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E57" w:rsidRPr="00524358" w:rsidRDefault="00B15FF2" w:rsidP="00A30FC2">
      <w:pPr>
        <w:widowControl/>
        <w:suppressAutoHyphens w:val="0"/>
        <w:rPr>
          <w:rFonts w:eastAsiaTheme="minorHAnsi" w:cs="ArialNarrow-Bold"/>
          <w:b/>
          <w:bCs/>
          <w:kern w:val="0"/>
          <w:szCs w:val="22"/>
          <w:lang w:eastAsia="en-US" w:bidi="ar-SA"/>
        </w:rPr>
      </w:pPr>
      <w:r w:rsidRPr="00524358">
        <w:rPr>
          <w:rFonts w:eastAsiaTheme="minorHAnsi" w:cs="ArialNarrow-Bold"/>
          <w:b/>
          <w:bCs/>
          <w:kern w:val="0"/>
          <w:szCs w:val="22"/>
          <w:lang w:eastAsia="en-US" w:bidi="ar-SA"/>
        </w:rPr>
        <w:t>D.</w:t>
      </w:r>
      <w:r w:rsidR="0077501A" w:rsidRPr="00524358">
        <w:rPr>
          <w:rFonts w:eastAsiaTheme="minorHAnsi" w:cs="ArialNarrow-Bold"/>
          <w:b/>
          <w:bCs/>
          <w:kern w:val="0"/>
          <w:szCs w:val="22"/>
          <w:lang w:eastAsia="en-US" w:bidi="ar-SA"/>
        </w:rPr>
        <w:t>7</w:t>
      </w:r>
      <w:r w:rsidR="00B45A3C" w:rsidRPr="00524358">
        <w:rPr>
          <w:rFonts w:eastAsiaTheme="minorHAnsi" w:cs="ArialNarrow-Bold"/>
          <w:b/>
          <w:bCs/>
          <w:kern w:val="0"/>
          <w:szCs w:val="22"/>
          <w:lang w:eastAsia="en-US" w:bidi="ar-SA"/>
        </w:rPr>
        <w:t>.1</w:t>
      </w:r>
      <w:r w:rsidRPr="00524358">
        <w:rPr>
          <w:rFonts w:eastAsiaTheme="minorHAnsi" w:cs="ArialNarrow-Bold"/>
          <w:b/>
          <w:bCs/>
          <w:kern w:val="0"/>
          <w:szCs w:val="22"/>
          <w:lang w:eastAsia="en-US" w:bidi="ar-SA"/>
        </w:rPr>
        <w:tab/>
      </w:r>
      <w:r w:rsidR="00217E57" w:rsidRPr="00524358">
        <w:rPr>
          <w:rFonts w:eastAsiaTheme="minorHAnsi" w:cs="ArialNarrow-Bold"/>
          <w:b/>
          <w:bCs/>
          <w:kern w:val="0"/>
          <w:szCs w:val="22"/>
          <w:lang w:eastAsia="en-US" w:bidi="ar-SA"/>
        </w:rPr>
        <w:t>TECHNICKÁ ZPRÁVA – VEGETAČNÍ ÚPRAVY</w:t>
      </w:r>
    </w:p>
    <w:p w:rsidR="00217E57" w:rsidRPr="00524358" w:rsidRDefault="00217E57" w:rsidP="00A30FC2">
      <w:pPr>
        <w:widowControl/>
        <w:suppressAutoHyphens w:val="0"/>
        <w:rPr>
          <w:rFonts w:eastAsiaTheme="minorHAnsi" w:cs="ArialNarrow-Bold"/>
          <w:b/>
          <w:bCs/>
          <w:kern w:val="0"/>
          <w:szCs w:val="22"/>
          <w:highlight w:val="yellow"/>
          <w:lang w:eastAsia="en-US" w:bidi="ar-SA"/>
        </w:rPr>
      </w:pPr>
    </w:p>
    <w:p w:rsidR="00000A79" w:rsidRPr="00524358" w:rsidRDefault="00000A79" w:rsidP="00000A79">
      <w:pPr>
        <w:pStyle w:val="StylNadpisnenKurzva"/>
        <w:rPr>
          <w:rFonts w:cs="Arial"/>
          <w:b w:val="0"/>
          <w:bCs/>
          <w:caps/>
          <w:szCs w:val="22"/>
          <w:u w:val="none"/>
        </w:rPr>
      </w:pPr>
      <w:bookmarkStart w:id="0" w:name="__RefHeading___Toc462647359"/>
      <w:r w:rsidRPr="00524358">
        <w:rPr>
          <w:rFonts w:cs="Arial"/>
          <w:b w:val="0"/>
          <w:bCs/>
          <w:caps/>
          <w:szCs w:val="22"/>
          <w:u w:val="none"/>
        </w:rPr>
        <w:t>OBSAH</w:t>
      </w:r>
      <w:bookmarkEnd w:id="0"/>
    </w:p>
    <w:p w:rsidR="00000A79" w:rsidRPr="00524358" w:rsidRDefault="00000A79" w:rsidP="00000A79">
      <w:pPr>
        <w:pStyle w:val="StylNadpisnenKurzva"/>
        <w:rPr>
          <w:rFonts w:cs="Arial"/>
          <w:b w:val="0"/>
          <w:bCs/>
          <w:caps/>
          <w:szCs w:val="22"/>
          <w:highlight w:val="yellow"/>
          <w:u w:val="none"/>
        </w:rPr>
      </w:pPr>
    </w:p>
    <w:sdt>
      <w:sdtPr>
        <w:rPr>
          <w:rFonts w:eastAsia="SimSun" w:cs="Mangal"/>
          <w:caps w:val="0"/>
          <w:noProof w:val="0"/>
          <w:kern w:val="20"/>
          <w:szCs w:val="22"/>
          <w:lang w:eastAsia="zh-CN"/>
        </w:rPr>
        <w:id w:val="664191"/>
        <w:docPartObj>
          <w:docPartGallery w:val="Table of Contents"/>
          <w:docPartUnique/>
        </w:docPartObj>
      </w:sdtPr>
      <w:sdtEndPr>
        <w:rPr>
          <w:highlight w:val="yellow"/>
        </w:rPr>
      </w:sdtEndPr>
      <w:sdtContent>
        <w:p w:rsidR="00524358" w:rsidRDefault="0033001D" w:rsidP="00524358">
          <w:pPr>
            <w:pStyle w:val="Obsah1"/>
            <w:rPr>
              <w:rFonts w:asciiTheme="minorHAnsi" w:eastAsiaTheme="minorEastAsia" w:hAnsiTheme="minorHAnsi" w:cstheme="minorBidi"/>
              <w:kern w:val="0"/>
              <w:szCs w:val="22"/>
              <w:lang w:eastAsia="cs-CZ" w:bidi="ar-SA"/>
            </w:rPr>
          </w:pPr>
          <w:r w:rsidRPr="0033001D">
            <w:rPr>
              <w:szCs w:val="22"/>
            </w:rPr>
            <w:fldChar w:fldCharType="begin"/>
          </w:r>
          <w:r w:rsidR="002C5A6B" w:rsidRPr="00524358">
            <w:rPr>
              <w:szCs w:val="22"/>
            </w:rPr>
            <w:instrText xml:space="preserve"> TOC \h \u \z </w:instrText>
          </w:r>
          <w:r w:rsidRPr="0033001D">
            <w:rPr>
              <w:szCs w:val="22"/>
            </w:rPr>
            <w:fldChar w:fldCharType="separate"/>
          </w:r>
          <w:hyperlink w:anchor="_Toc187353599" w:history="1">
            <w:r w:rsidR="00524358" w:rsidRPr="00676FF0">
              <w:rPr>
                <w:rStyle w:val="Hypertextovodkaz"/>
              </w:rPr>
              <w:t>A</w:t>
            </w:r>
            <w:r w:rsidR="00524358">
              <w:rPr>
                <w:rFonts w:asciiTheme="minorHAnsi" w:eastAsiaTheme="minorEastAsia" w:hAnsiTheme="minorHAnsi" w:cstheme="minorBidi"/>
                <w:kern w:val="0"/>
                <w:szCs w:val="22"/>
                <w:lang w:eastAsia="cs-CZ" w:bidi="ar-SA"/>
              </w:rPr>
              <w:tab/>
            </w:r>
            <w:r w:rsidR="00524358" w:rsidRPr="00676FF0">
              <w:rPr>
                <w:rStyle w:val="Hypertextovodkaz"/>
              </w:rPr>
              <w:t>IDENTIFIKAČNÍ ÚDAJE</w:t>
            </w:r>
            <w:r w:rsidR="00524358">
              <w:rPr>
                <w:webHidden/>
              </w:rPr>
              <w:tab/>
            </w:r>
            <w:r>
              <w:rPr>
                <w:webHidden/>
              </w:rPr>
              <w:fldChar w:fldCharType="begin"/>
            </w:r>
            <w:r w:rsidR="00524358">
              <w:rPr>
                <w:webHidden/>
              </w:rPr>
              <w:instrText xml:space="preserve"> PAGEREF _Toc187353599 \h </w:instrText>
            </w:r>
            <w:r>
              <w:rPr>
                <w:webHidden/>
              </w:rPr>
            </w:r>
            <w:r>
              <w:rPr>
                <w:webHidden/>
              </w:rPr>
              <w:fldChar w:fldCharType="separate"/>
            </w:r>
            <w:r w:rsidR="00D462A1">
              <w:rPr>
                <w:webHidden/>
              </w:rPr>
              <w:t>2</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00" w:history="1">
            <w:r w:rsidR="00524358" w:rsidRPr="00676FF0">
              <w:rPr>
                <w:rStyle w:val="Hypertextovodkaz"/>
              </w:rPr>
              <w:t>B</w:t>
            </w:r>
            <w:r w:rsidR="00524358">
              <w:rPr>
                <w:rFonts w:asciiTheme="minorHAnsi" w:eastAsiaTheme="minorEastAsia" w:hAnsiTheme="minorHAnsi" w:cstheme="minorBidi"/>
                <w:kern w:val="0"/>
                <w:szCs w:val="22"/>
                <w:lang w:eastAsia="cs-CZ" w:bidi="ar-SA"/>
              </w:rPr>
              <w:tab/>
            </w:r>
            <w:r w:rsidR="00524358" w:rsidRPr="00676FF0">
              <w:rPr>
                <w:rStyle w:val="Hypertextovodkaz"/>
              </w:rPr>
              <w:t xml:space="preserve"> OCHRANA ÚZEMÍ PODLE JINÝCH PRÁVNÍK PŘEDPISŮ, VÝZNAMNÝ KRAJINNÝ PRVEK</w:t>
            </w:r>
            <w:r w:rsidR="00524358">
              <w:rPr>
                <w:webHidden/>
              </w:rPr>
              <w:tab/>
            </w:r>
            <w:r>
              <w:rPr>
                <w:webHidden/>
              </w:rPr>
              <w:fldChar w:fldCharType="begin"/>
            </w:r>
            <w:r w:rsidR="00524358">
              <w:rPr>
                <w:webHidden/>
              </w:rPr>
              <w:instrText xml:space="preserve"> PAGEREF _Toc187353600 \h </w:instrText>
            </w:r>
            <w:r>
              <w:rPr>
                <w:webHidden/>
              </w:rPr>
            </w:r>
            <w:r>
              <w:rPr>
                <w:webHidden/>
              </w:rPr>
              <w:fldChar w:fldCharType="separate"/>
            </w:r>
            <w:r w:rsidR="00D462A1">
              <w:rPr>
                <w:webHidden/>
              </w:rPr>
              <w:t>3</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01" w:history="1">
            <w:r w:rsidR="00524358" w:rsidRPr="00676FF0">
              <w:rPr>
                <w:rStyle w:val="Hypertextovodkaz"/>
              </w:rPr>
              <w:t>C</w:t>
            </w:r>
            <w:r w:rsidR="00524358">
              <w:rPr>
                <w:rFonts w:asciiTheme="minorHAnsi" w:eastAsiaTheme="minorEastAsia" w:hAnsiTheme="minorHAnsi" w:cstheme="minorBidi"/>
                <w:kern w:val="0"/>
                <w:szCs w:val="22"/>
                <w:lang w:eastAsia="cs-CZ" w:bidi="ar-SA"/>
              </w:rPr>
              <w:tab/>
            </w:r>
            <w:r w:rsidR="00524358" w:rsidRPr="00676FF0">
              <w:rPr>
                <w:rStyle w:val="Hypertextovodkaz"/>
              </w:rPr>
              <w:t xml:space="preserve"> STÁVAJÍCÍ STAV VEGETACE / ZÁVĚRY DENDROLOGICKÉHO PRŮZKUMU</w:t>
            </w:r>
            <w:r w:rsidR="00524358">
              <w:rPr>
                <w:webHidden/>
              </w:rPr>
              <w:tab/>
            </w:r>
            <w:r>
              <w:rPr>
                <w:webHidden/>
              </w:rPr>
              <w:fldChar w:fldCharType="begin"/>
            </w:r>
            <w:r w:rsidR="00524358">
              <w:rPr>
                <w:webHidden/>
              </w:rPr>
              <w:instrText xml:space="preserve"> PAGEREF _Toc187353601 \h </w:instrText>
            </w:r>
            <w:r>
              <w:rPr>
                <w:webHidden/>
              </w:rPr>
            </w:r>
            <w:r>
              <w:rPr>
                <w:webHidden/>
              </w:rPr>
              <w:fldChar w:fldCharType="separate"/>
            </w:r>
            <w:r w:rsidR="00D462A1">
              <w:rPr>
                <w:webHidden/>
              </w:rPr>
              <w:t>3</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02" w:history="1">
            <w:r w:rsidR="00524358" w:rsidRPr="00676FF0">
              <w:rPr>
                <w:rStyle w:val="Hypertextovodkaz"/>
              </w:rPr>
              <w:t>D</w:t>
            </w:r>
            <w:r w:rsidR="00524358">
              <w:rPr>
                <w:rFonts w:asciiTheme="minorHAnsi" w:eastAsiaTheme="minorEastAsia" w:hAnsiTheme="minorHAnsi" w:cstheme="minorBidi"/>
                <w:kern w:val="0"/>
                <w:szCs w:val="22"/>
                <w:lang w:eastAsia="cs-CZ" w:bidi="ar-SA"/>
              </w:rPr>
              <w:tab/>
            </w:r>
            <w:r w:rsidR="00524358" w:rsidRPr="00676FF0">
              <w:rPr>
                <w:rStyle w:val="Hypertextovodkaz"/>
              </w:rPr>
              <w:t xml:space="preserve"> shrnutí hlavních cílů projektu vzhledem k ekosystémovým přínosům</w:t>
            </w:r>
          </w:hyperlink>
        </w:p>
        <w:p w:rsidR="00524358" w:rsidRPr="00524358" w:rsidRDefault="00524358" w:rsidP="00524358">
          <w:pPr>
            <w:pStyle w:val="Obsah1"/>
            <w:rPr>
              <w:rFonts w:asciiTheme="minorHAnsi" w:eastAsiaTheme="minorEastAsia" w:hAnsiTheme="minorHAnsi" w:cstheme="minorBidi"/>
              <w:kern w:val="0"/>
              <w:szCs w:val="22"/>
              <w:lang w:eastAsia="cs-CZ" w:bidi="ar-SA"/>
            </w:rPr>
          </w:pPr>
          <w:r w:rsidRPr="00524358">
            <w:rPr>
              <w:rStyle w:val="Hypertextovodkaz"/>
              <w:u w:val="none"/>
            </w:rPr>
            <w:tab/>
          </w:r>
          <w:hyperlink w:anchor="_Toc187353603" w:history="1">
            <w:r w:rsidRPr="00524358">
              <w:rPr>
                <w:rStyle w:val="Hypertextovodkaz"/>
                <w:u w:val="none"/>
              </w:rPr>
              <w:t>a OBECNÉ ZÁSADY</w:t>
            </w:r>
            <w:r w:rsidRPr="00524358">
              <w:rPr>
                <w:webHidden/>
              </w:rPr>
              <w:tab/>
            </w:r>
            <w:r w:rsidR="0033001D" w:rsidRPr="00524358">
              <w:rPr>
                <w:webHidden/>
              </w:rPr>
              <w:fldChar w:fldCharType="begin"/>
            </w:r>
            <w:r w:rsidRPr="00524358">
              <w:rPr>
                <w:webHidden/>
              </w:rPr>
              <w:instrText xml:space="preserve"> PAGEREF _Toc187353603 \h </w:instrText>
            </w:r>
            <w:r w:rsidR="0033001D" w:rsidRPr="00524358">
              <w:rPr>
                <w:webHidden/>
              </w:rPr>
            </w:r>
            <w:r w:rsidR="0033001D" w:rsidRPr="00524358">
              <w:rPr>
                <w:webHidden/>
              </w:rPr>
              <w:fldChar w:fldCharType="separate"/>
            </w:r>
            <w:r w:rsidR="00D462A1">
              <w:rPr>
                <w:webHidden/>
              </w:rPr>
              <w:t>3</w:t>
            </w:r>
            <w:r w:rsidR="0033001D" w:rsidRPr="00524358">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04" w:history="1">
            <w:r w:rsidR="00524358" w:rsidRPr="00676FF0">
              <w:rPr>
                <w:rStyle w:val="Hypertextovodkaz"/>
              </w:rPr>
              <w:t>E</w:t>
            </w:r>
            <w:r w:rsidR="00524358">
              <w:rPr>
                <w:rFonts w:asciiTheme="minorHAnsi" w:eastAsiaTheme="minorEastAsia" w:hAnsiTheme="minorHAnsi" w:cstheme="minorBidi"/>
                <w:kern w:val="0"/>
                <w:szCs w:val="22"/>
                <w:lang w:eastAsia="cs-CZ" w:bidi="ar-SA"/>
              </w:rPr>
              <w:tab/>
            </w:r>
            <w:r w:rsidR="00524358" w:rsidRPr="00676FF0">
              <w:rPr>
                <w:rStyle w:val="Hypertextovodkaz"/>
              </w:rPr>
              <w:t xml:space="preserve"> PŘÍPRAVA ÚZEMÍ</w:t>
            </w:r>
            <w:r w:rsidR="00524358">
              <w:rPr>
                <w:webHidden/>
              </w:rPr>
              <w:tab/>
            </w:r>
            <w:r>
              <w:rPr>
                <w:webHidden/>
              </w:rPr>
              <w:fldChar w:fldCharType="begin"/>
            </w:r>
            <w:r w:rsidR="00524358">
              <w:rPr>
                <w:webHidden/>
              </w:rPr>
              <w:instrText xml:space="preserve"> PAGEREF _Toc187353604 \h </w:instrText>
            </w:r>
            <w:r>
              <w:rPr>
                <w:webHidden/>
              </w:rPr>
            </w:r>
            <w:r>
              <w:rPr>
                <w:webHidden/>
              </w:rPr>
              <w:fldChar w:fldCharType="separate"/>
            </w:r>
            <w:r w:rsidR="00D462A1">
              <w:rPr>
                <w:webHidden/>
              </w:rPr>
              <w:t>6</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05" w:history="1">
            <w:r w:rsidR="00524358" w:rsidRPr="00676FF0">
              <w:rPr>
                <w:rStyle w:val="Hypertextovodkaz"/>
              </w:rPr>
              <w:t>E.1</w:t>
            </w:r>
            <w:r w:rsidR="00524358">
              <w:rPr>
                <w:rFonts w:asciiTheme="minorHAnsi" w:eastAsiaTheme="minorEastAsia" w:hAnsiTheme="minorHAnsi" w:cstheme="minorBidi"/>
                <w:kern w:val="0"/>
                <w:szCs w:val="22"/>
                <w:lang w:eastAsia="cs-CZ" w:bidi="ar-SA"/>
              </w:rPr>
              <w:tab/>
            </w:r>
            <w:r w:rsidR="00524358" w:rsidRPr="00676FF0">
              <w:rPr>
                <w:rStyle w:val="Hypertextovodkaz"/>
              </w:rPr>
              <w:t>Kácení dřevin</w:t>
            </w:r>
            <w:r w:rsidR="00524358">
              <w:rPr>
                <w:webHidden/>
              </w:rPr>
              <w:tab/>
            </w:r>
            <w:r>
              <w:rPr>
                <w:webHidden/>
              </w:rPr>
              <w:fldChar w:fldCharType="begin"/>
            </w:r>
            <w:r w:rsidR="00524358">
              <w:rPr>
                <w:webHidden/>
              </w:rPr>
              <w:instrText xml:space="preserve"> PAGEREF _Toc187353605 \h </w:instrText>
            </w:r>
            <w:r>
              <w:rPr>
                <w:webHidden/>
              </w:rPr>
            </w:r>
            <w:r>
              <w:rPr>
                <w:webHidden/>
              </w:rPr>
              <w:fldChar w:fldCharType="separate"/>
            </w:r>
            <w:r w:rsidR="00D462A1">
              <w:rPr>
                <w:webHidden/>
              </w:rPr>
              <w:t>6</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06" w:history="1">
            <w:r w:rsidR="00524358" w:rsidRPr="00676FF0">
              <w:rPr>
                <w:rStyle w:val="Hypertextovodkaz"/>
              </w:rPr>
              <w:t>E.2</w:t>
            </w:r>
            <w:r w:rsidR="00524358">
              <w:rPr>
                <w:rFonts w:asciiTheme="minorHAnsi" w:eastAsiaTheme="minorEastAsia" w:hAnsiTheme="minorHAnsi" w:cstheme="minorBidi"/>
                <w:kern w:val="0"/>
                <w:szCs w:val="22"/>
                <w:lang w:eastAsia="cs-CZ" w:bidi="ar-SA"/>
              </w:rPr>
              <w:tab/>
            </w:r>
            <w:r w:rsidR="00524358" w:rsidRPr="00676FF0">
              <w:rPr>
                <w:rStyle w:val="Hypertextovodkaz"/>
              </w:rPr>
              <w:t>Ponechané dřeviny dotčené stavbou</w:t>
            </w:r>
            <w:r w:rsidR="00524358">
              <w:rPr>
                <w:webHidden/>
              </w:rPr>
              <w:tab/>
            </w:r>
            <w:r>
              <w:rPr>
                <w:webHidden/>
              </w:rPr>
              <w:fldChar w:fldCharType="begin"/>
            </w:r>
            <w:r w:rsidR="00524358">
              <w:rPr>
                <w:webHidden/>
              </w:rPr>
              <w:instrText xml:space="preserve"> PAGEREF _Toc187353606 \h </w:instrText>
            </w:r>
            <w:r>
              <w:rPr>
                <w:webHidden/>
              </w:rPr>
            </w:r>
            <w:r>
              <w:rPr>
                <w:webHidden/>
              </w:rPr>
              <w:fldChar w:fldCharType="separate"/>
            </w:r>
            <w:r w:rsidR="00D462A1">
              <w:rPr>
                <w:webHidden/>
              </w:rPr>
              <w:t>8</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07" w:history="1">
            <w:r w:rsidR="00524358" w:rsidRPr="00676FF0">
              <w:rPr>
                <w:rStyle w:val="Hypertextovodkaz"/>
              </w:rPr>
              <w:t xml:space="preserve">E.3 </w:t>
            </w:r>
            <w:r w:rsidR="00524358">
              <w:rPr>
                <w:rFonts w:asciiTheme="minorHAnsi" w:eastAsiaTheme="minorEastAsia" w:hAnsiTheme="minorHAnsi" w:cstheme="minorBidi"/>
                <w:kern w:val="0"/>
                <w:szCs w:val="22"/>
                <w:lang w:eastAsia="cs-CZ" w:bidi="ar-SA"/>
              </w:rPr>
              <w:tab/>
            </w:r>
            <w:r w:rsidR="00524358" w:rsidRPr="00676FF0">
              <w:rPr>
                <w:rStyle w:val="Hypertextovodkaz"/>
              </w:rPr>
              <w:t>Pěstební opatření na ponechaných dřevinách</w:t>
            </w:r>
            <w:r w:rsidR="00524358">
              <w:rPr>
                <w:webHidden/>
              </w:rPr>
              <w:tab/>
            </w:r>
            <w:r>
              <w:rPr>
                <w:webHidden/>
              </w:rPr>
              <w:fldChar w:fldCharType="begin"/>
            </w:r>
            <w:r w:rsidR="00524358">
              <w:rPr>
                <w:webHidden/>
              </w:rPr>
              <w:instrText xml:space="preserve"> PAGEREF _Toc187353607 \h </w:instrText>
            </w:r>
            <w:r>
              <w:rPr>
                <w:webHidden/>
              </w:rPr>
            </w:r>
            <w:r>
              <w:rPr>
                <w:webHidden/>
              </w:rPr>
              <w:fldChar w:fldCharType="separate"/>
            </w:r>
            <w:r w:rsidR="00D462A1">
              <w:rPr>
                <w:webHidden/>
              </w:rPr>
              <w:t>9</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08" w:history="1">
            <w:r w:rsidR="00524358" w:rsidRPr="00676FF0">
              <w:rPr>
                <w:rStyle w:val="Hypertextovodkaz"/>
              </w:rPr>
              <w:t>F</w:t>
            </w:r>
            <w:r w:rsidR="00524358">
              <w:rPr>
                <w:rFonts w:asciiTheme="minorHAnsi" w:eastAsiaTheme="minorEastAsia" w:hAnsiTheme="minorHAnsi" w:cstheme="minorBidi"/>
                <w:kern w:val="0"/>
                <w:szCs w:val="22"/>
                <w:lang w:eastAsia="cs-CZ" w:bidi="ar-SA"/>
              </w:rPr>
              <w:tab/>
            </w:r>
            <w:r w:rsidR="00524358" w:rsidRPr="00676FF0">
              <w:rPr>
                <w:rStyle w:val="Hypertextovodkaz"/>
              </w:rPr>
              <w:t xml:space="preserve"> TERÉNNÍ ÚPRAVY VEGETAČNÍCH PLOCH</w:t>
            </w:r>
            <w:r w:rsidR="00524358">
              <w:rPr>
                <w:webHidden/>
              </w:rPr>
              <w:tab/>
            </w:r>
            <w:r>
              <w:rPr>
                <w:webHidden/>
              </w:rPr>
              <w:fldChar w:fldCharType="begin"/>
            </w:r>
            <w:r w:rsidR="00524358">
              <w:rPr>
                <w:webHidden/>
              </w:rPr>
              <w:instrText xml:space="preserve"> PAGEREF _Toc187353608 \h </w:instrText>
            </w:r>
            <w:r>
              <w:rPr>
                <w:webHidden/>
              </w:rPr>
            </w:r>
            <w:r>
              <w:rPr>
                <w:webHidden/>
              </w:rPr>
              <w:fldChar w:fldCharType="separate"/>
            </w:r>
            <w:r w:rsidR="00D462A1">
              <w:rPr>
                <w:webHidden/>
              </w:rPr>
              <w:t>9</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09" w:history="1">
            <w:r w:rsidR="00524358" w:rsidRPr="00676FF0">
              <w:rPr>
                <w:rStyle w:val="Hypertextovodkaz"/>
              </w:rPr>
              <w:t>G</w:t>
            </w:r>
            <w:r w:rsidR="00524358">
              <w:rPr>
                <w:rFonts w:asciiTheme="minorHAnsi" w:eastAsiaTheme="minorEastAsia" w:hAnsiTheme="minorHAnsi" w:cstheme="minorBidi"/>
                <w:kern w:val="0"/>
                <w:szCs w:val="22"/>
                <w:lang w:eastAsia="cs-CZ" w:bidi="ar-SA"/>
              </w:rPr>
              <w:tab/>
            </w:r>
            <w:r w:rsidR="00524358" w:rsidRPr="00676FF0">
              <w:rPr>
                <w:rStyle w:val="Hypertextovodkaz"/>
              </w:rPr>
              <w:t>TECHNOLOGIE ZALOŽENÍ VEGETAČNÍCH PRVKŮ</w:t>
            </w:r>
            <w:r w:rsidR="00524358">
              <w:rPr>
                <w:webHidden/>
              </w:rPr>
              <w:tab/>
            </w:r>
            <w:r>
              <w:rPr>
                <w:webHidden/>
              </w:rPr>
              <w:fldChar w:fldCharType="begin"/>
            </w:r>
            <w:r w:rsidR="00524358">
              <w:rPr>
                <w:webHidden/>
              </w:rPr>
              <w:instrText xml:space="preserve"> PAGEREF _Toc187353609 \h </w:instrText>
            </w:r>
            <w:r>
              <w:rPr>
                <w:webHidden/>
              </w:rPr>
            </w:r>
            <w:r>
              <w:rPr>
                <w:webHidden/>
              </w:rPr>
              <w:fldChar w:fldCharType="separate"/>
            </w:r>
            <w:r w:rsidR="00D462A1">
              <w:rPr>
                <w:webHidden/>
              </w:rPr>
              <w:t>12</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10" w:history="1">
            <w:r w:rsidR="00524358" w:rsidRPr="00676FF0">
              <w:rPr>
                <w:rStyle w:val="Hypertextovodkaz"/>
              </w:rPr>
              <w:t>G. 1</w:t>
            </w:r>
            <w:r w:rsidR="00524358">
              <w:rPr>
                <w:rFonts w:asciiTheme="minorHAnsi" w:eastAsiaTheme="minorEastAsia" w:hAnsiTheme="minorHAnsi" w:cstheme="minorBidi"/>
                <w:kern w:val="0"/>
                <w:szCs w:val="22"/>
                <w:lang w:eastAsia="cs-CZ" w:bidi="ar-SA"/>
              </w:rPr>
              <w:tab/>
            </w:r>
            <w:r w:rsidR="00524358" w:rsidRPr="00676FF0">
              <w:rPr>
                <w:rStyle w:val="Hypertextovodkaz"/>
              </w:rPr>
              <w:t>Založení stromového patra</w:t>
            </w:r>
            <w:r w:rsidR="00524358">
              <w:rPr>
                <w:webHidden/>
              </w:rPr>
              <w:tab/>
            </w:r>
            <w:r>
              <w:rPr>
                <w:webHidden/>
              </w:rPr>
              <w:fldChar w:fldCharType="begin"/>
            </w:r>
            <w:r w:rsidR="00524358">
              <w:rPr>
                <w:webHidden/>
              </w:rPr>
              <w:instrText xml:space="preserve"> PAGEREF _Toc187353610 \h </w:instrText>
            </w:r>
            <w:r>
              <w:rPr>
                <w:webHidden/>
              </w:rPr>
            </w:r>
            <w:r>
              <w:rPr>
                <w:webHidden/>
              </w:rPr>
              <w:fldChar w:fldCharType="separate"/>
            </w:r>
            <w:r w:rsidR="00D462A1">
              <w:rPr>
                <w:webHidden/>
              </w:rPr>
              <w:t>13</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11" w:history="1">
            <w:r w:rsidR="00524358" w:rsidRPr="00676FF0">
              <w:rPr>
                <w:rStyle w:val="Hypertextovodkaz"/>
              </w:rPr>
              <w:t>G. 2</w:t>
            </w:r>
            <w:r w:rsidR="00524358">
              <w:rPr>
                <w:rFonts w:asciiTheme="minorHAnsi" w:eastAsiaTheme="minorEastAsia" w:hAnsiTheme="minorHAnsi" w:cstheme="minorBidi"/>
                <w:kern w:val="0"/>
                <w:szCs w:val="22"/>
                <w:lang w:eastAsia="cs-CZ" w:bidi="ar-SA"/>
              </w:rPr>
              <w:tab/>
            </w:r>
            <w:r w:rsidR="00524358" w:rsidRPr="00676FF0">
              <w:rPr>
                <w:rStyle w:val="Hypertextovodkaz"/>
              </w:rPr>
              <w:t>Založení keřového patra</w:t>
            </w:r>
            <w:r w:rsidR="00524358">
              <w:rPr>
                <w:webHidden/>
              </w:rPr>
              <w:tab/>
            </w:r>
            <w:r>
              <w:rPr>
                <w:webHidden/>
              </w:rPr>
              <w:fldChar w:fldCharType="begin"/>
            </w:r>
            <w:r w:rsidR="00524358">
              <w:rPr>
                <w:webHidden/>
              </w:rPr>
              <w:instrText xml:space="preserve"> PAGEREF _Toc187353611 \h </w:instrText>
            </w:r>
            <w:r>
              <w:rPr>
                <w:webHidden/>
              </w:rPr>
            </w:r>
            <w:r>
              <w:rPr>
                <w:webHidden/>
              </w:rPr>
              <w:fldChar w:fldCharType="separate"/>
            </w:r>
            <w:r w:rsidR="00D462A1">
              <w:rPr>
                <w:webHidden/>
              </w:rPr>
              <w:t>17</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12" w:history="1">
            <w:r w:rsidR="00524358" w:rsidRPr="00676FF0">
              <w:rPr>
                <w:rStyle w:val="Hypertextovodkaz"/>
              </w:rPr>
              <w:t>G.3</w:t>
            </w:r>
            <w:r w:rsidR="00524358">
              <w:rPr>
                <w:rFonts w:asciiTheme="minorHAnsi" w:eastAsiaTheme="minorEastAsia" w:hAnsiTheme="minorHAnsi" w:cstheme="minorBidi"/>
                <w:kern w:val="0"/>
                <w:szCs w:val="22"/>
                <w:lang w:eastAsia="cs-CZ" w:bidi="ar-SA"/>
              </w:rPr>
              <w:tab/>
            </w:r>
            <w:r w:rsidR="00524358" w:rsidRPr="00676FF0">
              <w:rPr>
                <w:rStyle w:val="Hypertextovodkaz"/>
              </w:rPr>
              <w:t>Založení trávníku</w:t>
            </w:r>
            <w:r w:rsidR="00524358">
              <w:rPr>
                <w:webHidden/>
              </w:rPr>
              <w:tab/>
            </w:r>
            <w:r>
              <w:rPr>
                <w:webHidden/>
              </w:rPr>
              <w:fldChar w:fldCharType="begin"/>
            </w:r>
            <w:r w:rsidR="00524358">
              <w:rPr>
                <w:webHidden/>
              </w:rPr>
              <w:instrText xml:space="preserve"> PAGEREF _Toc187353612 \h </w:instrText>
            </w:r>
            <w:r>
              <w:rPr>
                <w:webHidden/>
              </w:rPr>
            </w:r>
            <w:r>
              <w:rPr>
                <w:webHidden/>
              </w:rPr>
              <w:fldChar w:fldCharType="separate"/>
            </w:r>
            <w:r w:rsidR="00D462A1">
              <w:rPr>
                <w:webHidden/>
              </w:rPr>
              <w:t>20</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13" w:history="1">
            <w:r w:rsidR="00524358" w:rsidRPr="00676FF0">
              <w:rPr>
                <w:rStyle w:val="Hypertextovodkaz"/>
              </w:rPr>
              <w:t>G.4</w:t>
            </w:r>
            <w:r w:rsidR="00524358">
              <w:rPr>
                <w:rFonts w:asciiTheme="minorHAnsi" w:eastAsiaTheme="minorEastAsia" w:hAnsiTheme="minorHAnsi" w:cstheme="minorBidi"/>
                <w:kern w:val="0"/>
                <w:szCs w:val="22"/>
                <w:lang w:eastAsia="cs-CZ" w:bidi="ar-SA"/>
              </w:rPr>
              <w:tab/>
            </w:r>
            <w:r w:rsidR="00524358" w:rsidRPr="00676FF0">
              <w:rPr>
                <w:rStyle w:val="Hypertextovodkaz"/>
              </w:rPr>
              <w:t>Založení  záhonu</w:t>
            </w:r>
            <w:r w:rsidR="00524358">
              <w:rPr>
                <w:webHidden/>
              </w:rPr>
              <w:tab/>
            </w:r>
            <w:r>
              <w:rPr>
                <w:webHidden/>
              </w:rPr>
              <w:fldChar w:fldCharType="begin"/>
            </w:r>
            <w:r w:rsidR="00524358">
              <w:rPr>
                <w:webHidden/>
              </w:rPr>
              <w:instrText xml:space="preserve"> PAGEREF _Toc187353613 \h </w:instrText>
            </w:r>
            <w:r>
              <w:rPr>
                <w:webHidden/>
              </w:rPr>
            </w:r>
            <w:r>
              <w:rPr>
                <w:webHidden/>
              </w:rPr>
              <w:fldChar w:fldCharType="separate"/>
            </w:r>
            <w:r w:rsidR="00D462A1">
              <w:rPr>
                <w:webHidden/>
              </w:rPr>
              <w:t>23</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14" w:history="1">
            <w:r w:rsidR="00524358" w:rsidRPr="00676FF0">
              <w:rPr>
                <w:rStyle w:val="Hypertextovodkaz"/>
              </w:rPr>
              <w:t>H</w:t>
            </w:r>
            <w:r w:rsidR="00524358">
              <w:rPr>
                <w:rFonts w:asciiTheme="minorHAnsi" w:eastAsiaTheme="minorEastAsia" w:hAnsiTheme="minorHAnsi" w:cstheme="minorBidi"/>
                <w:kern w:val="0"/>
                <w:szCs w:val="22"/>
                <w:lang w:eastAsia="cs-CZ" w:bidi="ar-SA"/>
              </w:rPr>
              <w:tab/>
            </w:r>
            <w:r w:rsidR="00524358" w:rsidRPr="00676FF0">
              <w:rPr>
                <w:rStyle w:val="Hypertextovodkaz"/>
              </w:rPr>
              <w:t>ZALOŽENÍ PLOCHY KAČÍRKU</w:t>
            </w:r>
            <w:r w:rsidR="00524358">
              <w:rPr>
                <w:webHidden/>
              </w:rPr>
              <w:tab/>
            </w:r>
            <w:r>
              <w:rPr>
                <w:webHidden/>
              </w:rPr>
              <w:fldChar w:fldCharType="begin"/>
            </w:r>
            <w:r w:rsidR="00524358">
              <w:rPr>
                <w:webHidden/>
              </w:rPr>
              <w:instrText xml:space="preserve"> PAGEREF _Toc187353614 \h </w:instrText>
            </w:r>
            <w:r>
              <w:rPr>
                <w:webHidden/>
              </w:rPr>
            </w:r>
            <w:r>
              <w:rPr>
                <w:webHidden/>
              </w:rPr>
              <w:fldChar w:fldCharType="separate"/>
            </w:r>
            <w:r w:rsidR="00D462A1">
              <w:rPr>
                <w:webHidden/>
              </w:rPr>
              <w:t>28</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15" w:history="1">
            <w:r w:rsidR="00524358" w:rsidRPr="00676FF0">
              <w:rPr>
                <w:rStyle w:val="Hypertextovodkaz"/>
              </w:rPr>
              <w:t>I</w:t>
            </w:r>
            <w:r w:rsidR="00524358">
              <w:rPr>
                <w:rFonts w:asciiTheme="minorHAnsi" w:eastAsiaTheme="minorEastAsia" w:hAnsiTheme="minorHAnsi" w:cstheme="minorBidi"/>
                <w:kern w:val="0"/>
                <w:szCs w:val="22"/>
                <w:lang w:eastAsia="cs-CZ" w:bidi="ar-SA"/>
              </w:rPr>
              <w:tab/>
            </w:r>
            <w:r w:rsidR="00524358" w:rsidRPr="00676FF0">
              <w:rPr>
                <w:rStyle w:val="Hypertextovodkaz"/>
              </w:rPr>
              <w:t>KONSTRUKCE MLATOVÉ PLOCHY</w:t>
            </w:r>
            <w:r w:rsidR="00524358">
              <w:rPr>
                <w:webHidden/>
              </w:rPr>
              <w:tab/>
            </w:r>
            <w:r>
              <w:rPr>
                <w:webHidden/>
              </w:rPr>
              <w:fldChar w:fldCharType="begin"/>
            </w:r>
            <w:r w:rsidR="00524358">
              <w:rPr>
                <w:webHidden/>
              </w:rPr>
              <w:instrText xml:space="preserve"> PAGEREF _Toc187353615 \h </w:instrText>
            </w:r>
            <w:r>
              <w:rPr>
                <w:webHidden/>
              </w:rPr>
            </w:r>
            <w:r>
              <w:rPr>
                <w:webHidden/>
              </w:rPr>
              <w:fldChar w:fldCharType="separate"/>
            </w:r>
            <w:r w:rsidR="00D462A1">
              <w:rPr>
                <w:webHidden/>
              </w:rPr>
              <w:t>28</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16" w:history="1">
            <w:r w:rsidR="00524358" w:rsidRPr="00676FF0">
              <w:rPr>
                <w:rStyle w:val="Hypertextovodkaz"/>
              </w:rPr>
              <w:t>J</w:t>
            </w:r>
            <w:r w:rsidR="00524358">
              <w:rPr>
                <w:rFonts w:asciiTheme="minorHAnsi" w:eastAsiaTheme="minorEastAsia" w:hAnsiTheme="minorHAnsi" w:cstheme="minorBidi"/>
                <w:kern w:val="0"/>
                <w:szCs w:val="22"/>
                <w:lang w:eastAsia="cs-CZ" w:bidi="ar-SA"/>
              </w:rPr>
              <w:tab/>
            </w:r>
            <w:r w:rsidR="00524358" w:rsidRPr="00676FF0">
              <w:rPr>
                <w:rStyle w:val="Hypertextovodkaz"/>
              </w:rPr>
              <w:t>SUBSTRÁTY A MATERIÁLY</w:t>
            </w:r>
            <w:r w:rsidR="00524358">
              <w:rPr>
                <w:webHidden/>
              </w:rPr>
              <w:tab/>
            </w:r>
            <w:r>
              <w:rPr>
                <w:webHidden/>
              </w:rPr>
              <w:fldChar w:fldCharType="begin"/>
            </w:r>
            <w:r w:rsidR="00524358">
              <w:rPr>
                <w:webHidden/>
              </w:rPr>
              <w:instrText xml:space="preserve"> PAGEREF _Toc187353616 \h </w:instrText>
            </w:r>
            <w:r>
              <w:rPr>
                <w:webHidden/>
              </w:rPr>
            </w:r>
            <w:r>
              <w:rPr>
                <w:webHidden/>
              </w:rPr>
              <w:fldChar w:fldCharType="separate"/>
            </w:r>
            <w:r w:rsidR="00D462A1">
              <w:rPr>
                <w:webHidden/>
              </w:rPr>
              <w:t>29</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17" w:history="1">
            <w:r w:rsidR="00524358" w:rsidRPr="00676FF0">
              <w:rPr>
                <w:rStyle w:val="Hypertextovodkaz"/>
              </w:rPr>
              <w:t>K </w:t>
            </w:r>
            <w:r w:rsidR="00524358">
              <w:rPr>
                <w:rFonts w:asciiTheme="minorHAnsi" w:eastAsiaTheme="minorEastAsia" w:hAnsiTheme="minorHAnsi" w:cstheme="minorBidi"/>
                <w:kern w:val="0"/>
                <w:szCs w:val="22"/>
                <w:lang w:eastAsia="cs-CZ" w:bidi="ar-SA"/>
              </w:rPr>
              <w:tab/>
            </w:r>
            <w:r w:rsidR="00524358" w:rsidRPr="00676FF0">
              <w:rPr>
                <w:rStyle w:val="Hypertextovodkaz"/>
              </w:rPr>
              <w:t>PTAČÍ BUDKY A ČMELÍNY</w:t>
            </w:r>
            <w:r w:rsidR="00524358">
              <w:rPr>
                <w:webHidden/>
              </w:rPr>
              <w:tab/>
            </w:r>
            <w:r>
              <w:rPr>
                <w:webHidden/>
              </w:rPr>
              <w:fldChar w:fldCharType="begin"/>
            </w:r>
            <w:r w:rsidR="00524358">
              <w:rPr>
                <w:webHidden/>
              </w:rPr>
              <w:instrText xml:space="preserve"> PAGEREF _Toc187353617 \h </w:instrText>
            </w:r>
            <w:r>
              <w:rPr>
                <w:webHidden/>
              </w:rPr>
            </w:r>
            <w:r>
              <w:rPr>
                <w:webHidden/>
              </w:rPr>
              <w:fldChar w:fldCharType="separate"/>
            </w:r>
            <w:r w:rsidR="00D462A1">
              <w:rPr>
                <w:webHidden/>
              </w:rPr>
              <w:t>31</w:t>
            </w:r>
            <w:r>
              <w:rPr>
                <w:webHidden/>
              </w:rPr>
              <w:fldChar w:fldCharType="end"/>
            </w:r>
          </w:hyperlink>
        </w:p>
        <w:p w:rsidR="00524358" w:rsidRDefault="0033001D" w:rsidP="00524358">
          <w:pPr>
            <w:pStyle w:val="Obsah1"/>
            <w:rPr>
              <w:rFonts w:asciiTheme="minorHAnsi" w:eastAsiaTheme="minorEastAsia" w:hAnsiTheme="minorHAnsi" w:cstheme="minorBidi"/>
              <w:kern w:val="0"/>
              <w:szCs w:val="22"/>
              <w:lang w:eastAsia="cs-CZ" w:bidi="ar-SA"/>
            </w:rPr>
          </w:pPr>
          <w:hyperlink w:anchor="_Toc187353618" w:history="1">
            <w:r w:rsidR="00524358" w:rsidRPr="00676FF0">
              <w:rPr>
                <w:rStyle w:val="Hypertextovodkaz"/>
              </w:rPr>
              <w:t>L</w:t>
            </w:r>
            <w:r w:rsidR="00524358">
              <w:rPr>
                <w:rFonts w:asciiTheme="minorHAnsi" w:eastAsiaTheme="minorEastAsia" w:hAnsiTheme="minorHAnsi" w:cstheme="minorBidi"/>
                <w:kern w:val="0"/>
                <w:szCs w:val="22"/>
                <w:lang w:eastAsia="cs-CZ" w:bidi="ar-SA"/>
              </w:rPr>
              <w:tab/>
            </w:r>
            <w:r w:rsidR="00524358" w:rsidRPr="00676FF0">
              <w:rPr>
                <w:rStyle w:val="Hypertextovodkaz"/>
              </w:rPr>
              <w:t>AUTORSKÝ DOZOR</w:t>
            </w:r>
            <w:r w:rsidR="00524358">
              <w:rPr>
                <w:webHidden/>
              </w:rPr>
              <w:tab/>
            </w:r>
            <w:r>
              <w:rPr>
                <w:webHidden/>
              </w:rPr>
              <w:fldChar w:fldCharType="begin"/>
            </w:r>
            <w:r w:rsidR="00524358">
              <w:rPr>
                <w:webHidden/>
              </w:rPr>
              <w:instrText xml:space="preserve"> PAGEREF _Toc187353618 \h </w:instrText>
            </w:r>
            <w:r>
              <w:rPr>
                <w:webHidden/>
              </w:rPr>
            </w:r>
            <w:r>
              <w:rPr>
                <w:webHidden/>
              </w:rPr>
              <w:fldChar w:fldCharType="separate"/>
            </w:r>
            <w:r w:rsidR="00D462A1">
              <w:rPr>
                <w:webHidden/>
              </w:rPr>
              <w:t>32</w:t>
            </w:r>
            <w:r>
              <w:rPr>
                <w:webHidden/>
              </w:rPr>
              <w:fldChar w:fldCharType="end"/>
            </w:r>
          </w:hyperlink>
        </w:p>
        <w:p w:rsidR="00723153" w:rsidRPr="00524358" w:rsidRDefault="0033001D" w:rsidP="00C71515">
          <w:pPr>
            <w:rPr>
              <w:szCs w:val="22"/>
              <w:highlight w:val="yellow"/>
            </w:rPr>
          </w:pPr>
          <w:r w:rsidRPr="00524358">
            <w:rPr>
              <w:szCs w:val="22"/>
            </w:rPr>
            <w:fldChar w:fldCharType="end"/>
          </w:r>
        </w:p>
      </w:sdtContent>
    </w:sdt>
    <w:p w:rsidR="00723153" w:rsidRPr="00524358" w:rsidRDefault="00723153" w:rsidP="00A30FC2">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Přílohy:</w:t>
      </w:r>
    </w:p>
    <w:p w:rsidR="00723153" w:rsidRPr="00524358" w:rsidRDefault="00723153" w:rsidP="00A30FC2">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 xml:space="preserve">Tabulková příloha č.1 </w:t>
      </w:r>
      <w:r w:rsidR="00C71515" w:rsidRPr="00524358">
        <w:rPr>
          <w:rFonts w:eastAsiaTheme="minorHAnsi" w:cs="ArialNarrow-Bold"/>
          <w:bCs/>
          <w:kern w:val="0"/>
          <w:szCs w:val="22"/>
          <w:lang w:eastAsia="en-US" w:bidi="ar-SA"/>
        </w:rPr>
        <w:t xml:space="preserve"> </w:t>
      </w:r>
      <w:r w:rsidR="00D32F56" w:rsidRPr="00524358">
        <w:rPr>
          <w:szCs w:val="22"/>
          <w:lang w:eastAsia="en-US" w:bidi="ar-SA"/>
        </w:rPr>
        <w:t xml:space="preserve">seznam kácených dřevin </w:t>
      </w:r>
      <w:bookmarkStart w:id="1" w:name="_GoBack"/>
      <w:bookmarkEnd w:id="1"/>
    </w:p>
    <w:p w:rsidR="00392E5F" w:rsidRPr="00524358" w:rsidRDefault="00E85177" w:rsidP="00E85177">
      <w:pPr>
        <w:widowControl/>
        <w:suppressAutoHyphens w:val="0"/>
        <w:spacing w:line="240" w:lineRule="auto"/>
        <w:contextualSpacing w:val="0"/>
        <w:rPr>
          <w:szCs w:val="22"/>
          <w:highlight w:val="yellow"/>
          <w:lang w:eastAsia="en-US" w:bidi="ar-SA"/>
        </w:rPr>
      </w:pPr>
      <w:bookmarkStart w:id="2" w:name="_Toc97106480"/>
      <w:r w:rsidRPr="00524358">
        <w:rPr>
          <w:szCs w:val="22"/>
          <w:highlight w:val="yellow"/>
          <w:lang w:eastAsia="en-US" w:bidi="ar-SA"/>
        </w:rPr>
        <w:br w:type="page"/>
      </w:r>
    </w:p>
    <w:p w:rsidR="003F10E9" w:rsidRPr="00524358" w:rsidRDefault="003F10E9" w:rsidP="00764044">
      <w:pPr>
        <w:pStyle w:val="Nadpis1"/>
        <w:keepLines w:val="0"/>
        <w:widowControl/>
        <w:tabs>
          <w:tab w:val="num" w:pos="432"/>
        </w:tabs>
        <w:spacing w:before="240" w:after="60"/>
        <w:rPr>
          <w:rFonts w:eastAsia="Times New Roman" w:cs="Arial"/>
          <w:caps/>
          <w:kern w:val="18"/>
          <w:szCs w:val="22"/>
          <w:lang w:eastAsia="ar-SA" w:bidi="ar-SA"/>
        </w:rPr>
      </w:pPr>
      <w:bookmarkStart w:id="3" w:name="_Toc187353599"/>
      <w:r w:rsidRPr="00524358">
        <w:rPr>
          <w:rFonts w:eastAsia="Times New Roman" w:cs="Arial"/>
          <w:caps/>
          <w:kern w:val="18"/>
          <w:szCs w:val="22"/>
          <w:lang w:eastAsia="ar-SA" w:bidi="ar-SA"/>
        </w:rPr>
        <w:lastRenderedPageBreak/>
        <w:t>A</w:t>
      </w:r>
      <w:r w:rsidRPr="00524358">
        <w:rPr>
          <w:rFonts w:eastAsia="Times New Roman" w:cs="Arial"/>
          <w:caps/>
          <w:kern w:val="18"/>
          <w:szCs w:val="22"/>
          <w:lang w:eastAsia="ar-SA" w:bidi="ar-SA"/>
        </w:rPr>
        <w:tab/>
        <w:t>IDENTIFIKAČNÍ ÚDAJE</w:t>
      </w:r>
      <w:bookmarkEnd w:id="2"/>
      <w:bookmarkEnd w:id="3"/>
    </w:p>
    <w:p w:rsidR="00F87520" w:rsidRPr="00524358" w:rsidRDefault="00F87520" w:rsidP="00A30FC2">
      <w:pPr>
        <w:widowControl/>
        <w:suppressAutoHyphens w:val="0"/>
        <w:autoSpaceDE w:val="0"/>
        <w:autoSpaceDN w:val="0"/>
        <w:adjustRightInd w:val="0"/>
        <w:rPr>
          <w:rFonts w:eastAsia="Calibri" w:cs="ArialNarrow"/>
          <w:b/>
          <w:kern w:val="0"/>
          <w:szCs w:val="22"/>
          <w:lang w:eastAsia="en-US" w:bidi="ar-SA"/>
        </w:rPr>
      </w:pPr>
    </w:p>
    <w:p w:rsidR="003F10E9" w:rsidRPr="00524358" w:rsidRDefault="003F10E9" w:rsidP="00A30FC2">
      <w:pPr>
        <w:pStyle w:val="Odstavecseseznamem"/>
        <w:widowControl/>
        <w:suppressAutoHyphens w:val="0"/>
        <w:autoSpaceDE w:val="0"/>
        <w:autoSpaceDN w:val="0"/>
        <w:adjustRightInd w:val="0"/>
        <w:ind w:left="1068"/>
        <w:rPr>
          <w:rFonts w:eastAsia="Calibri" w:cs="ArialNarrow"/>
          <w:kern w:val="0"/>
          <w:szCs w:val="22"/>
          <w:lang w:eastAsia="en-US" w:bidi="ar-SA"/>
        </w:rPr>
      </w:pPr>
    </w:p>
    <w:p w:rsidR="003F10E9" w:rsidRPr="00524358" w:rsidRDefault="003F10E9"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 xml:space="preserve">název stavby: </w:t>
      </w:r>
      <w:r w:rsidRPr="00524358">
        <w:rPr>
          <w:rFonts w:eastAsia="Calibri" w:cs="ArialNarrow"/>
          <w:kern w:val="0"/>
          <w:szCs w:val="22"/>
          <w:lang w:eastAsia="en-US" w:bidi="ar-SA"/>
        </w:rPr>
        <w:tab/>
      </w:r>
      <w:r w:rsidRPr="00524358">
        <w:rPr>
          <w:rFonts w:eastAsia="Calibri" w:cs="ArialNarrow"/>
          <w:kern w:val="0"/>
          <w:szCs w:val="22"/>
          <w:lang w:eastAsia="en-US" w:bidi="ar-SA"/>
        </w:rPr>
        <w:tab/>
      </w:r>
      <w:r w:rsidRPr="00524358">
        <w:rPr>
          <w:rFonts w:eastAsia="Calibri" w:cs="ArialNarrow"/>
          <w:kern w:val="0"/>
          <w:szCs w:val="22"/>
          <w:lang w:eastAsia="en-US" w:bidi="ar-SA"/>
        </w:rPr>
        <w:tab/>
      </w:r>
      <w:r w:rsidR="003B25D3" w:rsidRPr="00524358">
        <w:rPr>
          <w:rFonts w:eastAsia="Calibri" w:cs="ArialNarrow"/>
          <w:kern w:val="0"/>
          <w:szCs w:val="22"/>
          <w:lang w:eastAsia="en-US" w:bidi="ar-SA"/>
        </w:rPr>
        <w:t>Liberecká náplavka</w:t>
      </w:r>
    </w:p>
    <w:p w:rsidR="003F10E9" w:rsidRPr="00524358" w:rsidRDefault="003F10E9" w:rsidP="00A30FC2">
      <w:pPr>
        <w:widowControl/>
        <w:suppressAutoHyphens w:val="0"/>
        <w:autoSpaceDE w:val="0"/>
        <w:autoSpaceDN w:val="0"/>
        <w:adjustRightInd w:val="0"/>
        <w:rPr>
          <w:rFonts w:eastAsia="Calibri" w:cs="ArialNarrow"/>
          <w:kern w:val="0"/>
          <w:szCs w:val="22"/>
          <w:lang w:eastAsia="en-US" w:bidi="ar-SA"/>
        </w:rPr>
      </w:pPr>
    </w:p>
    <w:p w:rsidR="003F10E9" w:rsidRPr="00524358" w:rsidRDefault="003F10E9"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investor:</w:t>
      </w:r>
      <w:r w:rsidRPr="00524358">
        <w:rPr>
          <w:rFonts w:eastAsia="Calibri" w:cs="ArialNarrow"/>
          <w:kern w:val="0"/>
          <w:szCs w:val="22"/>
          <w:lang w:eastAsia="en-US" w:bidi="ar-SA"/>
        </w:rPr>
        <w:tab/>
      </w:r>
      <w:r w:rsidRPr="00524358">
        <w:rPr>
          <w:rFonts w:eastAsia="Calibri" w:cs="ArialNarrow"/>
          <w:kern w:val="0"/>
          <w:szCs w:val="22"/>
          <w:lang w:eastAsia="en-US" w:bidi="ar-SA"/>
        </w:rPr>
        <w:tab/>
      </w:r>
      <w:r w:rsidRPr="00524358">
        <w:rPr>
          <w:rFonts w:eastAsia="Calibri" w:cs="ArialNarrow"/>
          <w:kern w:val="0"/>
          <w:szCs w:val="22"/>
          <w:lang w:eastAsia="en-US" w:bidi="ar-SA"/>
        </w:rPr>
        <w:tab/>
      </w:r>
      <w:r w:rsidRPr="00524358">
        <w:rPr>
          <w:rFonts w:eastAsia="Calibri" w:cs="ArialNarrow"/>
          <w:kern w:val="0"/>
          <w:szCs w:val="22"/>
          <w:lang w:eastAsia="en-US" w:bidi="ar-SA"/>
        </w:rPr>
        <w:tab/>
      </w:r>
      <w:r w:rsidR="005D7B31" w:rsidRPr="00524358">
        <w:rPr>
          <w:rFonts w:eastAsia="Calibri" w:cs="ArialNarrow"/>
          <w:kern w:val="0"/>
          <w:szCs w:val="22"/>
          <w:lang w:eastAsia="en-US" w:bidi="ar-SA"/>
        </w:rPr>
        <w:t>Statutární město LIberec</w:t>
      </w:r>
    </w:p>
    <w:p w:rsidR="003F10E9" w:rsidRPr="00524358" w:rsidRDefault="003F10E9"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ab/>
      </w:r>
      <w:r w:rsidRPr="00524358">
        <w:rPr>
          <w:rFonts w:eastAsia="Calibri" w:cs="ArialNarrow"/>
          <w:kern w:val="0"/>
          <w:szCs w:val="22"/>
          <w:lang w:eastAsia="en-US" w:bidi="ar-SA"/>
        </w:rPr>
        <w:tab/>
      </w:r>
      <w:r w:rsidRPr="00524358">
        <w:rPr>
          <w:rFonts w:eastAsia="Calibri" w:cs="ArialNarrow"/>
          <w:kern w:val="0"/>
          <w:szCs w:val="22"/>
          <w:lang w:eastAsia="en-US" w:bidi="ar-SA"/>
        </w:rPr>
        <w:tab/>
      </w:r>
      <w:r w:rsidRPr="00524358">
        <w:rPr>
          <w:rFonts w:eastAsia="Calibri" w:cs="ArialNarrow"/>
          <w:kern w:val="0"/>
          <w:szCs w:val="22"/>
          <w:lang w:eastAsia="en-US" w:bidi="ar-SA"/>
        </w:rPr>
        <w:tab/>
      </w:r>
      <w:r w:rsidR="00F63CEF" w:rsidRPr="00524358">
        <w:rPr>
          <w:rFonts w:eastAsia="Calibri" w:cs="ArialNarrow"/>
          <w:kern w:val="0"/>
          <w:szCs w:val="22"/>
          <w:lang w:eastAsia="en-US" w:bidi="ar-SA"/>
        </w:rPr>
        <w:t>se sídlem nám. Dr. E. Beneše 1</w:t>
      </w:r>
    </w:p>
    <w:p w:rsidR="00F63CEF" w:rsidRPr="00524358" w:rsidRDefault="00F63CEF" w:rsidP="00F63CEF">
      <w:pPr>
        <w:widowControl/>
        <w:suppressAutoHyphens w:val="0"/>
        <w:autoSpaceDE w:val="0"/>
        <w:autoSpaceDN w:val="0"/>
        <w:adjustRightInd w:val="0"/>
        <w:ind w:left="2124" w:firstLine="708"/>
        <w:rPr>
          <w:rFonts w:eastAsia="Calibri" w:cs="ArialNarrow"/>
          <w:kern w:val="0"/>
          <w:szCs w:val="22"/>
          <w:lang w:eastAsia="en-US" w:bidi="ar-SA"/>
        </w:rPr>
      </w:pPr>
      <w:r w:rsidRPr="00524358">
        <w:rPr>
          <w:rFonts w:eastAsia="Calibri" w:cs="ArialNarrow"/>
          <w:kern w:val="0"/>
          <w:szCs w:val="22"/>
          <w:lang w:eastAsia="en-US" w:bidi="ar-SA"/>
        </w:rPr>
        <w:t>460 59 Liberec 1</w:t>
      </w:r>
    </w:p>
    <w:p w:rsidR="003F10E9" w:rsidRPr="00524358" w:rsidRDefault="003F10E9" w:rsidP="00A30FC2">
      <w:pPr>
        <w:widowControl/>
        <w:suppressAutoHyphens w:val="0"/>
        <w:autoSpaceDE w:val="0"/>
        <w:autoSpaceDN w:val="0"/>
        <w:adjustRightInd w:val="0"/>
        <w:ind w:left="2124" w:firstLine="708"/>
        <w:rPr>
          <w:rFonts w:eastAsia="Calibri" w:cs="ArialNarrow"/>
          <w:kern w:val="0"/>
          <w:szCs w:val="22"/>
          <w:lang w:eastAsia="en-US" w:bidi="ar-SA"/>
        </w:rPr>
      </w:pPr>
    </w:p>
    <w:p w:rsidR="003F10E9" w:rsidRPr="00524358" w:rsidRDefault="003E2B7C"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architekt, generální projektant</w:t>
      </w:r>
      <w:r w:rsidR="003F10E9" w:rsidRPr="00524358">
        <w:rPr>
          <w:rFonts w:eastAsia="Calibri" w:cs="ArialNarrow"/>
          <w:kern w:val="0"/>
          <w:szCs w:val="22"/>
          <w:lang w:eastAsia="en-US" w:bidi="ar-SA"/>
        </w:rPr>
        <w:tab/>
        <w:t>re:architekti studio s.r.o.</w:t>
      </w:r>
    </w:p>
    <w:p w:rsidR="00F237D8" w:rsidRPr="00524358" w:rsidRDefault="00F237D8" w:rsidP="00A30FC2">
      <w:pPr>
        <w:widowControl/>
        <w:suppressAutoHyphens w:val="0"/>
        <w:autoSpaceDE w:val="0"/>
        <w:autoSpaceDN w:val="0"/>
        <w:adjustRightInd w:val="0"/>
        <w:ind w:left="2124" w:firstLine="708"/>
        <w:rPr>
          <w:rFonts w:eastAsia="UrbanGroteskMeBl-Regular" w:cs="UrbanGroteskMeBl-Regular"/>
          <w:kern w:val="0"/>
          <w:szCs w:val="22"/>
          <w:lang w:eastAsia="en-US" w:bidi="ar-SA"/>
        </w:rPr>
      </w:pPr>
      <w:r w:rsidRPr="00524358">
        <w:rPr>
          <w:rFonts w:eastAsia="UrbanGroteskMeBl-Regular" w:cs="UrbanGroteskMeBl-Regular"/>
          <w:kern w:val="0"/>
          <w:szCs w:val="22"/>
          <w:lang w:eastAsia="en-US" w:bidi="ar-SA"/>
        </w:rPr>
        <w:t>Melantrichova 463/15</w:t>
      </w:r>
    </w:p>
    <w:p w:rsidR="00F237D8" w:rsidRPr="00524358" w:rsidRDefault="00F237D8" w:rsidP="00F237D8">
      <w:pPr>
        <w:widowControl/>
        <w:suppressAutoHyphens w:val="0"/>
        <w:autoSpaceDE w:val="0"/>
        <w:autoSpaceDN w:val="0"/>
        <w:adjustRightInd w:val="0"/>
        <w:ind w:left="2124" w:firstLine="708"/>
        <w:rPr>
          <w:rFonts w:eastAsia="UrbanGroteskMeBl-Regular" w:cs="UrbanGroteskMeBl-Regular"/>
          <w:kern w:val="0"/>
          <w:szCs w:val="22"/>
          <w:lang w:eastAsia="en-US" w:bidi="ar-SA"/>
        </w:rPr>
      </w:pPr>
      <w:r w:rsidRPr="00524358">
        <w:rPr>
          <w:rFonts w:eastAsia="UrbanGroteskMeBl-Regular" w:cs="UrbanGroteskMeBl-Regular"/>
          <w:kern w:val="0"/>
          <w:szCs w:val="22"/>
          <w:lang w:eastAsia="en-US" w:bidi="ar-SA"/>
        </w:rPr>
        <w:t>110 00 Praha 1</w:t>
      </w:r>
      <w:r w:rsidR="00A601C8" w:rsidRPr="00524358">
        <w:rPr>
          <w:rFonts w:eastAsia="UrbanGroteskMeBl-Regular" w:cs="UrbanGroteskMeBl-Regular"/>
          <w:kern w:val="0"/>
          <w:szCs w:val="22"/>
          <w:lang w:eastAsia="en-US" w:bidi="ar-SA"/>
        </w:rPr>
        <w:t xml:space="preserve"> </w:t>
      </w:r>
      <w:r w:rsidRPr="00524358">
        <w:rPr>
          <w:rFonts w:eastAsia="UrbanGroteskMeBl-Regular" w:cs="UrbanGroteskMeBl-Regular"/>
          <w:kern w:val="0"/>
          <w:szCs w:val="22"/>
          <w:lang w:eastAsia="en-US" w:bidi="ar-SA"/>
        </w:rPr>
        <w:t>-</w:t>
      </w:r>
      <w:r w:rsidR="00A601C8" w:rsidRPr="00524358">
        <w:rPr>
          <w:rFonts w:eastAsia="UrbanGroteskMeBl-Regular" w:cs="UrbanGroteskMeBl-Regular"/>
          <w:kern w:val="0"/>
          <w:szCs w:val="22"/>
          <w:lang w:eastAsia="en-US" w:bidi="ar-SA"/>
        </w:rPr>
        <w:t xml:space="preserve"> </w:t>
      </w:r>
      <w:r w:rsidRPr="00524358">
        <w:rPr>
          <w:rFonts w:eastAsia="UrbanGroteskMeBl-Regular" w:cs="UrbanGroteskMeBl-Regular"/>
          <w:kern w:val="0"/>
          <w:szCs w:val="22"/>
          <w:lang w:eastAsia="en-US" w:bidi="ar-SA"/>
        </w:rPr>
        <w:t>Staré Město</w:t>
      </w:r>
    </w:p>
    <w:p w:rsidR="003F10E9" w:rsidRPr="00524358" w:rsidRDefault="003F10E9" w:rsidP="00A30FC2">
      <w:pPr>
        <w:widowControl/>
        <w:suppressAutoHyphens w:val="0"/>
        <w:autoSpaceDE w:val="0"/>
        <w:autoSpaceDN w:val="0"/>
        <w:adjustRightInd w:val="0"/>
        <w:ind w:left="2124" w:firstLine="708"/>
        <w:rPr>
          <w:rFonts w:eastAsia="UrbanGroteskMeBl-Regular" w:cs="UrbanGroteskMeBl-Regular"/>
          <w:kern w:val="0"/>
          <w:szCs w:val="22"/>
          <w:lang w:eastAsia="en-US" w:bidi="ar-SA"/>
        </w:rPr>
      </w:pPr>
      <w:r w:rsidRPr="00524358">
        <w:rPr>
          <w:rFonts w:eastAsia="UrbanGroteskMeBl-Regular" w:cs="UrbanGroteskMeBl-Regular"/>
          <w:kern w:val="0"/>
          <w:szCs w:val="22"/>
          <w:lang w:eastAsia="en-US" w:bidi="ar-SA"/>
        </w:rPr>
        <w:t>studio@rearchitekti.cz</w:t>
      </w:r>
    </w:p>
    <w:p w:rsidR="00F237D8" w:rsidRPr="00524358" w:rsidRDefault="0033001D" w:rsidP="00F237D8">
      <w:pPr>
        <w:widowControl/>
        <w:suppressAutoHyphens w:val="0"/>
        <w:autoSpaceDE w:val="0"/>
        <w:autoSpaceDN w:val="0"/>
        <w:adjustRightInd w:val="0"/>
        <w:ind w:left="2124" w:firstLine="708"/>
        <w:rPr>
          <w:rFonts w:eastAsia="UrbanGroteskMeBl-Regular" w:cs="UrbanGroteskMeBl-Regular"/>
          <w:kern w:val="0"/>
          <w:szCs w:val="22"/>
          <w:lang w:eastAsia="en-US" w:bidi="ar-SA"/>
        </w:rPr>
      </w:pPr>
      <w:hyperlink r:id="rId8" w:history="1">
        <w:r w:rsidR="003F10E9" w:rsidRPr="00524358">
          <w:rPr>
            <w:rStyle w:val="Hypertextovodkaz"/>
            <w:rFonts w:eastAsia="UrbanGroteskMeBl-Regular" w:cs="UrbanGroteskMeBl-Regular"/>
            <w:color w:val="auto"/>
            <w:kern w:val="0"/>
            <w:szCs w:val="22"/>
            <w:u w:val="none"/>
            <w:lang w:eastAsia="en-US" w:bidi="ar-SA"/>
          </w:rPr>
          <w:t>www.rearchitekti.cz</w:t>
        </w:r>
      </w:hyperlink>
    </w:p>
    <w:p w:rsidR="00C45D0E" w:rsidRPr="00524358" w:rsidRDefault="00C45D0E" w:rsidP="00AB0E1D">
      <w:pPr>
        <w:widowControl/>
        <w:suppressAutoHyphens w:val="0"/>
        <w:autoSpaceDE w:val="0"/>
        <w:autoSpaceDN w:val="0"/>
        <w:adjustRightInd w:val="0"/>
        <w:rPr>
          <w:rFonts w:eastAsia="UrbanGroteskMeBl-Regular" w:cs="UrbanGroteskMeBl-Regular"/>
          <w:kern w:val="0"/>
          <w:szCs w:val="22"/>
          <w:lang w:eastAsia="en-US" w:bidi="ar-SA"/>
        </w:rPr>
      </w:pPr>
    </w:p>
    <w:p w:rsidR="003F10E9" w:rsidRPr="00524358" w:rsidRDefault="003E2B7C"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část projektové dokumentace</w:t>
      </w:r>
      <w:r w:rsidR="003F10E9" w:rsidRPr="00524358">
        <w:rPr>
          <w:rFonts w:eastAsia="Calibri" w:cs="ArialNarrow"/>
          <w:kern w:val="0"/>
          <w:szCs w:val="22"/>
          <w:lang w:eastAsia="en-US" w:bidi="ar-SA"/>
        </w:rPr>
        <w:tab/>
        <w:t xml:space="preserve">SO </w:t>
      </w:r>
      <w:r w:rsidR="001E2574" w:rsidRPr="00524358">
        <w:rPr>
          <w:rFonts w:eastAsia="Calibri" w:cs="ArialNarrow"/>
          <w:kern w:val="0"/>
          <w:szCs w:val="22"/>
          <w:lang w:eastAsia="en-US" w:bidi="ar-SA"/>
        </w:rPr>
        <w:t>80</w:t>
      </w:r>
      <w:r w:rsidR="0077501A" w:rsidRPr="00524358">
        <w:rPr>
          <w:rFonts w:eastAsia="Calibri" w:cs="ArialNarrow"/>
          <w:kern w:val="0"/>
          <w:szCs w:val="22"/>
          <w:lang w:eastAsia="en-US" w:bidi="ar-SA"/>
        </w:rPr>
        <w:t>0</w:t>
      </w:r>
      <w:r w:rsidR="003F10E9" w:rsidRPr="00524358">
        <w:rPr>
          <w:rFonts w:eastAsia="Calibri" w:cs="ArialNarrow"/>
          <w:kern w:val="0"/>
          <w:szCs w:val="22"/>
          <w:lang w:eastAsia="en-US" w:bidi="ar-SA"/>
        </w:rPr>
        <w:t xml:space="preserve"> – </w:t>
      </w:r>
      <w:r w:rsidR="003C0CF5" w:rsidRPr="00524358">
        <w:rPr>
          <w:rFonts w:eastAsia="Calibri" w:cs="ArialNarrow"/>
          <w:kern w:val="0"/>
          <w:szCs w:val="22"/>
          <w:lang w:eastAsia="en-US" w:bidi="ar-SA"/>
        </w:rPr>
        <w:t>Vegetační úpravy</w:t>
      </w:r>
    </w:p>
    <w:p w:rsidR="003E2B7C" w:rsidRPr="00524358" w:rsidRDefault="005B2089"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předmět dokumentace</w:t>
      </w:r>
      <w:r w:rsidR="003E2B7C" w:rsidRPr="00524358">
        <w:rPr>
          <w:rFonts w:eastAsia="Calibri" w:cs="ArialNarrow"/>
          <w:kern w:val="0"/>
          <w:szCs w:val="22"/>
          <w:lang w:eastAsia="en-US" w:bidi="ar-SA"/>
        </w:rPr>
        <w:tab/>
      </w:r>
      <w:r w:rsidR="003E2B7C" w:rsidRPr="00524358">
        <w:rPr>
          <w:rFonts w:eastAsia="Calibri" w:cs="ArialNarrow"/>
          <w:kern w:val="0"/>
          <w:szCs w:val="22"/>
          <w:lang w:eastAsia="en-US" w:bidi="ar-SA"/>
        </w:rPr>
        <w:tab/>
      </w:r>
      <w:r w:rsidR="006E1386" w:rsidRPr="00524358">
        <w:rPr>
          <w:rFonts w:eastAsia="Calibri" w:cs="ArialNarrow"/>
          <w:kern w:val="0"/>
          <w:szCs w:val="22"/>
          <w:lang w:eastAsia="en-US" w:bidi="ar-SA"/>
        </w:rPr>
        <w:t xml:space="preserve">DUSP / </w:t>
      </w:r>
      <w:r w:rsidR="00A601C8" w:rsidRPr="00524358">
        <w:rPr>
          <w:rFonts w:eastAsia="Calibri" w:cs="ArialNarrow"/>
          <w:kern w:val="0"/>
          <w:szCs w:val="22"/>
          <w:lang w:eastAsia="en-US" w:bidi="ar-SA"/>
        </w:rPr>
        <w:t>DPS</w:t>
      </w:r>
    </w:p>
    <w:p w:rsidR="003F10E9" w:rsidRPr="00524358" w:rsidRDefault="003F10E9" w:rsidP="00A30FC2">
      <w:pPr>
        <w:widowControl/>
        <w:suppressAutoHyphens w:val="0"/>
        <w:autoSpaceDE w:val="0"/>
        <w:autoSpaceDN w:val="0"/>
        <w:adjustRightInd w:val="0"/>
        <w:rPr>
          <w:rFonts w:eastAsia="Calibri" w:cs="ArialNarrow"/>
          <w:kern w:val="0"/>
          <w:szCs w:val="22"/>
          <w:lang w:eastAsia="en-US" w:bidi="ar-SA"/>
        </w:rPr>
      </w:pPr>
    </w:p>
    <w:p w:rsidR="003F10E9" w:rsidRPr="00524358" w:rsidRDefault="003E2B7C"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zpracovatel části</w:t>
      </w:r>
      <w:r w:rsidR="003F10E9" w:rsidRPr="00524358">
        <w:rPr>
          <w:rFonts w:eastAsia="Calibri" w:cs="ArialNarrow"/>
          <w:kern w:val="0"/>
          <w:szCs w:val="22"/>
          <w:lang w:eastAsia="en-US" w:bidi="ar-SA"/>
        </w:rPr>
        <w:tab/>
      </w:r>
      <w:r w:rsidR="003F10E9" w:rsidRPr="00524358">
        <w:rPr>
          <w:rFonts w:eastAsia="Calibri" w:cs="ArialNarrow"/>
          <w:kern w:val="0"/>
          <w:szCs w:val="22"/>
          <w:lang w:eastAsia="en-US" w:bidi="ar-SA"/>
        </w:rPr>
        <w:tab/>
      </w:r>
      <w:r w:rsidR="003F10E9" w:rsidRPr="00524358">
        <w:rPr>
          <w:rFonts w:eastAsia="Calibri" w:cs="ArialNarrow"/>
          <w:kern w:val="0"/>
          <w:szCs w:val="22"/>
          <w:lang w:eastAsia="en-US" w:bidi="ar-SA"/>
        </w:rPr>
        <w:tab/>
      </w:r>
      <w:r w:rsidRPr="00524358">
        <w:rPr>
          <w:rFonts w:eastAsia="Calibri" w:cs="ArialNarrow"/>
          <w:kern w:val="0"/>
          <w:szCs w:val="22"/>
          <w:lang w:eastAsia="en-US" w:bidi="ar-SA"/>
        </w:rPr>
        <w:t>symbio studio s.r.o.</w:t>
      </w:r>
    </w:p>
    <w:p w:rsidR="003F10E9" w:rsidRPr="00524358" w:rsidRDefault="003F10E9" w:rsidP="00A30FC2">
      <w:pPr>
        <w:widowControl/>
        <w:suppressAutoHyphens w:val="0"/>
        <w:autoSpaceDE w:val="0"/>
        <w:autoSpaceDN w:val="0"/>
        <w:adjustRightInd w:val="0"/>
        <w:ind w:left="2124" w:firstLine="708"/>
        <w:rPr>
          <w:rFonts w:eastAsia="Calibri" w:cs="ArialNarrow"/>
          <w:kern w:val="0"/>
          <w:szCs w:val="22"/>
          <w:lang w:eastAsia="en-US" w:bidi="ar-SA"/>
        </w:rPr>
      </w:pPr>
      <w:r w:rsidRPr="00524358">
        <w:rPr>
          <w:rFonts w:eastAsia="Calibri" w:cs="ArialNarrow"/>
          <w:kern w:val="0"/>
          <w:szCs w:val="22"/>
          <w:lang w:eastAsia="en-US" w:bidi="ar-SA"/>
        </w:rPr>
        <w:t xml:space="preserve">IČ: </w:t>
      </w:r>
      <w:r w:rsidR="0033028A" w:rsidRPr="00524358">
        <w:rPr>
          <w:rFonts w:eastAsia="Calibri" w:cs="ArialNarrow"/>
          <w:kern w:val="0"/>
          <w:szCs w:val="22"/>
          <w:lang w:eastAsia="en-US" w:bidi="ar-SA"/>
        </w:rPr>
        <w:t>08643211</w:t>
      </w:r>
    </w:p>
    <w:p w:rsidR="003F10E9" w:rsidRPr="00524358" w:rsidRDefault="003F10E9" w:rsidP="00A30FC2">
      <w:pPr>
        <w:widowControl/>
        <w:suppressAutoHyphens w:val="0"/>
        <w:autoSpaceDE w:val="0"/>
        <w:autoSpaceDN w:val="0"/>
        <w:adjustRightInd w:val="0"/>
        <w:ind w:left="2124" w:firstLine="708"/>
        <w:rPr>
          <w:rFonts w:eastAsia="Calibri" w:cs="ArialNarrow"/>
          <w:kern w:val="0"/>
          <w:szCs w:val="22"/>
          <w:lang w:eastAsia="en-US" w:bidi="ar-SA"/>
        </w:rPr>
      </w:pPr>
      <w:r w:rsidRPr="00524358">
        <w:rPr>
          <w:rFonts w:eastAsia="Calibri" w:cs="ArialNarrow"/>
          <w:kern w:val="0"/>
          <w:szCs w:val="22"/>
          <w:lang w:eastAsia="en-US" w:bidi="ar-SA"/>
        </w:rPr>
        <w:t xml:space="preserve">sídlo: </w:t>
      </w:r>
      <w:r w:rsidR="00797A01" w:rsidRPr="00524358">
        <w:rPr>
          <w:rFonts w:eastAsia="Calibri" w:cs="ArialNarrow"/>
          <w:kern w:val="0"/>
          <w:szCs w:val="22"/>
          <w:lang w:eastAsia="en-US" w:bidi="ar-SA"/>
        </w:rPr>
        <w:t>Malinovského náměstí 4, 602 00 Brno</w:t>
      </w:r>
    </w:p>
    <w:p w:rsidR="003F10E9" w:rsidRPr="00524358" w:rsidRDefault="003F10E9" w:rsidP="00A30FC2">
      <w:pPr>
        <w:widowControl/>
        <w:suppressAutoHyphens w:val="0"/>
        <w:autoSpaceDE w:val="0"/>
        <w:autoSpaceDN w:val="0"/>
        <w:adjustRightInd w:val="0"/>
        <w:ind w:left="2124" w:firstLine="708"/>
        <w:rPr>
          <w:rFonts w:eastAsia="Calibri" w:cs="ArialNarrow"/>
          <w:kern w:val="0"/>
          <w:szCs w:val="22"/>
          <w:lang w:eastAsia="en-US" w:bidi="ar-SA"/>
        </w:rPr>
      </w:pPr>
      <w:r w:rsidRPr="00524358">
        <w:rPr>
          <w:rFonts w:eastAsia="Calibri" w:cs="ArialNarrow"/>
          <w:kern w:val="0"/>
          <w:szCs w:val="22"/>
          <w:lang w:eastAsia="en-US" w:bidi="ar-SA"/>
        </w:rPr>
        <w:t xml:space="preserve">e: </w:t>
      </w:r>
      <w:r w:rsidR="00A601C8" w:rsidRPr="00524358">
        <w:rPr>
          <w:rFonts w:eastAsia="Calibri" w:cs="ArialNarrow"/>
          <w:kern w:val="0"/>
          <w:szCs w:val="22"/>
          <w:lang w:eastAsia="en-US" w:bidi="ar-SA"/>
        </w:rPr>
        <w:t>info</w:t>
      </w:r>
      <w:r w:rsidR="003E2B7C" w:rsidRPr="00524358">
        <w:rPr>
          <w:rFonts w:eastAsia="Calibri" w:cs="ArialNarrow"/>
          <w:kern w:val="0"/>
          <w:szCs w:val="22"/>
          <w:lang w:eastAsia="en-US" w:bidi="ar-SA"/>
        </w:rPr>
        <w:t>@symbiostudio.cz</w:t>
      </w:r>
    </w:p>
    <w:p w:rsidR="003F10E9" w:rsidRPr="00524358" w:rsidRDefault="003F10E9"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ab/>
      </w:r>
    </w:p>
    <w:p w:rsidR="003F10E9" w:rsidRPr="00524358" w:rsidRDefault="003E2B7C"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zodpovědný projektant části</w:t>
      </w:r>
      <w:r w:rsidRPr="00524358">
        <w:rPr>
          <w:rFonts w:eastAsia="Calibri" w:cs="ArialNarrow"/>
          <w:kern w:val="0"/>
          <w:szCs w:val="22"/>
          <w:lang w:eastAsia="en-US" w:bidi="ar-SA"/>
        </w:rPr>
        <w:tab/>
      </w:r>
      <w:r w:rsidR="003F10E9" w:rsidRPr="00524358">
        <w:rPr>
          <w:rFonts w:eastAsia="Calibri" w:cs="ArialNarrow"/>
          <w:kern w:val="0"/>
          <w:szCs w:val="22"/>
          <w:lang w:eastAsia="en-US" w:bidi="ar-SA"/>
        </w:rPr>
        <w:t xml:space="preserve">Ing. </w:t>
      </w:r>
      <w:r w:rsidR="0077501A" w:rsidRPr="00524358">
        <w:rPr>
          <w:rFonts w:eastAsia="Calibri" w:cs="ArialNarrow"/>
          <w:kern w:val="0"/>
          <w:szCs w:val="22"/>
          <w:lang w:eastAsia="en-US" w:bidi="ar-SA"/>
        </w:rPr>
        <w:t>Pavla Drbalová</w:t>
      </w:r>
      <w:r w:rsidR="003F10E9" w:rsidRPr="00524358">
        <w:rPr>
          <w:rFonts w:eastAsia="Calibri" w:cs="ArialNarrow"/>
          <w:kern w:val="0"/>
          <w:szCs w:val="22"/>
          <w:lang w:eastAsia="en-US" w:bidi="ar-SA"/>
        </w:rPr>
        <w:t xml:space="preserve"> (čka </w:t>
      </w:r>
      <w:r w:rsidR="0077501A" w:rsidRPr="00524358">
        <w:rPr>
          <w:rFonts w:eastAsia="Calibri" w:cs="ArialNarrow"/>
          <w:kern w:val="0"/>
          <w:szCs w:val="22"/>
          <w:lang w:eastAsia="en-US" w:bidi="ar-SA"/>
        </w:rPr>
        <w:t>04655</w:t>
      </w:r>
      <w:r w:rsidR="003F10E9" w:rsidRPr="00524358">
        <w:rPr>
          <w:rFonts w:eastAsia="Calibri" w:cs="ArialNarrow"/>
          <w:kern w:val="0"/>
          <w:szCs w:val="22"/>
          <w:lang w:eastAsia="en-US" w:bidi="ar-SA"/>
        </w:rPr>
        <w:t>)</w:t>
      </w:r>
    </w:p>
    <w:p w:rsidR="003F10E9" w:rsidRPr="00524358" w:rsidRDefault="003F10E9" w:rsidP="00A30FC2">
      <w:pPr>
        <w:widowControl/>
        <w:suppressAutoHyphens w:val="0"/>
        <w:autoSpaceDE w:val="0"/>
        <w:autoSpaceDN w:val="0"/>
        <w:adjustRightInd w:val="0"/>
        <w:rPr>
          <w:rFonts w:eastAsia="Calibri" w:cs="ArialNarrow"/>
          <w:kern w:val="0"/>
          <w:szCs w:val="22"/>
          <w:lang w:eastAsia="en-US" w:bidi="ar-SA"/>
        </w:rPr>
      </w:pPr>
    </w:p>
    <w:p w:rsidR="003F10E9" w:rsidRPr="00524358" w:rsidRDefault="003E2B7C"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vypracoval</w:t>
      </w:r>
      <w:r w:rsidR="007644B8" w:rsidRPr="00524358">
        <w:rPr>
          <w:rFonts w:eastAsia="Calibri" w:cs="ArialNarrow"/>
          <w:kern w:val="0"/>
          <w:szCs w:val="22"/>
          <w:lang w:eastAsia="en-US" w:bidi="ar-SA"/>
        </w:rPr>
        <w:tab/>
      </w:r>
      <w:r w:rsidR="007644B8" w:rsidRPr="00524358">
        <w:rPr>
          <w:rFonts w:eastAsia="Calibri" w:cs="ArialNarrow"/>
          <w:kern w:val="0"/>
          <w:szCs w:val="22"/>
          <w:lang w:eastAsia="en-US" w:bidi="ar-SA"/>
        </w:rPr>
        <w:tab/>
      </w:r>
      <w:r w:rsidR="007644B8" w:rsidRPr="00524358">
        <w:rPr>
          <w:rFonts w:eastAsia="Calibri" w:cs="ArialNarrow"/>
          <w:kern w:val="0"/>
          <w:szCs w:val="22"/>
          <w:lang w:eastAsia="en-US" w:bidi="ar-SA"/>
        </w:rPr>
        <w:tab/>
        <w:t xml:space="preserve">Ing. Pavla Drbalová </w:t>
      </w:r>
    </w:p>
    <w:p w:rsidR="007644B8" w:rsidRPr="00524358" w:rsidRDefault="007644B8" w:rsidP="00A30FC2">
      <w:pPr>
        <w:widowControl/>
        <w:suppressAutoHyphens w:val="0"/>
        <w:autoSpaceDE w:val="0"/>
        <w:autoSpaceDN w:val="0"/>
        <w:adjustRightInd w:val="0"/>
        <w:ind w:left="2124" w:firstLine="708"/>
        <w:rPr>
          <w:rFonts w:eastAsia="Calibri" w:cs="ArialNarrow"/>
          <w:kern w:val="0"/>
          <w:szCs w:val="22"/>
          <w:lang w:eastAsia="en-US" w:bidi="ar-SA"/>
        </w:rPr>
      </w:pPr>
      <w:r w:rsidRPr="00524358">
        <w:rPr>
          <w:rFonts w:eastAsia="Calibri" w:cs="ArialNarrow"/>
          <w:kern w:val="0"/>
          <w:szCs w:val="22"/>
          <w:lang w:eastAsia="en-US" w:bidi="ar-SA"/>
        </w:rPr>
        <w:t>Ing. Marie Gelová</w:t>
      </w:r>
    </w:p>
    <w:p w:rsidR="003F10E9" w:rsidRPr="00524358" w:rsidRDefault="003F10E9"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ab/>
      </w:r>
      <w:r w:rsidRPr="00524358">
        <w:rPr>
          <w:rFonts w:eastAsia="Calibri" w:cs="ArialNarrow"/>
          <w:kern w:val="0"/>
          <w:szCs w:val="22"/>
          <w:lang w:eastAsia="en-US" w:bidi="ar-SA"/>
        </w:rPr>
        <w:tab/>
      </w:r>
      <w:r w:rsidRPr="00524358">
        <w:rPr>
          <w:rFonts w:eastAsia="Calibri" w:cs="ArialNarrow"/>
          <w:kern w:val="0"/>
          <w:szCs w:val="22"/>
          <w:lang w:eastAsia="en-US" w:bidi="ar-SA"/>
        </w:rPr>
        <w:tab/>
      </w:r>
      <w:r w:rsidRPr="00524358">
        <w:rPr>
          <w:rFonts w:eastAsia="Calibri" w:cs="ArialNarrow"/>
          <w:kern w:val="0"/>
          <w:szCs w:val="22"/>
          <w:lang w:eastAsia="en-US" w:bidi="ar-SA"/>
        </w:rPr>
        <w:tab/>
        <w:t xml:space="preserve">Ing. </w:t>
      </w:r>
      <w:r w:rsidR="003E2B7C" w:rsidRPr="00524358">
        <w:rPr>
          <w:rFonts w:eastAsia="Calibri" w:cs="ArialNarrow"/>
          <w:kern w:val="0"/>
          <w:szCs w:val="22"/>
          <w:lang w:eastAsia="en-US" w:bidi="ar-SA"/>
        </w:rPr>
        <w:t>Sandra Chlebovská</w:t>
      </w:r>
    </w:p>
    <w:p w:rsidR="006E1386" w:rsidRPr="00524358" w:rsidRDefault="006E1386" w:rsidP="006E1386">
      <w:pPr>
        <w:widowControl/>
        <w:suppressAutoHyphens w:val="0"/>
        <w:autoSpaceDE w:val="0"/>
        <w:autoSpaceDN w:val="0"/>
        <w:adjustRightInd w:val="0"/>
        <w:ind w:left="2124" w:firstLine="708"/>
        <w:rPr>
          <w:rFonts w:eastAsia="Calibri" w:cs="ArialNarrow"/>
          <w:kern w:val="0"/>
          <w:szCs w:val="22"/>
          <w:lang w:eastAsia="en-US" w:bidi="ar-SA"/>
        </w:rPr>
      </w:pPr>
      <w:r w:rsidRPr="00524358">
        <w:rPr>
          <w:rFonts w:eastAsia="Calibri" w:cs="ArialNarrow"/>
          <w:kern w:val="0"/>
          <w:szCs w:val="22"/>
          <w:lang w:eastAsia="en-US" w:bidi="ar-SA"/>
        </w:rPr>
        <w:t>Ing. Adam Baroš / trvalkové záhony</w:t>
      </w:r>
    </w:p>
    <w:p w:rsidR="00BA4F27" w:rsidRPr="00524358" w:rsidRDefault="00BA4F27" w:rsidP="00A30FC2">
      <w:pPr>
        <w:widowControl/>
        <w:suppressAutoHyphens w:val="0"/>
        <w:autoSpaceDE w:val="0"/>
        <w:autoSpaceDN w:val="0"/>
        <w:adjustRightInd w:val="0"/>
        <w:rPr>
          <w:rFonts w:eastAsia="Calibri" w:cs="ArialNarrow"/>
          <w:kern w:val="0"/>
          <w:szCs w:val="22"/>
          <w:lang w:eastAsia="en-US" w:bidi="ar-SA"/>
        </w:rPr>
      </w:pPr>
      <w:r w:rsidRPr="00524358">
        <w:rPr>
          <w:rFonts w:eastAsia="Calibri" w:cs="ArialNarrow"/>
          <w:kern w:val="0"/>
          <w:szCs w:val="22"/>
          <w:lang w:eastAsia="en-US" w:bidi="ar-SA"/>
        </w:rPr>
        <w:tab/>
      </w:r>
      <w:r w:rsidRPr="00524358">
        <w:rPr>
          <w:rFonts w:eastAsia="Calibri" w:cs="ArialNarrow"/>
          <w:kern w:val="0"/>
          <w:szCs w:val="22"/>
          <w:lang w:eastAsia="en-US" w:bidi="ar-SA"/>
        </w:rPr>
        <w:tab/>
      </w:r>
      <w:r w:rsidRPr="00524358">
        <w:rPr>
          <w:rFonts w:eastAsia="Calibri" w:cs="ArialNarrow"/>
          <w:kern w:val="0"/>
          <w:szCs w:val="22"/>
          <w:lang w:eastAsia="en-US" w:bidi="ar-SA"/>
        </w:rPr>
        <w:tab/>
      </w:r>
      <w:r w:rsidRPr="00524358">
        <w:rPr>
          <w:rFonts w:eastAsia="Calibri" w:cs="ArialNarrow"/>
          <w:kern w:val="0"/>
          <w:szCs w:val="22"/>
          <w:lang w:eastAsia="en-US" w:bidi="ar-SA"/>
        </w:rPr>
        <w:tab/>
      </w:r>
    </w:p>
    <w:p w:rsidR="007E7A96" w:rsidRPr="00524358" w:rsidRDefault="007E7A96" w:rsidP="00E85177">
      <w:pPr>
        <w:widowControl/>
        <w:suppressAutoHyphens w:val="0"/>
        <w:spacing w:line="240" w:lineRule="auto"/>
        <w:contextualSpacing w:val="0"/>
        <w:rPr>
          <w:szCs w:val="22"/>
          <w:highlight w:val="yellow"/>
        </w:rPr>
      </w:pPr>
      <w:r w:rsidRPr="00524358">
        <w:rPr>
          <w:szCs w:val="22"/>
          <w:highlight w:val="yellow"/>
        </w:rPr>
        <w:br w:type="page"/>
      </w:r>
    </w:p>
    <w:p w:rsidR="0045509C" w:rsidRPr="00524358" w:rsidRDefault="000904BF" w:rsidP="00E24A26">
      <w:pPr>
        <w:pStyle w:val="Nadpis1"/>
        <w:keepLines w:val="0"/>
        <w:widowControl/>
        <w:tabs>
          <w:tab w:val="num" w:pos="432"/>
        </w:tabs>
        <w:spacing w:before="240" w:after="60"/>
        <w:ind w:left="432" w:hanging="432"/>
        <w:rPr>
          <w:rFonts w:eastAsia="Times New Roman" w:cs="Arial"/>
          <w:caps/>
          <w:kern w:val="18"/>
          <w:szCs w:val="22"/>
          <w:lang w:eastAsia="ar-SA" w:bidi="ar-SA"/>
        </w:rPr>
      </w:pPr>
      <w:bookmarkStart w:id="4" w:name="_Toc97106481"/>
      <w:bookmarkStart w:id="5" w:name="_Toc187353600"/>
      <w:r w:rsidRPr="00524358">
        <w:rPr>
          <w:rFonts w:eastAsia="Times New Roman" w:cs="Arial"/>
          <w:caps/>
          <w:kern w:val="18"/>
          <w:szCs w:val="22"/>
          <w:lang w:eastAsia="ar-SA" w:bidi="ar-SA"/>
        </w:rPr>
        <w:lastRenderedPageBreak/>
        <w:t>B</w:t>
      </w:r>
      <w:r w:rsidRPr="00524358">
        <w:rPr>
          <w:rFonts w:eastAsia="Times New Roman" w:cs="Arial"/>
          <w:caps/>
          <w:kern w:val="18"/>
          <w:szCs w:val="22"/>
          <w:lang w:eastAsia="ar-SA" w:bidi="ar-SA"/>
        </w:rPr>
        <w:tab/>
      </w:r>
      <w:r w:rsidR="00F57C36" w:rsidRPr="00524358">
        <w:rPr>
          <w:rFonts w:eastAsia="Times New Roman" w:cs="Arial"/>
          <w:caps/>
          <w:kern w:val="18"/>
          <w:szCs w:val="22"/>
          <w:lang w:eastAsia="ar-SA" w:bidi="ar-SA"/>
        </w:rPr>
        <w:tab/>
      </w:r>
      <w:r w:rsidR="005365CF" w:rsidRPr="00524358">
        <w:rPr>
          <w:rFonts w:eastAsia="Times New Roman" w:cs="Arial"/>
          <w:caps/>
          <w:kern w:val="18"/>
          <w:szCs w:val="22"/>
          <w:lang w:eastAsia="ar-SA" w:bidi="ar-SA"/>
        </w:rPr>
        <w:t xml:space="preserve">OCHRANA ÚZEMÍ PODLE JINÝCH PRÁVNÍK PŘEDPISŮ, </w:t>
      </w:r>
      <w:r w:rsidR="00A927D6" w:rsidRPr="00524358">
        <w:rPr>
          <w:rFonts w:eastAsia="Times New Roman" w:cs="Arial"/>
          <w:caps/>
          <w:kern w:val="18"/>
          <w:szCs w:val="22"/>
          <w:lang w:eastAsia="ar-SA" w:bidi="ar-SA"/>
        </w:rPr>
        <w:t>VÝZNAMNÝ KRAJINNÝ PRVEK</w:t>
      </w:r>
      <w:bookmarkEnd w:id="4"/>
      <w:bookmarkEnd w:id="5"/>
    </w:p>
    <w:p w:rsidR="005365CF" w:rsidRPr="00524358" w:rsidRDefault="005365CF" w:rsidP="002D3BA1">
      <w:pPr>
        <w:widowControl/>
        <w:suppressAutoHyphens w:val="0"/>
        <w:autoSpaceDE w:val="0"/>
        <w:autoSpaceDN w:val="0"/>
        <w:adjustRightInd w:val="0"/>
        <w:rPr>
          <w:rFonts w:eastAsiaTheme="minorHAnsi" w:cs="Helvetica"/>
          <w:bCs/>
          <w:kern w:val="0"/>
          <w:szCs w:val="22"/>
          <w:lang w:eastAsia="en-US" w:bidi="ar-SA"/>
        </w:rPr>
      </w:pPr>
      <w:r w:rsidRPr="00524358">
        <w:rPr>
          <w:rFonts w:eastAsiaTheme="minorHAnsi" w:cs="Helvetica"/>
          <w:bCs/>
          <w:kern w:val="0"/>
          <w:szCs w:val="22"/>
          <w:lang w:eastAsia="en-US" w:bidi="ar-SA"/>
        </w:rPr>
        <w:t>Část řešeného území je registrovaný</w:t>
      </w:r>
      <w:r w:rsidR="001C5A69" w:rsidRPr="00524358">
        <w:rPr>
          <w:rFonts w:eastAsiaTheme="minorHAnsi" w:cs="Helvetica"/>
          <w:bCs/>
          <w:kern w:val="0"/>
          <w:szCs w:val="22"/>
          <w:lang w:eastAsia="en-US" w:bidi="ar-SA"/>
        </w:rPr>
        <w:t>m</w:t>
      </w:r>
      <w:r w:rsidRPr="00524358">
        <w:rPr>
          <w:rFonts w:eastAsiaTheme="minorHAnsi" w:cs="Helvetica"/>
          <w:bCs/>
          <w:kern w:val="0"/>
          <w:szCs w:val="22"/>
          <w:lang w:eastAsia="en-US" w:bidi="ar-SA"/>
        </w:rPr>
        <w:t xml:space="preserve"> významný</w:t>
      </w:r>
      <w:r w:rsidR="001C5A69" w:rsidRPr="00524358">
        <w:rPr>
          <w:rFonts w:eastAsiaTheme="minorHAnsi" w:cs="Helvetica"/>
          <w:bCs/>
          <w:kern w:val="0"/>
          <w:szCs w:val="22"/>
          <w:lang w:eastAsia="en-US" w:bidi="ar-SA"/>
        </w:rPr>
        <w:t>m</w:t>
      </w:r>
      <w:r w:rsidRPr="00524358">
        <w:rPr>
          <w:rFonts w:eastAsiaTheme="minorHAnsi" w:cs="Helvetica"/>
          <w:bCs/>
          <w:kern w:val="0"/>
          <w:szCs w:val="22"/>
          <w:lang w:eastAsia="en-US" w:bidi="ar-SA"/>
        </w:rPr>
        <w:t xml:space="preserve"> krajinný</w:t>
      </w:r>
      <w:r w:rsidR="001C5A69" w:rsidRPr="00524358">
        <w:rPr>
          <w:rFonts w:eastAsiaTheme="minorHAnsi" w:cs="Helvetica"/>
          <w:bCs/>
          <w:kern w:val="0"/>
          <w:szCs w:val="22"/>
          <w:lang w:eastAsia="en-US" w:bidi="ar-SA"/>
        </w:rPr>
        <w:t>m prvkem a</w:t>
      </w:r>
      <w:r w:rsidRPr="00524358">
        <w:rPr>
          <w:rFonts w:eastAsiaTheme="minorHAnsi" w:cs="Helvetica"/>
          <w:bCs/>
          <w:kern w:val="0"/>
          <w:szCs w:val="22"/>
          <w:lang w:eastAsia="en-US" w:bidi="ar-SA"/>
        </w:rPr>
        <w:t xml:space="preserve"> spadá pod ochranu Zákona </w:t>
      </w:r>
      <w:r w:rsidR="00EF1A0B" w:rsidRPr="00524358">
        <w:rPr>
          <w:rFonts w:eastAsiaTheme="minorHAnsi" w:cs="Helvetica"/>
          <w:bCs/>
          <w:kern w:val="0"/>
          <w:szCs w:val="22"/>
          <w:lang w:eastAsia="en-US" w:bidi="ar-SA"/>
        </w:rPr>
        <w:t xml:space="preserve">o ochraně přírody a krajiny č. </w:t>
      </w:r>
      <w:r w:rsidRPr="00524358">
        <w:rPr>
          <w:rFonts w:eastAsiaTheme="minorHAnsi" w:cs="Helvetica"/>
          <w:bCs/>
          <w:kern w:val="0"/>
          <w:szCs w:val="22"/>
          <w:lang w:eastAsia="en-US" w:bidi="ar-SA"/>
        </w:rPr>
        <w:t>114/1992 Sb.</w:t>
      </w:r>
    </w:p>
    <w:p w:rsidR="000904BF" w:rsidRPr="00524358" w:rsidRDefault="00FB2D66" w:rsidP="00DB67ED">
      <w:pPr>
        <w:spacing w:after="164"/>
        <w:rPr>
          <w:rStyle w:val="Siln"/>
          <w:rFonts w:cs="Arial"/>
          <w:b w:val="0"/>
          <w:szCs w:val="22"/>
          <w:shd w:val="clear" w:color="auto" w:fill="FFFFFF"/>
        </w:rPr>
      </w:pPr>
      <w:r w:rsidRPr="00524358">
        <w:rPr>
          <w:rStyle w:val="Siln"/>
          <w:rFonts w:cs="Arial"/>
          <w:b w:val="0"/>
          <w:szCs w:val="22"/>
          <w:shd w:val="clear" w:color="auto" w:fill="FFFFFF"/>
        </w:rPr>
        <w:t xml:space="preserve">Park a parková plocha Na Rybníčku je v následujícím rozsahu registrována jako </w:t>
      </w:r>
      <w:r w:rsidR="003C03BC" w:rsidRPr="00524358">
        <w:rPr>
          <w:rStyle w:val="Siln"/>
          <w:rFonts w:cs="Arial"/>
          <w:b w:val="0"/>
          <w:szCs w:val="22"/>
          <w:shd w:val="clear" w:color="auto" w:fill="FFFFFF"/>
        </w:rPr>
        <w:t>významný krajinný prvek, přesná hranice je</w:t>
      </w:r>
      <w:r w:rsidR="00211F39" w:rsidRPr="00524358">
        <w:rPr>
          <w:rStyle w:val="Siln"/>
          <w:rFonts w:cs="Arial"/>
          <w:b w:val="0"/>
          <w:szCs w:val="22"/>
          <w:shd w:val="clear" w:color="auto" w:fill="FFFFFF"/>
        </w:rPr>
        <w:t xml:space="preserve"> součástí výkresové dokumentace</w:t>
      </w:r>
      <w:r w:rsidR="00240F81" w:rsidRPr="00524358">
        <w:rPr>
          <w:rStyle w:val="Siln"/>
          <w:rFonts w:cs="Arial"/>
          <w:b w:val="0"/>
          <w:szCs w:val="22"/>
          <w:shd w:val="clear" w:color="auto" w:fill="FFFFFF"/>
        </w:rPr>
        <w:t>. VKP Na Rybníčku je vymezen p.č.:</w:t>
      </w:r>
      <w:r w:rsidR="00457CCB" w:rsidRPr="00524358">
        <w:rPr>
          <w:rStyle w:val="Siln"/>
          <w:rFonts w:cs="Arial"/>
          <w:b w:val="0"/>
          <w:szCs w:val="22"/>
          <w:shd w:val="clear" w:color="auto" w:fill="FFFFFF"/>
        </w:rPr>
        <w:t xml:space="preserve"> 4055, 4056</w:t>
      </w:r>
      <w:r w:rsidR="00AF13BC" w:rsidRPr="00524358">
        <w:rPr>
          <w:rStyle w:val="Siln"/>
          <w:rFonts w:cs="Arial"/>
          <w:b w:val="0"/>
          <w:szCs w:val="22"/>
          <w:shd w:val="clear" w:color="auto" w:fill="FFFFFF"/>
        </w:rPr>
        <w:t xml:space="preserve">, </w:t>
      </w:r>
      <w:r w:rsidR="00457CCB" w:rsidRPr="00524358">
        <w:rPr>
          <w:rStyle w:val="Siln"/>
          <w:rFonts w:cs="Arial"/>
          <w:b w:val="0"/>
          <w:szCs w:val="22"/>
          <w:shd w:val="clear" w:color="auto" w:fill="FFFFFF"/>
        </w:rPr>
        <w:t>4032/2, 4033/1, 4033/2</w:t>
      </w:r>
      <w:r w:rsidR="007F645F" w:rsidRPr="00524358">
        <w:rPr>
          <w:rStyle w:val="Siln"/>
          <w:rFonts w:cs="Arial"/>
          <w:b w:val="0"/>
          <w:szCs w:val="22"/>
          <w:shd w:val="clear" w:color="auto" w:fill="FFFFFF"/>
        </w:rPr>
        <w:t xml:space="preserve">, </w:t>
      </w:r>
      <w:r w:rsidR="00AF13BC" w:rsidRPr="00524358">
        <w:rPr>
          <w:rStyle w:val="Siln"/>
          <w:rFonts w:cs="Arial"/>
          <w:b w:val="0"/>
          <w:szCs w:val="22"/>
          <w:shd w:val="clear" w:color="auto" w:fill="FFFFFF"/>
        </w:rPr>
        <w:t>4034 část, 4035/10</w:t>
      </w:r>
      <w:r w:rsidR="00357C00" w:rsidRPr="00524358">
        <w:rPr>
          <w:rStyle w:val="Siln"/>
          <w:rFonts w:cs="Arial"/>
          <w:b w:val="0"/>
          <w:szCs w:val="22"/>
          <w:shd w:val="clear" w:color="auto" w:fill="FFFFFF"/>
        </w:rPr>
        <w:t>.</w:t>
      </w:r>
    </w:p>
    <w:p w:rsidR="00DB67ED" w:rsidRPr="00524358" w:rsidRDefault="00DB67ED" w:rsidP="00DB67ED">
      <w:pPr>
        <w:spacing w:after="164"/>
        <w:rPr>
          <w:rFonts w:cs="Arial"/>
          <w:bCs/>
          <w:szCs w:val="22"/>
          <w:shd w:val="clear" w:color="auto" w:fill="FFFFFF"/>
        </w:rPr>
      </w:pPr>
    </w:p>
    <w:p w:rsidR="0045509C" w:rsidRPr="00524358" w:rsidRDefault="000904BF" w:rsidP="00E24A26">
      <w:pPr>
        <w:pStyle w:val="Nadpis1"/>
        <w:keepLines w:val="0"/>
        <w:widowControl/>
        <w:tabs>
          <w:tab w:val="num" w:pos="432"/>
        </w:tabs>
        <w:spacing w:before="240" w:after="60"/>
        <w:ind w:left="432" w:hanging="432"/>
        <w:rPr>
          <w:rFonts w:eastAsia="Times New Roman" w:cs="Arial"/>
          <w:caps/>
          <w:kern w:val="18"/>
          <w:szCs w:val="22"/>
          <w:lang w:eastAsia="ar-SA" w:bidi="ar-SA"/>
        </w:rPr>
      </w:pPr>
      <w:bookmarkStart w:id="6" w:name="_Toc97106482"/>
      <w:bookmarkStart w:id="7" w:name="_Toc187353601"/>
      <w:r w:rsidRPr="00524358">
        <w:rPr>
          <w:rFonts w:eastAsia="Times New Roman" w:cs="Arial"/>
          <w:caps/>
          <w:kern w:val="18"/>
          <w:szCs w:val="22"/>
          <w:lang w:eastAsia="ar-SA" w:bidi="ar-SA"/>
        </w:rPr>
        <w:t>C</w:t>
      </w:r>
      <w:r w:rsidR="00F05309" w:rsidRPr="00524358">
        <w:rPr>
          <w:rFonts w:eastAsia="Times New Roman" w:cs="Arial"/>
          <w:caps/>
          <w:kern w:val="18"/>
          <w:szCs w:val="22"/>
          <w:lang w:eastAsia="ar-SA" w:bidi="ar-SA"/>
        </w:rPr>
        <w:tab/>
      </w:r>
      <w:r w:rsidR="00F57C36" w:rsidRPr="00524358">
        <w:rPr>
          <w:rFonts w:eastAsia="Times New Roman" w:cs="Arial"/>
          <w:caps/>
          <w:kern w:val="18"/>
          <w:szCs w:val="22"/>
          <w:lang w:eastAsia="ar-SA" w:bidi="ar-SA"/>
        </w:rPr>
        <w:tab/>
      </w:r>
      <w:r w:rsidR="00F05309" w:rsidRPr="00524358">
        <w:rPr>
          <w:rFonts w:eastAsia="Times New Roman" w:cs="Arial"/>
          <w:caps/>
          <w:kern w:val="18"/>
          <w:szCs w:val="22"/>
          <w:lang w:eastAsia="ar-SA" w:bidi="ar-SA"/>
        </w:rPr>
        <w:t>STÁVAJÍCÍ STAV</w:t>
      </w:r>
      <w:r w:rsidR="00393E14" w:rsidRPr="00524358">
        <w:rPr>
          <w:rFonts w:eastAsia="Times New Roman" w:cs="Arial"/>
          <w:caps/>
          <w:kern w:val="18"/>
          <w:szCs w:val="22"/>
          <w:lang w:eastAsia="ar-SA" w:bidi="ar-SA"/>
        </w:rPr>
        <w:t xml:space="preserve"> VEGETACE</w:t>
      </w:r>
      <w:r w:rsidR="002E420B" w:rsidRPr="00524358">
        <w:rPr>
          <w:rFonts w:eastAsia="Times New Roman" w:cs="Arial"/>
          <w:caps/>
          <w:kern w:val="18"/>
          <w:szCs w:val="22"/>
          <w:lang w:eastAsia="ar-SA" w:bidi="ar-SA"/>
        </w:rPr>
        <w:t xml:space="preserve"> / ZÁVĚRY</w:t>
      </w:r>
      <w:r w:rsidR="00C229B8" w:rsidRPr="00524358">
        <w:rPr>
          <w:rFonts w:eastAsia="Times New Roman" w:cs="Arial"/>
          <w:caps/>
          <w:kern w:val="18"/>
          <w:szCs w:val="22"/>
          <w:lang w:eastAsia="ar-SA" w:bidi="ar-SA"/>
        </w:rPr>
        <w:t xml:space="preserve"> DENDROLOGICKÉHO PRŮZKUMU</w:t>
      </w:r>
      <w:bookmarkEnd w:id="6"/>
      <w:bookmarkEnd w:id="7"/>
    </w:p>
    <w:p w:rsidR="00C229B8" w:rsidRPr="00524358" w:rsidRDefault="00C229B8" w:rsidP="00A30FC2">
      <w:pPr>
        <w:widowControl/>
        <w:suppressAutoHyphens w:val="0"/>
        <w:autoSpaceDE w:val="0"/>
        <w:autoSpaceDN w:val="0"/>
        <w:adjustRightInd w:val="0"/>
        <w:rPr>
          <w:rFonts w:eastAsiaTheme="minorHAnsi" w:cs="Helvetica"/>
          <w:i/>
          <w:kern w:val="0"/>
          <w:szCs w:val="22"/>
          <w:lang w:eastAsia="en-US" w:bidi="ar-SA"/>
        </w:rPr>
      </w:pPr>
      <w:r w:rsidRPr="00524358">
        <w:rPr>
          <w:rFonts w:eastAsiaTheme="minorHAnsi" w:cs="Urban Grotesk MeBl"/>
          <w:i/>
          <w:kern w:val="0"/>
          <w:szCs w:val="22"/>
          <w:lang w:eastAsia="en-US" w:bidi="ar-SA"/>
        </w:rPr>
        <w:t>(dendrologický průzkum provedl:</w:t>
      </w:r>
      <w:r w:rsidRPr="00524358">
        <w:rPr>
          <w:rFonts w:eastAsiaTheme="minorHAnsi" w:cs="Helvetica-Bold"/>
          <w:bCs/>
          <w:i/>
          <w:kern w:val="0"/>
          <w:szCs w:val="22"/>
          <w:lang w:eastAsia="en-US" w:bidi="ar-SA"/>
        </w:rPr>
        <w:t xml:space="preserve">David Hora, DiS., </w:t>
      </w:r>
      <w:r w:rsidRPr="00524358">
        <w:rPr>
          <w:rFonts w:cs="Arial"/>
          <w:i/>
          <w:szCs w:val="22"/>
        </w:rPr>
        <w:t xml:space="preserve">Treewalker, s. r. o., </w:t>
      </w:r>
      <w:r w:rsidR="0008548E" w:rsidRPr="00524358">
        <w:rPr>
          <w:rFonts w:eastAsiaTheme="minorHAnsi" w:cs="Helvetica"/>
          <w:i/>
          <w:kern w:val="0"/>
          <w:szCs w:val="22"/>
          <w:lang w:eastAsia="en-US" w:bidi="ar-SA"/>
        </w:rPr>
        <w:t>03/2020</w:t>
      </w:r>
      <w:r w:rsidRPr="00524358">
        <w:rPr>
          <w:rFonts w:eastAsiaTheme="minorHAnsi" w:cs="Helvetica"/>
          <w:i/>
          <w:kern w:val="0"/>
          <w:szCs w:val="22"/>
          <w:lang w:eastAsia="en-US" w:bidi="ar-SA"/>
        </w:rPr>
        <w:t>)</w:t>
      </w:r>
      <w:r w:rsidRPr="00524358">
        <w:rPr>
          <w:rFonts w:eastAsia="Times New Roman" w:cs="Arial"/>
          <w:i/>
          <w:szCs w:val="22"/>
          <w:lang w:bidi="ar-SA"/>
        </w:rPr>
        <w:t>.</w:t>
      </w:r>
    </w:p>
    <w:p w:rsidR="00BA7409" w:rsidRPr="00524358" w:rsidRDefault="00CF56EE" w:rsidP="00A30FC2">
      <w:pPr>
        <w:widowControl/>
        <w:suppressAutoHyphens w:val="0"/>
        <w:autoSpaceDE w:val="0"/>
        <w:autoSpaceDN w:val="0"/>
        <w:adjustRightInd w:val="0"/>
        <w:rPr>
          <w:rFonts w:eastAsiaTheme="minorHAnsi" w:cs="Helvetica"/>
          <w:kern w:val="0"/>
          <w:szCs w:val="22"/>
          <w:lang w:eastAsia="en-US" w:bidi="ar-SA"/>
        </w:rPr>
      </w:pPr>
      <w:r w:rsidRPr="00524358">
        <w:rPr>
          <w:rFonts w:eastAsiaTheme="minorHAnsi" w:cs="Helvetica"/>
          <w:kern w:val="0"/>
          <w:szCs w:val="22"/>
          <w:lang w:eastAsia="en-US" w:bidi="ar-SA"/>
        </w:rPr>
        <w:t xml:space="preserve">Rozsah dendrologického průzkumu přesahuje hranici </w:t>
      </w:r>
      <w:r w:rsidR="00A46677" w:rsidRPr="00524358">
        <w:rPr>
          <w:rFonts w:eastAsiaTheme="minorHAnsi" w:cs="Helvetica"/>
          <w:kern w:val="0"/>
          <w:szCs w:val="22"/>
          <w:lang w:eastAsia="en-US" w:bidi="ar-SA"/>
        </w:rPr>
        <w:t>stavby</w:t>
      </w:r>
      <w:r w:rsidR="00E67530" w:rsidRPr="00524358">
        <w:rPr>
          <w:rFonts w:eastAsiaTheme="minorHAnsi" w:cs="Helvetica"/>
          <w:kern w:val="0"/>
          <w:szCs w:val="22"/>
          <w:lang w:eastAsia="en-US" w:bidi="ar-SA"/>
        </w:rPr>
        <w:t xml:space="preserve">. </w:t>
      </w:r>
      <w:r w:rsidR="008C1696" w:rsidRPr="00524358">
        <w:rPr>
          <w:rFonts w:eastAsiaTheme="minorHAnsi" w:cs="Helvetica"/>
          <w:kern w:val="0"/>
          <w:szCs w:val="22"/>
          <w:lang w:eastAsia="en-US" w:bidi="ar-SA"/>
        </w:rPr>
        <w:t>Stromy inv.č. 3</w:t>
      </w:r>
      <w:r w:rsidR="008A3EDD" w:rsidRPr="00524358">
        <w:rPr>
          <w:rFonts w:eastAsiaTheme="minorHAnsi" w:cs="Helvetica"/>
          <w:kern w:val="0"/>
          <w:szCs w:val="22"/>
          <w:lang w:eastAsia="en-US" w:bidi="ar-SA"/>
        </w:rPr>
        <w:t xml:space="preserve"> a 4</w:t>
      </w:r>
      <w:r w:rsidR="008C1696" w:rsidRPr="00524358">
        <w:rPr>
          <w:rFonts w:eastAsiaTheme="minorHAnsi" w:cs="Helvetica"/>
          <w:kern w:val="0"/>
          <w:szCs w:val="22"/>
          <w:lang w:eastAsia="en-US" w:bidi="ar-SA"/>
        </w:rPr>
        <w:t xml:space="preserve"> byly již odstraněny. </w:t>
      </w:r>
    </w:p>
    <w:p w:rsidR="007D0793" w:rsidRPr="00524358" w:rsidRDefault="007D0793" w:rsidP="007D0793">
      <w:pPr>
        <w:widowControl/>
        <w:suppressAutoHyphens w:val="0"/>
        <w:autoSpaceDE w:val="0"/>
        <w:autoSpaceDN w:val="0"/>
        <w:adjustRightInd w:val="0"/>
        <w:rPr>
          <w:rFonts w:eastAsiaTheme="minorHAnsi" w:cs="Helvetica"/>
          <w:kern w:val="0"/>
          <w:szCs w:val="22"/>
          <w:lang w:eastAsia="en-US" w:bidi="ar-SA"/>
        </w:rPr>
      </w:pPr>
      <w:r w:rsidRPr="00524358">
        <w:rPr>
          <w:rFonts w:eastAsiaTheme="minorHAnsi" w:cs="Helvetica"/>
          <w:kern w:val="0"/>
          <w:szCs w:val="22"/>
          <w:lang w:eastAsia="en-US" w:bidi="ar-SA"/>
        </w:rPr>
        <w:t>Mezi nejvýznamnější stromy v prostoru patří javory inv. č. 22 a 27, lípy in</w:t>
      </w:r>
      <w:r w:rsidR="00211F39" w:rsidRPr="00524358">
        <w:rPr>
          <w:rFonts w:eastAsiaTheme="minorHAnsi" w:cs="Helvetica"/>
          <w:kern w:val="0"/>
          <w:szCs w:val="22"/>
          <w:lang w:eastAsia="en-US" w:bidi="ar-SA"/>
        </w:rPr>
        <w:t>v. 35 a 37, jasan inv.č.</w:t>
      </w:r>
      <w:r w:rsidR="005D49CE" w:rsidRPr="00524358">
        <w:rPr>
          <w:rFonts w:eastAsiaTheme="minorHAnsi" w:cs="Helvetica"/>
          <w:kern w:val="0"/>
          <w:szCs w:val="22"/>
          <w:lang w:eastAsia="en-US" w:bidi="ar-SA"/>
        </w:rPr>
        <w:t xml:space="preserve"> 6 a </w:t>
      </w:r>
      <w:r w:rsidRPr="00524358">
        <w:rPr>
          <w:rFonts w:eastAsiaTheme="minorHAnsi" w:cs="Helvetica"/>
          <w:kern w:val="0"/>
          <w:szCs w:val="22"/>
          <w:lang w:eastAsia="en-US" w:bidi="ar-SA"/>
        </w:rPr>
        <w:t>dub inv. č. 31. Objemově významné jsou i krátkověké dřeviny jako je bříza in</w:t>
      </w:r>
      <w:r w:rsidR="005D49CE" w:rsidRPr="00524358">
        <w:rPr>
          <w:rFonts w:eastAsiaTheme="minorHAnsi" w:cs="Helvetica"/>
          <w:kern w:val="0"/>
          <w:szCs w:val="22"/>
          <w:lang w:eastAsia="en-US" w:bidi="ar-SA"/>
        </w:rPr>
        <w:t xml:space="preserve">v. č. 8 a vrby inv. č. 19 a 21. </w:t>
      </w:r>
      <w:r w:rsidRPr="00524358">
        <w:rPr>
          <w:rFonts w:eastAsiaTheme="minorHAnsi" w:cs="Helvetica"/>
          <w:kern w:val="0"/>
          <w:szCs w:val="22"/>
          <w:lang w:eastAsia="en-US" w:bidi="ar-SA"/>
        </w:rPr>
        <w:t>Ostatní dřeviny jsou menšího vzrůstu ve fázi dospívání nebo rané dospělosti.</w:t>
      </w:r>
    </w:p>
    <w:p w:rsidR="00314D5F" w:rsidRPr="00524358" w:rsidRDefault="007D0793" w:rsidP="00DB67ED">
      <w:pPr>
        <w:widowControl/>
        <w:suppressAutoHyphens w:val="0"/>
        <w:autoSpaceDE w:val="0"/>
        <w:autoSpaceDN w:val="0"/>
        <w:adjustRightInd w:val="0"/>
        <w:rPr>
          <w:rFonts w:eastAsiaTheme="minorHAnsi" w:cs="Helvetica"/>
          <w:kern w:val="0"/>
          <w:szCs w:val="22"/>
          <w:lang w:eastAsia="en-US" w:bidi="ar-SA"/>
        </w:rPr>
      </w:pPr>
      <w:r w:rsidRPr="00524358">
        <w:rPr>
          <w:rFonts w:eastAsiaTheme="minorHAnsi" w:cs="Helvetica"/>
          <w:kern w:val="0"/>
          <w:szCs w:val="22"/>
          <w:lang w:eastAsia="en-US" w:bidi="ar-SA"/>
        </w:rPr>
        <w:t>Hodnocené stromy mají až na výjimky (2 ks) dobrou fyziologickou vi</w:t>
      </w:r>
      <w:r w:rsidR="005D49CE" w:rsidRPr="00524358">
        <w:rPr>
          <w:rFonts w:eastAsiaTheme="minorHAnsi" w:cs="Helvetica"/>
          <w:kern w:val="0"/>
          <w:szCs w:val="22"/>
          <w:lang w:eastAsia="en-US" w:bidi="ar-SA"/>
        </w:rPr>
        <w:t xml:space="preserve">talitu a na stromech se doposud </w:t>
      </w:r>
      <w:r w:rsidRPr="00524358">
        <w:rPr>
          <w:rFonts w:eastAsiaTheme="minorHAnsi" w:cs="Helvetica"/>
          <w:kern w:val="0"/>
          <w:szCs w:val="22"/>
          <w:lang w:eastAsia="en-US" w:bidi="ar-SA"/>
        </w:rPr>
        <w:t>významně neprojevuje přísušek posledních období. Z hlediska zdravotn</w:t>
      </w:r>
      <w:r w:rsidR="005D49CE" w:rsidRPr="00524358">
        <w:rPr>
          <w:rFonts w:eastAsiaTheme="minorHAnsi" w:cs="Helvetica"/>
          <w:kern w:val="0"/>
          <w:szCs w:val="22"/>
          <w:lang w:eastAsia="en-US" w:bidi="ar-SA"/>
        </w:rPr>
        <w:t xml:space="preserve">ího stavu a stability nebyly na </w:t>
      </w:r>
      <w:r w:rsidRPr="00524358">
        <w:rPr>
          <w:rFonts w:eastAsiaTheme="minorHAnsi" w:cs="Helvetica"/>
          <w:kern w:val="0"/>
          <w:szCs w:val="22"/>
          <w:lang w:eastAsia="en-US" w:bidi="ar-SA"/>
        </w:rPr>
        <w:t>hodnocených stromech nalezeny zásadní nedostatky. Zvýšenou pozor</w:t>
      </w:r>
      <w:r w:rsidR="005D49CE" w:rsidRPr="00524358">
        <w:rPr>
          <w:rFonts w:eastAsiaTheme="minorHAnsi" w:cs="Helvetica"/>
          <w:kern w:val="0"/>
          <w:szCs w:val="22"/>
          <w:lang w:eastAsia="en-US" w:bidi="ar-SA"/>
        </w:rPr>
        <w:t xml:space="preserve">nost a pravidelný monitoring je </w:t>
      </w:r>
      <w:r w:rsidRPr="00524358">
        <w:rPr>
          <w:rFonts w:eastAsiaTheme="minorHAnsi" w:cs="Helvetica"/>
          <w:kern w:val="0"/>
          <w:szCs w:val="22"/>
          <w:lang w:eastAsia="en-US" w:bidi="ar-SA"/>
        </w:rPr>
        <w:t>potřeba věnovat jasanu inv. č. 6</w:t>
      </w:r>
      <w:r w:rsidR="00211F39" w:rsidRPr="00524358">
        <w:rPr>
          <w:rFonts w:eastAsiaTheme="minorHAnsi" w:cs="Helvetica"/>
          <w:kern w:val="0"/>
          <w:szCs w:val="22"/>
          <w:lang w:eastAsia="en-US" w:bidi="ar-SA"/>
        </w:rPr>
        <w:t>,</w:t>
      </w:r>
      <w:r w:rsidRPr="00524358">
        <w:rPr>
          <w:rFonts w:eastAsiaTheme="minorHAnsi" w:cs="Helvetica"/>
          <w:kern w:val="0"/>
          <w:szCs w:val="22"/>
          <w:lang w:eastAsia="en-US" w:bidi="ar-SA"/>
        </w:rPr>
        <w:t xml:space="preserve"> na jehož bázi je zjištěn lokální výskyt lesklokorky (</w:t>
      </w:r>
      <w:r w:rsidRPr="00524358">
        <w:rPr>
          <w:rFonts w:eastAsiaTheme="minorHAnsi" w:cs="Helvetica"/>
          <w:i/>
          <w:kern w:val="0"/>
          <w:szCs w:val="22"/>
          <w:lang w:eastAsia="en-US" w:bidi="ar-SA"/>
        </w:rPr>
        <w:t>Ganoderma</w:t>
      </w:r>
      <w:r w:rsidR="007500D0" w:rsidRPr="00524358">
        <w:rPr>
          <w:rFonts w:eastAsiaTheme="minorHAnsi" w:cs="Helvetica"/>
          <w:i/>
          <w:kern w:val="0"/>
          <w:szCs w:val="22"/>
          <w:lang w:eastAsia="en-US" w:bidi="ar-SA"/>
        </w:rPr>
        <w:t xml:space="preserve"> </w:t>
      </w:r>
      <w:r w:rsidRPr="00524358">
        <w:rPr>
          <w:rFonts w:eastAsiaTheme="minorHAnsi" w:cs="Helvetica"/>
          <w:kern w:val="0"/>
          <w:szCs w:val="22"/>
          <w:lang w:eastAsia="en-US" w:bidi="ar-SA"/>
        </w:rPr>
        <w:t>sp</w:t>
      </w:r>
      <w:r w:rsidR="00B77EC0" w:rsidRPr="00524358">
        <w:rPr>
          <w:rFonts w:eastAsiaTheme="minorHAnsi" w:cs="Helvetica"/>
          <w:kern w:val="0"/>
          <w:szCs w:val="22"/>
          <w:lang w:eastAsia="en-US" w:bidi="ar-SA"/>
        </w:rPr>
        <w:t xml:space="preserve">.). </w:t>
      </w:r>
      <w:r w:rsidRPr="00524358">
        <w:rPr>
          <w:rFonts w:eastAsiaTheme="minorHAnsi" w:cs="Helvetica"/>
          <w:kern w:val="0"/>
          <w:szCs w:val="22"/>
          <w:lang w:eastAsia="en-US" w:bidi="ar-SA"/>
        </w:rPr>
        <w:t>Většina hodnocených stromů je z biologického hlediska dlouhodobě p</w:t>
      </w:r>
      <w:r w:rsidR="00F70CC3" w:rsidRPr="00524358">
        <w:rPr>
          <w:rFonts w:eastAsiaTheme="minorHAnsi" w:cs="Helvetica"/>
          <w:kern w:val="0"/>
          <w:szCs w:val="22"/>
          <w:lang w:eastAsia="en-US" w:bidi="ar-SA"/>
        </w:rPr>
        <w:t>erspektivní.</w:t>
      </w:r>
      <w:r w:rsidR="00960EDA" w:rsidRPr="00524358">
        <w:rPr>
          <w:rFonts w:eastAsiaTheme="minorHAnsi" w:cs="Helvetica"/>
          <w:kern w:val="0"/>
          <w:szCs w:val="22"/>
          <w:lang w:eastAsia="en-US" w:bidi="ar-SA"/>
        </w:rPr>
        <w:t xml:space="preserve"> Z hlediska sadovnické hodnoty jsou v území nejhodnotnější stromy </w:t>
      </w:r>
      <w:r w:rsidR="00960EDA" w:rsidRPr="00524358">
        <w:rPr>
          <w:rFonts w:eastAsiaTheme="minorHAnsi" w:cs="Arial Narrow"/>
          <w:i/>
          <w:iCs/>
          <w:kern w:val="0"/>
          <w:szCs w:val="22"/>
          <w:lang w:eastAsia="en-US" w:bidi="ar-SA"/>
        </w:rPr>
        <w:t>Acer saccharinum (inv.č.</w:t>
      </w:r>
      <w:r w:rsidR="00211F39" w:rsidRPr="00524358">
        <w:rPr>
          <w:rFonts w:eastAsiaTheme="minorHAnsi" w:cs="Arial Narrow"/>
          <w:i/>
          <w:iCs/>
          <w:kern w:val="0"/>
          <w:szCs w:val="22"/>
          <w:lang w:eastAsia="en-US" w:bidi="ar-SA"/>
        </w:rPr>
        <w:t xml:space="preserve"> </w:t>
      </w:r>
      <w:r w:rsidR="00960EDA" w:rsidRPr="00524358">
        <w:rPr>
          <w:rFonts w:eastAsiaTheme="minorHAnsi" w:cs="Arial Narrow"/>
          <w:i/>
          <w:iCs/>
          <w:kern w:val="0"/>
          <w:szCs w:val="22"/>
          <w:lang w:eastAsia="en-US" w:bidi="ar-SA"/>
        </w:rPr>
        <w:t>22), Betula</w:t>
      </w:r>
      <w:r w:rsidR="007500D0" w:rsidRPr="00524358">
        <w:rPr>
          <w:rFonts w:eastAsiaTheme="minorHAnsi" w:cs="Arial Narrow"/>
          <w:i/>
          <w:iCs/>
          <w:kern w:val="0"/>
          <w:szCs w:val="22"/>
          <w:lang w:eastAsia="en-US" w:bidi="ar-SA"/>
        </w:rPr>
        <w:t xml:space="preserve"> </w:t>
      </w:r>
      <w:r w:rsidR="00960EDA" w:rsidRPr="00524358">
        <w:rPr>
          <w:rFonts w:eastAsiaTheme="minorHAnsi" w:cs="Arial Narrow"/>
          <w:i/>
          <w:iCs/>
          <w:kern w:val="0"/>
          <w:szCs w:val="22"/>
          <w:lang w:eastAsia="en-US" w:bidi="ar-SA"/>
        </w:rPr>
        <w:t>pendula (inv.č. 8), Taxus</w:t>
      </w:r>
      <w:r w:rsidR="007500D0" w:rsidRPr="00524358">
        <w:rPr>
          <w:rFonts w:eastAsiaTheme="minorHAnsi" w:cs="Arial Narrow"/>
          <w:i/>
          <w:iCs/>
          <w:kern w:val="0"/>
          <w:szCs w:val="22"/>
          <w:lang w:eastAsia="en-US" w:bidi="ar-SA"/>
        </w:rPr>
        <w:t xml:space="preserve"> </w:t>
      </w:r>
      <w:r w:rsidR="00960EDA" w:rsidRPr="00524358">
        <w:rPr>
          <w:rFonts w:eastAsiaTheme="minorHAnsi" w:cs="Arial Narrow"/>
          <w:i/>
          <w:iCs/>
          <w:kern w:val="0"/>
          <w:szCs w:val="22"/>
          <w:lang w:eastAsia="en-US" w:bidi="ar-SA"/>
        </w:rPr>
        <w:t>baccata (inv.č. 10)</w:t>
      </w:r>
      <w:r w:rsidR="00A75A36" w:rsidRPr="00524358">
        <w:rPr>
          <w:rFonts w:eastAsiaTheme="minorHAnsi" w:cs="Arial Narrow"/>
          <w:i/>
          <w:iCs/>
          <w:kern w:val="0"/>
          <w:szCs w:val="22"/>
          <w:lang w:eastAsia="en-US" w:bidi="ar-SA"/>
        </w:rPr>
        <w:t>.</w:t>
      </w:r>
    </w:p>
    <w:p w:rsidR="00813F7C" w:rsidRPr="00524358" w:rsidRDefault="00F70CC3" w:rsidP="00A30FC2">
      <w:pPr>
        <w:widowControl/>
        <w:suppressAutoHyphens w:val="0"/>
        <w:autoSpaceDE w:val="0"/>
        <w:autoSpaceDN w:val="0"/>
        <w:adjustRightInd w:val="0"/>
        <w:rPr>
          <w:rFonts w:cs="Urban Grotesk MeBl"/>
          <w:szCs w:val="22"/>
        </w:rPr>
      </w:pPr>
      <w:r w:rsidRPr="00524358">
        <w:rPr>
          <w:rFonts w:cs="Urban Grotesk MeBl"/>
          <w:szCs w:val="22"/>
        </w:rPr>
        <w:t>Důležité kosterní stromy</w:t>
      </w:r>
      <w:r w:rsidR="00813F7C" w:rsidRPr="00524358">
        <w:rPr>
          <w:rFonts w:cs="Urban Grotesk MeBl"/>
          <w:szCs w:val="22"/>
        </w:rPr>
        <w:t xml:space="preserve"> nadprůměrné hodnoty a ostatní stromy s dlouhodobou perspektivou </w:t>
      </w:r>
      <w:r w:rsidR="00211F39" w:rsidRPr="00524358">
        <w:rPr>
          <w:rFonts w:cs="Urban Grotesk MeBl"/>
          <w:szCs w:val="22"/>
        </w:rPr>
        <w:t>projekt</w:t>
      </w:r>
      <w:r w:rsidR="00813F7C" w:rsidRPr="00524358">
        <w:rPr>
          <w:rFonts w:cs="Urban Grotesk MeBl"/>
          <w:szCs w:val="22"/>
        </w:rPr>
        <w:t xml:space="preserve"> v území zachov</w:t>
      </w:r>
      <w:r w:rsidR="00211F39" w:rsidRPr="00524358">
        <w:rPr>
          <w:rFonts w:cs="Urban Grotesk MeBl"/>
          <w:szCs w:val="22"/>
        </w:rPr>
        <w:t>ává</w:t>
      </w:r>
      <w:r w:rsidR="00813F7C" w:rsidRPr="00524358">
        <w:rPr>
          <w:rFonts w:cs="Urban Grotesk MeBl"/>
          <w:szCs w:val="22"/>
        </w:rPr>
        <w:t xml:space="preserve"> a doporučuj</w:t>
      </w:r>
      <w:r w:rsidR="00211F39" w:rsidRPr="00524358">
        <w:rPr>
          <w:rFonts w:cs="Urban Grotesk MeBl"/>
          <w:szCs w:val="22"/>
        </w:rPr>
        <w:t>e</w:t>
      </w:r>
      <w:r w:rsidR="00813F7C" w:rsidRPr="00524358">
        <w:rPr>
          <w:rFonts w:cs="Urban Grotesk MeBl"/>
          <w:szCs w:val="22"/>
        </w:rPr>
        <w:t xml:space="preserve"> na nich provést pěstební opatření a další ošetření</w:t>
      </w:r>
      <w:r w:rsidR="00AC6DF9" w:rsidRPr="00524358">
        <w:rPr>
          <w:rFonts w:cs="Urban Grotesk MeBl"/>
          <w:szCs w:val="22"/>
        </w:rPr>
        <w:t xml:space="preserve"> vedoucí k jejich dlouhodobému zdárnému </w:t>
      </w:r>
      <w:r w:rsidR="00FB6E00" w:rsidRPr="00524358">
        <w:rPr>
          <w:rFonts w:cs="Urban Grotesk MeBl"/>
          <w:szCs w:val="22"/>
        </w:rPr>
        <w:t>vývoji na stanovišti</w:t>
      </w:r>
      <w:r w:rsidR="00813F7C" w:rsidRPr="00524358">
        <w:rPr>
          <w:rFonts w:cs="Urban Grotesk MeBl"/>
          <w:szCs w:val="22"/>
        </w:rPr>
        <w:t>.</w:t>
      </w:r>
    </w:p>
    <w:p w:rsidR="00813F7C" w:rsidRPr="00524358" w:rsidRDefault="00813F7C" w:rsidP="00A30FC2">
      <w:pPr>
        <w:widowControl/>
        <w:suppressAutoHyphens w:val="0"/>
        <w:autoSpaceDE w:val="0"/>
        <w:autoSpaceDN w:val="0"/>
        <w:adjustRightInd w:val="0"/>
        <w:rPr>
          <w:rFonts w:eastAsiaTheme="minorHAnsi" w:cs="Helvetica"/>
          <w:kern w:val="0"/>
          <w:szCs w:val="22"/>
          <w:highlight w:val="yellow"/>
          <w:lang w:eastAsia="en-US" w:bidi="ar-SA"/>
        </w:rPr>
      </w:pPr>
    </w:p>
    <w:p w:rsidR="00524358" w:rsidRDefault="004C5D4E" w:rsidP="00524358">
      <w:pPr>
        <w:pStyle w:val="Nadpis1"/>
        <w:keepLines w:val="0"/>
        <w:widowControl/>
        <w:tabs>
          <w:tab w:val="num" w:pos="432"/>
        </w:tabs>
        <w:spacing w:before="240" w:after="60"/>
        <w:ind w:left="432" w:hanging="432"/>
        <w:rPr>
          <w:rFonts w:eastAsia="Times New Roman" w:cs="Arial"/>
          <w:caps/>
          <w:kern w:val="18"/>
          <w:szCs w:val="22"/>
          <w:lang w:eastAsia="ar-SA" w:bidi="ar-SA"/>
        </w:rPr>
      </w:pPr>
      <w:bookmarkStart w:id="8" w:name="_Toc59031287"/>
      <w:bookmarkStart w:id="9" w:name="_Toc187353602"/>
      <w:bookmarkStart w:id="10" w:name="_Toc164877704"/>
      <w:r w:rsidRPr="00524358">
        <w:rPr>
          <w:rFonts w:eastAsia="Times New Roman" w:cs="Arial"/>
          <w:caps/>
          <w:kern w:val="18"/>
          <w:szCs w:val="22"/>
          <w:lang w:eastAsia="ar-SA" w:bidi="ar-SA"/>
        </w:rPr>
        <w:t>D</w:t>
      </w:r>
      <w:r w:rsidR="00EB5DB5" w:rsidRPr="00524358">
        <w:rPr>
          <w:rFonts w:eastAsia="Times New Roman" w:cs="Arial"/>
          <w:caps/>
          <w:kern w:val="18"/>
          <w:szCs w:val="22"/>
          <w:lang w:eastAsia="ar-SA" w:bidi="ar-SA"/>
        </w:rPr>
        <w:tab/>
      </w:r>
      <w:r w:rsidR="00EB5DB5" w:rsidRPr="00524358">
        <w:rPr>
          <w:rFonts w:eastAsia="Times New Roman" w:cs="Arial"/>
          <w:caps/>
          <w:kern w:val="18"/>
          <w:szCs w:val="22"/>
          <w:lang w:eastAsia="ar-SA" w:bidi="ar-SA"/>
        </w:rPr>
        <w:tab/>
      </w:r>
      <w:bookmarkEnd w:id="8"/>
      <w:r w:rsidR="00EB5DB5" w:rsidRPr="00524358">
        <w:rPr>
          <w:rFonts w:eastAsia="Times New Roman" w:cs="Arial"/>
          <w:caps/>
          <w:kern w:val="18"/>
          <w:szCs w:val="22"/>
          <w:lang w:eastAsia="ar-SA" w:bidi="ar-SA"/>
        </w:rPr>
        <w:t>shrnutí hlavních cílů projektu vzhledem k ekosystémovým přínosům</w:t>
      </w:r>
      <w:bookmarkEnd w:id="9"/>
      <w:r w:rsidR="00524358">
        <w:rPr>
          <w:rFonts w:eastAsia="Times New Roman" w:cs="Arial"/>
          <w:caps/>
          <w:kern w:val="18"/>
          <w:szCs w:val="22"/>
          <w:lang w:eastAsia="ar-SA" w:bidi="ar-SA"/>
        </w:rPr>
        <w:t xml:space="preserve"> </w:t>
      </w:r>
    </w:p>
    <w:p w:rsidR="00EB5DB5" w:rsidRPr="00524358" w:rsidRDefault="00524358" w:rsidP="00524358">
      <w:pPr>
        <w:pStyle w:val="Nadpis1"/>
        <w:keepLines w:val="0"/>
        <w:widowControl/>
        <w:tabs>
          <w:tab w:val="num" w:pos="432"/>
        </w:tabs>
        <w:spacing w:before="240" w:after="60"/>
        <w:ind w:left="432" w:hanging="432"/>
        <w:rPr>
          <w:rFonts w:eastAsia="Times New Roman" w:cs="Arial"/>
          <w:caps/>
          <w:kern w:val="18"/>
          <w:szCs w:val="22"/>
          <w:lang w:eastAsia="ar-SA" w:bidi="ar-SA"/>
        </w:rPr>
      </w:pPr>
      <w:r>
        <w:rPr>
          <w:rFonts w:eastAsia="Times New Roman" w:cs="Arial"/>
          <w:caps/>
          <w:kern w:val="18"/>
          <w:szCs w:val="22"/>
          <w:lang w:eastAsia="ar-SA" w:bidi="ar-SA"/>
        </w:rPr>
        <w:tab/>
      </w:r>
      <w:r>
        <w:rPr>
          <w:rFonts w:eastAsia="Times New Roman" w:cs="Arial"/>
          <w:caps/>
          <w:kern w:val="18"/>
          <w:szCs w:val="22"/>
          <w:lang w:eastAsia="ar-SA" w:bidi="ar-SA"/>
        </w:rPr>
        <w:tab/>
      </w:r>
      <w:bookmarkStart w:id="11" w:name="_Toc187353603"/>
      <w:r w:rsidR="00EB5DB5" w:rsidRPr="00524358">
        <w:rPr>
          <w:rFonts w:eastAsia="Times New Roman" w:cs="Arial"/>
          <w:caps/>
          <w:kern w:val="18"/>
          <w:szCs w:val="22"/>
          <w:lang w:eastAsia="ar-SA" w:bidi="ar-SA"/>
        </w:rPr>
        <w:t>a OBECNÉ ZÁSADY</w:t>
      </w:r>
      <w:bookmarkEnd w:id="10"/>
      <w:bookmarkEnd w:id="11"/>
    </w:p>
    <w:p w:rsidR="00EB5DB5" w:rsidRPr="00524358" w:rsidRDefault="00EB5DB5" w:rsidP="00EB5DB5">
      <w:pPr>
        <w:rPr>
          <w:rFonts w:cs="Arial"/>
          <w:szCs w:val="22"/>
          <w:lang w:eastAsia="en-US" w:bidi="ar-SA"/>
        </w:rPr>
      </w:pPr>
      <w:r w:rsidRPr="00524358">
        <w:rPr>
          <w:rFonts w:cs="Arial"/>
          <w:szCs w:val="22"/>
          <w:lang w:eastAsia="en-US" w:bidi="ar-SA"/>
        </w:rPr>
        <w:t>Projekt Liberecké náplavky</w:t>
      </w:r>
      <w:r w:rsidR="00864DFA" w:rsidRPr="00524358">
        <w:rPr>
          <w:rFonts w:cs="Arial"/>
          <w:szCs w:val="22"/>
          <w:lang w:eastAsia="en-US" w:bidi="ar-SA"/>
        </w:rPr>
        <w:t xml:space="preserve"> prostorově a funkčně navazuje na projekt </w:t>
      </w:r>
      <w:r w:rsidR="00524358">
        <w:rPr>
          <w:rFonts w:cs="Arial"/>
          <w:szCs w:val="22"/>
          <w:lang w:eastAsia="en-US" w:bidi="ar-SA"/>
        </w:rPr>
        <w:t>Kultivace okolí</w:t>
      </w:r>
      <w:r w:rsidR="00864DFA" w:rsidRPr="00524358">
        <w:rPr>
          <w:rFonts w:cs="Arial"/>
          <w:szCs w:val="22"/>
          <w:lang w:eastAsia="en-US" w:bidi="ar-SA"/>
        </w:rPr>
        <w:t xml:space="preserve"> kolem sídla Libereckého kraje. </w:t>
      </w:r>
      <w:r w:rsidRPr="00524358">
        <w:rPr>
          <w:rFonts w:cs="Arial"/>
          <w:szCs w:val="22"/>
          <w:lang w:eastAsia="en-US" w:bidi="ar-SA"/>
        </w:rPr>
        <w:t xml:space="preserve">Ve své finální podobě se jedná o kontinuální veřejný prostor, soudobý městský veřejný park. </w:t>
      </w:r>
    </w:p>
    <w:p w:rsidR="00EB5DB5" w:rsidRPr="00524358" w:rsidRDefault="00EB5DB5" w:rsidP="00EB5DB5">
      <w:pPr>
        <w:rPr>
          <w:rFonts w:cs="Arial"/>
          <w:szCs w:val="22"/>
          <w:lang w:eastAsia="en-US" w:bidi="ar-SA"/>
        </w:rPr>
      </w:pPr>
      <w:r w:rsidRPr="00524358">
        <w:rPr>
          <w:rFonts w:cs="Arial"/>
          <w:szCs w:val="22"/>
          <w:lang w:eastAsia="en-US" w:bidi="ar-SA"/>
        </w:rPr>
        <w:t>Nezastavěná místa navázaná na řeku tvoří hlavní osu zelené infrastruktury ve volné i městské krajině.</w:t>
      </w:r>
    </w:p>
    <w:p w:rsidR="00EB5DB5" w:rsidRPr="00524358" w:rsidRDefault="00EB5DB5" w:rsidP="00EB5DB5">
      <w:pPr>
        <w:rPr>
          <w:rFonts w:cs="Arial"/>
          <w:szCs w:val="22"/>
          <w:lang w:eastAsia="en-US" w:bidi="ar-SA"/>
        </w:rPr>
      </w:pPr>
    </w:p>
    <w:p w:rsidR="00EB5DB5" w:rsidRPr="00524358" w:rsidRDefault="00EB5DB5" w:rsidP="00EB5DB5">
      <w:pPr>
        <w:rPr>
          <w:rFonts w:cs="Arial"/>
          <w:szCs w:val="22"/>
          <w:lang w:eastAsia="en-US" w:bidi="ar-SA"/>
        </w:rPr>
      </w:pPr>
      <w:r w:rsidRPr="00524358">
        <w:rPr>
          <w:rFonts w:cs="Arial"/>
          <w:szCs w:val="22"/>
          <w:lang w:eastAsia="en-US" w:bidi="ar-SA"/>
        </w:rPr>
        <w:t>Stávající vzrostlé stromy</w:t>
      </w:r>
    </w:p>
    <w:p w:rsidR="00EB5DB5" w:rsidRPr="00524358" w:rsidRDefault="00EB5DB5" w:rsidP="00EB5DB5">
      <w:pPr>
        <w:rPr>
          <w:rFonts w:cs="Arial"/>
          <w:szCs w:val="22"/>
          <w:lang w:eastAsia="en-US" w:bidi="ar-SA"/>
        </w:rPr>
      </w:pPr>
      <w:r w:rsidRPr="00524358">
        <w:rPr>
          <w:rFonts w:cs="Arial"/>
          <w:szCs w:val="22"/>
        </w:rPr>
        <w:t>Stá</w:t>
      </w:r>
      <w:r w:rsidRPr="00524358">
        <w:rPr>
          <w:rFonts w:cs="Arial"/>
          <w:szCs w:val="22"/>
        </w:rPr>
        <w:softHyphen/>
        <w:t>vající vzrostlé hodnotné dřeviny návrh ponechává,</w:t>
      </w:r>
      <w:r w:rsidR="009D7673" w:rsidRPr="00524358">
        <w:rPr>
          <w:rFonts w:cs="Arial"/>
          <w:szCs w:val="22"/>
        </w:rPr>
        <w:t xml:space="preserve"> nutné stavební</w:t>
      </w:r>
      <w:r w:rsidRPr="00524358">
        <w:rPr>
          <w:rFonts w:cs="Arial"/>
          <w:szCs w:val="22"/>
        </w:rPr>
        <w:t xml:space="preserve"> zásahy do jejich kořenového systému budou řešeny ručními výkopy či technologií Air–Spade.</w:t>
      </w:r>
    </w:p>
    <w:p w:rsidR="00EB5DB5" w:rsidRPr="00524358" w:rsidRDefault="00EB5DB5" w:rsidP="00EB5DB5">
      <w:pPr>
        <w:pStyle w:val="Pa1"/>
        <w:spacing w:line="360" w:lineRule="auto"/>
        <w:rPr>
          <w:rFonts w:ascii="Arial Narrow" w:hAnsi="Arial Narrow" w:cs="Arial"/>
          <w:szCs w:val="22"/>
        </w:rPr>
      </w:pPr>
      <w:r w:rsidRPr="00524358">
        <w:rPr>
          <w:rFonts w:ascii="Arial Narrow" w:hAnsi="Arial Narrow" w:cs="Arial"/>
          <w:szCs w:val="22"/>
        </w:rPr>
        <w:lastRenderedPageBreak/>
        <w:t xml:space="preserve">Návrh v maximální možné míře respektuje stávající perspektivní jedince a podmínky jejich dalšího zdárného vývoje. Zároveň projekt zakládá novou vrstvu kosterních dřevin, které v budoucnu nahradí stávající uspořádání dřevinného patra. </w:t>
      </w:r>
    </w:p>
    <w:p w:rsidR="009D7673" w:rsidRPr="00524358" w:rsidRDefault="009D7673" w:rsidP="009D7673">
      <w:pPr>
        <w:rPr>
          <w:szCs w:val="22"/>
          <w:highlight w:val="yellow"/>
          <w:lang w:eastAsia="en-US" w:bidi="ar-SA"/>
        </w:rPr>
      </w:pPr>
    </w:p>
    <w:p w:rsidR="00EB5DB5" w:rsidRPr="00524358" w:rsidRDefault="00EB5DB5" w:rsidP="00EB5DB5">
      <w:pPr>
        <w:rPr>
          <w:rFonts w:cs="Arial"/>
          <w:szCs w:val="22"/>
          <w:lang w:eastAsia="en-US" w:bidi="ar-SA"/>
        </w:rPr>
      </w:pPr>
      <w:r w:rsidRPr="00524358">
        <w:rPr>
          <w:rFonts w:cs="Arial"/>
          <w:szCs w:val="22"/>
          <w:lang w:eastAsia="en-US" w:bidi="ar-SA"/>
        </w:rPr>
        <w:t>Kácení dřevin</w:t>
      </w:r>
    </w:p>
    <w:p w:rsidR="001A3D1B" w:rsidRPr="00524358" w:rsidRDefault="00107CEC" w:rsidP="00EB5DB5">
      <w:pPr>
        <w:rPr>
          <w:rFonts w:cs="Arial"/>
          <w:szCs w:val="22"/>
          <w:lang w:eastAsia="en-US" w:bidi="ar-SA"/>
        </w:rPr>
      </w:pPr>
      <w:r w:rsidRPr="00524358">
        <w:rPr>
          <w:rFonts w:cs="Arial"/>
          <w:szCs w:val="22"/>
          <w:lang w:eastAsia="en-US" w:bidi="ar-SA"/>
        </w:rPr>
        <w:t xml:space="preserve">Ke kácení je navrženo 6 ks </w:t>
      </w:r>
      <w:r w:rsidR="00524358">
        <w:rPr>
          <w:rFonts w:cs="Arial"/>
          <w:szCs w:val="22"/>
          <w:lang w:eastAsia="en-US" w:bidi="ar-SA"/>
        </w:rPr>
        <w:t>stromů a menší skupinky keřů</w:t>
      </w:r>
      <w:r w:rsidR="00CA4DBB">
        <w:rPr>
          <w:rFonts w:cs="Arial"/>
          <w:szCs w:val="22"/>
          <w:lang w:eastAsia="en-US" w:bidi="ar-SA"/>
        </w:rPr>
        <w:t xml:space="preserve">. Důvody kácení jsou </w:t>
      </w:r>
      <w:r w:rsidR="00524358">
        <w:rPr>
          <w:rFonts w:cs="Arial"/>
          <w:szCs w:val="22"/>
          <w:lang w:eastAsia="en-US" w:bidi="ar-SA"/>
        </w:rPr>
        <w:t>stromy</w:t>
      </w:r>
      <w:r w:rsidRPr="00524358">
        <w:rPr>
          <w:rFonts w:cs="Arial"/>
          <w:szCs w:val="22"/>
          <w:lang w:eastAsia="en-US" w:bidi="ar-SA"/>
        </w:rPr>
        <w:t xml:space="preserve"> neperspektivní s výrazně zhoršeným zdravotním stavem</w:t>
      </w:r>
      <w:r w:rsidR="004C5D4E" w:rsidRPr="00524358">
        <w:rPr>
          <w:rFonts w:cs="Arial"/>
          <w:szCs w:val="22"/>
          <w:lang w:eastAsia="en-US" w:bidi="ar-SA"/>
        </w:rPr>
        <w:t>,</w:t>
      </w:r>
      <w:r w:rsidRPr="00524358">
        <w:rPr>
          <w:rFonts w:cs="Arial"/>
          <w:szCs w:val="22"/>
          <w:lang w:eastAsia="en-US" w:bidi="ar-SA"/>
        </w:rPr>
        <w:t xml:space="preserve"> dřeviny v přímé kolizi se stavbou</w:t>
      </w:r>
      <w:r w:rsidR="00CA4DBB">
        <w:rPr>
          <w:rFonts w:cs="Arial"/>
          <w:szCs w:val="22"/>
          <w:lang w:eastAsia="en-US" w:bidi="ar-SA"/>
        </w:rPr>
        <w:t xml:space="preserve">, </w:t>
      </w:r>
      <w:r w:rsidRPr="00524358">
        <w:rPr>
          <w:rFonts w:cs="Arial"/>
          <w:szCs w:val="22"/>
          <w:lang w:eastAsia="en-US" w:bidi="ar-SA"/>
        </w:rPr>
        <w:t>nebo dřeviny, které by byly stavbou natolik ohroženy (např. liniovými výkopy v staticky významném kořenovém talíři</w:t>
      </w:r>
      <w:r w:rsidR="001A3D1B" w:rsidRPr="00524358">
        <w:rPr>
          <w:rFonts w:cs="Arial"/>
          <w:szCs w:val="22"/>
          <w:lang w:eastAsia="en-US" w:bidi="ar-SA"/>
        </w:rPr>
        <w:t>, změnou nivelety v blízkosti kmene</w:t>
      </w:r>
      <w:r w:rsidRPr="00524358">
        <w:rPr>
          <w:rFonts w:cs="Arial"/>
          <w:szCs w:val="22"/>
          <w:lang w:eastAsia="en-US" w:bidi="ar-SA"/>
        </w:rPr>
        <w:t xml:space="preserve">), že by v budoucnu </w:t>
      </w:r>
      <w:r w:rsidR="001A3D1B" w:rsidRPr="00524358">
        <w:rPr>
          <w:rFonts w:cs="Arial"/>
          <w:szCs w:val="22"/>
          <w:lang w:eastAsia="en-US" w:bidi="ar-SA"/>
        </w:rPr>
        <w:t>byla ohro</w:t>
      </w:r>
      <w:r w:rsidR="00CA4DBB">
        <w:rPr>
          <w:rFonts w:cs="Arial"/>
          <w:szCs w:val="22"/>
          <w:lang w:eastAsia="en-US" w:bidi="ar-SA"/>
        </w:rPr>
        <w:t>žena jejich provozní bezpečnost</w:t>
      </w:r>
      <w:r w:rsidR="004C5D4E" w:rsidRPr="00524358">
        <w:rPr>
          <w:rFonts w:cs="Arial"/>
          <w:szCs w:val="22"/>
          <w:lang w:eastAsia="en-US" w:bidi="ar-SA"/>
        </w:rPr>
        <w:t>.</w:t>
      </w:r>
      <w:r w:rsidR="001A3D1B" w:rsidRPr="00524358">
        <w:rPr>
          <w:rFonts w:cs="Arial"/>
          <w:szCs w:val="22"/>
          <w:lang w:eastAsia="en-US" w:bidi="ar-SA"/>
        </w:rPr>
        <w:t xml:space="preserve"> Projekt dále žádá o kácení strom</w:t>
      </w:r>
      <w:r w:rsidR="00CA4DBB">
        <w:rPr>
          <w:rFonts w:cs="Arial"/>
          <w:szCs w:val="22"/>
          <w:lang w:eastAsia="en-US" w:bidi="ar-SA"/>
        </w:rPr>
        <w:t>ů, které jsou v kolizi s technickou infrastrukturou.</w:t>
      </w:r>
    </w:p>
    <w:p w:rsidR="00EB5DB5" w:rsidRPr="00524358" w:rsidRDefault="00EB5DB5" w:rsidP="00EB5DB5">
      <w:pPr>
        <w:rPr>
          <w:rFonts w:cs="Arial"/>
          <w:szCs w:val="22"/>
          <w:lang w:eastAsia="en-US" w:bidi="ar-SA"/>
        </w:rPr>
      </w:pPr>
    </w:p>
    <w:p w:rsidR="00EB5DB5" w:rsidRPr="00524358" w:rsidRDefault="00EB5DB5" w:rsidP="00EB5DB5">
      <w:pPr>
        <w:rPr>
          <w:rFonts w:cs="Arial"/>
          <w:szCs w:val="22"/>
          <w:lang w:eastAsia="en-US" w:bidi="ar-SA"/>
        </w:rPr>
      </w:pPr>
      <w:r w:rsidRPr="00524358">
        <w:rPr>
          <w:rFonts w:cs="Arial"/>
          <w:szCs w:val="22"/>
          <w:lang w:eastAsia="en-US" w:bidi="ar-SA"/>
        </w:rPr>
        <w:t>Výsadba stromů</w:t>
      </w:r>
    </w:p>
    <w:p w:rsidR="00877BD4" w:rsidRPr="00524358" w:rsidRDefault="00EB5DB5" w:rsidP="00EB5DB5">
      <w:pPr>
        <w:rPr>
          <w:rFonts w:cs="Arial"/>
          <w:szCs w:val="22"/>
          <w:lang w:eastAsia="en-US" w:bidi="ar-SA"/>
        </w:rPr>
      </w:pPr>
      <w:r w:rsidRPr="00524358">
        <w:rPr>
          <w:rFonts w:cs="Arial"/>
          <w:szCs w:val="22"/>
          <w:lang w:eastAsia="en-US" w:bidi="ar-SA"/>
        </w:rPr>
        <w:t xml:space="preserve">Bude provedena výsadba </w:t>
      </w:r>
      <w:r w:rsidR="00EF6E98" w:rsidRPr="00524358">
        <w:rPr>
          <w:rFonts w:cs="Arial"/>
          <w:szCs w:val="22"/>
          <w:lang w:eastAsia="en-US" w:bidi="ar-SA"/>
        </w:rPr>
        <w:t>19</w:t>
      </w:r>
      <w:r w:rsidRPr="00524358">
        <w:rPr>
          <w:rFonts w:cs="Arial"/>
          <w:szCs w:val="22"/>
          <w:lang w:eastAsia="en-US" w:bidi="ar-SA"/>
        </w:rPr>
        <w:t xml:space="preserve"> ks vzrostlých stromů. </w:t>
      </w:r>
      <w:r w:rsidR="00877BD4" w:rsidRPr="00524358">
        <w:rPr>
          <w:rFonts w:cs="Arial"/>
          <w:szCs w:val="22"/>
          <w:lang w:eastAsia="en-US" w:bidi="ar-SA"/>
        </w:rPr>
        <w:t xml:space="preserve">Budou vysazeny vzrostlé alejové stromy </w:t>
      </w:r>
      <w:r w:rsidR="0069418C">
        <w:rPr>
          <w:rFonts w:cs="Arial"/>
          <w:szCs w:val="22"/>
          <w:lang w:eastAsia="en-US" w:bidi="ar-SA"/>
        </w:rPr>
        <w:t xml:space="preserve">se zemním balem </w:t>
      </w:r>
      <w:r w:rsidR="00877BD4" w:rsidRPr="00524358">
        <w:rPr>
          <w:rFonts w:cs="Arial"/>
          <w:szCs w:val="22"/>
          <w:lang w:eastAsia="en-US" w:bidi="ar-SA"/>
        </w:rPr>
        <w:t xml:space="preserve">větších velikostí tak, aby co nejdříve plnohodnotně </w:t>
      </w:r>
      <w:r w:rsidR="00E65DBF" w:rsidRPr="00524358">
        <w:rPr>
          <w:rFonts w:cs="Arial"/>
          <w:szCs w:val="22"/>
          <w:lang w:eastAsia="en-US" w:bidi="ar-SA"/>
        </w:rPr>
        <w:t>nahradily kácené stromy</w:t>
      </w:r>
      <w:r w:rsidR="0069418C">
        <w:rPr>
          <w:rFonts w:cs="Arial"/>
          <w:szCs w:val="22"/>
          <w:lang w:eastAsia="en-US" w:bidi="ar-SA"/>
        </w:rPr>
        <w:t xml:space="preserve"> (alejové stromy </w:t>
      </w:r>
      <w:r w:rsidR="0069418C" w:rsidRPr="00524358">
        <w:rPr>
          <w:rFonts w:cs="Arial Narrow"/>
          <w:bCs/>
          <w:szCs w:val="22"/>
        </w:rPr>
        <w:t xml:space="preserve">ok </w:t>
      </w:r>
      <w:r w:rsidR="0069418C">
        <w:rPr>
          <w:rFonts w:cs="Arial Narrow"/>
          <w:bCs/>
          <w:szCs w:val="22"/>
        </w:rPr>
        <w:t>20-25; rod salix  / ok 25-30).</w:t>
      </w:r>
    </w:p>
    <w:p w:rsidR="00EB5DB5" w:rsidRPr="00524358" w:rsidRDefault="00EB5DB5" w:rsidP="00EB5DB5">
      <w:pPr>
        <w:rPr>
          <w:rFonts w:cs="Arial"/>
          <w:szCs w:val="22"/>
        </w:rPr>
      </w:pPr>
      <w:r w:rsidRPr="00524358">
        <w:rPr>
          <w:rFonts w:cs="Arial"/>
          <w:szCs w:val="22"/>
        </w:rPr>
        <w:t>Výsadby v parku převážně tvoří domácí d</w:t>
      </w:r>
      <w:r w:rsidR="00EF6E98" w:rsidRPr="00524358">
        <w:rPr>
          <w:rFonts w:cs="Arial"/>
          <w:szCs w:val="22"/>
        </w:rPr>
        <w:t xml:space="preserve">ruhy dřevin a jejich kultivary nebo stromy dobře tolerující městské prostředí. </w:t>
      </w:r>
      <w:r w:rsidRPr="00524358">
        <w:rPr>
          <w:rFonts w:cs="Arial"/>
          <w:szCs w:val="22"/>
        </w:rPr>
        <w:t xml:space="preserve">Budou vysazeny dřeviny jako </w:t>
      </w:r>
      <w:r w:rsidRPr="004F1A2D">
        <w:rPr>
          <w:rFonts w:cs="Arial"/>
          <w:i/>
          <w:szCs w:val="22"/>
        </w:rPr>
        <w:t>Quercus robur</w:t>
      </w:r>
      <w:r w:rsidRPr="00524358">
        <w:rPr>
          <w:rFonts w:cs="Arial"/>
          <w:szCs w:val="22"/>
        </w:rPr>
        <w:t xml:space="preserve"> – dub letní,  </w:t>
      </w:r>
      <w:r w:rsidRPr="004F1A2D">
        <w:rPr>
          <w:rFonts w:cs="Arial"/>
          <w:i/>
          <w:szCs w:val="22"/>
        </w:rPr>
        <w:t>Acer pseudoplatanus</w:t>
      </w:r>
      <w:r w:rsidRPr="00524358">
        <w:rPr>
          <w:rFonts w:cs="Arial"/>
          <w:szCs w:val="22"/>
        </w:rPr>
        <w:t xml:space="preserve"> – javor klen, </w:t>
      </w:r>
      <w:r w:rsidRPr="004F1A2D">
        <w:rPr>
          <w:rFonts w:cs="Arial"/>
          <w:i/>
          <w:szCs w:val="22"/>
        </w:rPr>
        <w:t xml:space="preserve">Tilia </w:t>
      </w:r>
      <w:r w:rsidR="00EF6E98" w:rsidRPr="004F1A2D">
        <w:rPr>
          <w:rFonts w:cs="Arial"/>
          <w:i/>
          <w:szCs w:val="22"/>
        </w:rPr>
        <w:t>cordata</w:t>
      </w:r>
      <w:r w:rsidR="00EF6E98" w:rsidRPr="00524358">
        <w:rPr>
          <w:rFonts w:cs="Arial"/>
          <w:szCs w:val="22"/>
        </w:rPr>
        <w:t xml:space="preserve"> </w:t>
      </w:r>
      <w:r w:rsidRPr="00524358">
        <w:rPr>
          <w:rFonts w:cs="Arial"/>
          <w:szCs w:val="22"/>
        </w:rPr>
        <w:t xml:space="preserve">– lípa </w:t>
      </w:r>
      <w:r w:rsidR="00EF6E98" w:rsidRPr="00524358">
        <w:rPr>
          <w:rFonts w:cs="Arial"/>
          <w:szCs w:val="22"/>
        </w:rPr>
        <w:t>srdčitá</w:t>
      </w:r>
      <w:r w:rsidRPr="00524358">
        <w:rPr>
          <w:rFonts w:cs="Arial"/>
          <w:szCs w:val="22"/>
        </w:rPr>
        <w:t xml:space="preserve">, </w:t>
      </w:r>
      <w:r w:rsidR="00EF6E98" w:rsidRPr="004F1A2D">
        <w:rPr>
          <w:rFonts w:cs="Arial"/>
          <w:i/>
          <w:szCs w:val="22"/>
        </w:rPr>
        <w:t>Salix alba</w:t>
      </w:r>
      <w:r w:rsidR="00EF6E98" w:rsidRPr="00524358">
        <w:rPr>
          <w:rFonts w:cs="Arial"/>
          <w:szCs w:val="22"/>
        </w:rPr>
        <w:t xml:space="preserve"> – vrba bílá a </w:t>
      </w:r>
      <w:r w:rsidR="00EF6E98" w:rsidRPr="004F1A2D">
        <w:rPr>
          <w:rFonts w:cs="Arial"/>
          <w:i/>
          <w:szCs w:val="22"/>
        </w:rPr>
        <w:t xml:space="preserve">Sophora japonica </w:t>
      </w:r>
      <w:r w:rsidR="00EF6E98" w:rsidRPr="00524358">
        <w:rPr>
          <w:rFonts w:cs="Arial"/>
          <w:szCs w:val="22"/>
        </w:rPr>
        <w:t>– jerlín japonský</w:t>
      </w:r>
      <w:r w:rsidRPr="00524358">
        <w:rPr>
          <w:rFonts w:cs="Arial"/>
          <w:szCs w:val="22"/>
        </w:rPr>
        <w:t>. Jedná se o stromy s velkou korunou.</w:t>
      </w:r>
    </w:p>
    <w:p w:rsidR="00EB5DB5" w:rsidRPr="00524358" w:rsidRDefault="00EB5DB5" w:rsidP="00EB5DB5">
      <w:pPr>
        <w:rPr>
          <w:rFonts w:cs="Arial"/>
          <w:szCs w:val="22"/>
        </w:rPr>
      </w:pPr>
      <w:r w:rsidRPr="00524358">
        <w:rPr>
          <w:rFonts w:cs="Arial"/>
          <w:szCs w:val="22"/>
        </w:rPr>
        <w:t>U výsadeb stromů bude použita technologie výsadby do strukturálního substrátu, který obsahuje biouhel. Použití biouhlu představuje proces ukládání uhlíku do půdy, čímž se jedná o velmi důležité mitigační opatření. Zároveň biouhel zlepšuje vlastnosti půdy a napomáhá tak k lepšímu růstu stromů. Strukturální substráty zajistí prokořenitelný prostor v požadovaném objemu i pro výsadby ve zpevněných plochách.</w:t>
      </w:r>
    </w:p>
    <w:p w:rsidR="00EB5DB5" w:rsidRPr="00524358" w:rsidRDefault="00EB5DB5" w:rsidP="00EB5DB5">
      <w:pPr>
        <w:rPr>
          <w:rFonts w:cs="Arial"/>
          <w:szCs w:val="22"/>
        </w:rPr>
      </w:pPr>
      <w:r w:rsidRPr="00524358">
        <w:rPr>
          <w:rFonts w:cs="Arial"/>
          <w:szCs w:val="22"/>
        </w:rPr>
        <w:t>Díky práci s dešťovou vodou zajišťujeme dostupnost vody pro stromy i trávníky. Díky zajištění vztahu voda-půda-rostlina jsme schopni vytvořit funkční ekosystém.</w:t>
      </w:r>
    </w:p>
    <w:p w:rsidR="00EB5DB5" w:rsidRPr="00524358" w:rsidRDefault="00EB5DB5" w:rsidP="00EB5DB5">
      <w:pPr>
        <w:rPr>
          <w:rFonts w:cs="Arial"/>
          <w:szCs w:val="22"/>
        </w:rPr>
      </w:pPr>
      <w:r w:rsidRPr="00524358">
        <w:rPr>
          <w:rFonts w:cs="Arial"/>
          <w:szCs w:val="22"/>
        </w:rPr>
        <w:t>K výsadbám je přistupováno s velkým důrazem na kvalitní založení stanovištních podmínek, aby stromy měly možnost naplnit svoje růstové charakteristiky vzhledem k taxonu a v budoucnu se významně podíleli na ekosystémových službách parku v centrální části města.</w:t>
      </w:r>
    </w:p>
    <w:p w:rsidR="00EB5DB5" w:rsidRPr="00524358" w:rsidRDefault="00EB5DB5" w:rsidP="00EB5DB5">
      <w:pPr>
        <w:rPr>
          <w:rFonts w:cs="Arial"/>
          <w:szCs w:val="22"/>
          <w:lang w:eastAsia="en-US" w:bidi="ar-SA"/>
        </w:rPr>
      </w:pPr>
    </w:p>
    <w:p w:rsidR="00EB5DB5" w:rsidRPr="00524358" w:rsidRDefault="00EB5DB5" w:rsidP="00EB5DB5">
      <w:pPr>
        <w:rPr>
          <w:rFonts w:cs="Arial"/>
          <w:szCs w:val="22"/>
          <w:lang w:eastAsia="en-US" w:bidi="ar-SA"/>
        </w:rPr>
      </w:pPr>
      <w:r w:rsidRPr="00524358">
        <w:rPr>
          <w:rFonts w:cs="Arial"/>
          <w:szCs w:val="22"/>
          <w:lang w:eastAsia="en-US" w:bidi="ar-SA"/>
        </w:rPr>
        <w:t>Založení pobytového trávníku</w:t>
      </w:r>
    </w:p>
    <w:p w:rsidR="00EB5DB5" w:rsidRPr="00524358" w:rsidRDefault="00EB5DB5" w:rsidP="00EB5DB5">
      <w:pPr>
        <w:rPr>
          <w:rFonts w:cs="Arial"/>
          <w:szCs w:val="22"/>
          <w:lang w:eastAsia="en-US" w:bidi="ar-SA"/>
        </w:rPr>
      </w:pPr>
      <w:r w:rsidRPr="00524358">
        <w:rPr>
          <w:rFonts w:cs="Arial"/>
          <w:szCs w:val="22"/>
          <w:lang w:eastAsia="en-US" w:bidi="ar-SA"/>
        </w:rPr>
        <w:t>Trávník patří mezi nejvýznamnější prvky zelené infrastruktury. Travnaté plochy ve městě jsou jedny z nejdůležitějších z hlediska vsakování dešťových vod v území a tlumení dopadů tepelného ostrova města. K tomu, aby plnily ekosystémové služby v plném rozsahu, je třeba, aby byla zajištěna dostatečná infiltrace. Pobytový trávník představuje velmi kvalitní travní drn, který je schopen pojmout velké množství vody. Díky transpiraci pak pozitivně ovlivňuje lokální mikroklima.</w:t>
      </w:r>
    </w:p>
    <w:p w:rsidR="00EB5DB5" w:rsidRPr="00524358" w:rsidRDefault="00EB5DB5" w:rsidP="00EB5DB5">
      <w:pPr>
        <w:rPr>
          <w:rFonts w:cs="Arial"/>
          <w:szCs w:val="22"/>
          <w:lang w:eastAsia="en-US" w:bidi="ar-SA"/>
        </w:rPr>
      </w:pPr>
    </w:p>
    <w:p w:rsidR="00EB5DB5" w:rsidRPr="00524358" w:rsidRDefault="00EB5DB5" w:rsidP="00EB5DB5">
      <w:pPr>
        <w:rPr>
          <w:rFonts w:cs="Arial"/>
          <w:szCs w:val="22"/>
          <w:lang w:eastAsia="en-US" w:bidi="ar-SA"/>
        </w:rPr>
      </w:pPr>
      <w:r w:rsidRPr="00524358">
        <w:rPr>
          <w:rFonts w:cs="Arial"/>
          <w:szCs w:val="22"/>
          <w:lang w:eastAsia="en-US" w:bidi="ar-SA"/>
        </w:rPr>
        <w:t>Květinové výsadby</w:t>
      </w:r>
    </w:p>
    <w:p w:rsidR="00EB5DB5" w:rsidRDefault="00EB5DB5" w:rsidP="00EB5DB5">
      <w:pPr>
        <w:rPr>
          <w:rFonts w:cs="Arial"/>
          <w:szCs w:val="22"/>
          <w:lang w:eastAsia="en-US" w:bidi="ar-SA"/>
        </w:rPr>
      </w:pPr>
      <w:r w:rsidRPr="00524358">
        <w:rPr>
          <w:rFonts w:cs="Arial"/>
          <w:szCs w:val="22"/>
          <w:lang w:eastAsia="en-US" w:bidi="ar-SA"/>
        </w:rPr>
        <w:t xml:space="preserve">Součástí </w:t>
      </w:r>
      <w:r w:rsidR="00EF6E98" w:rsidRPr="00524358">
        <w:rPr>
          <w:rFonts w:cs="Arial"/>
          <w:szCs w:val="22"/>
          <w:lang w:eastAsia="en-US" w:bidi="ar-SA"/>
        </w:rPr>
        <w:t>projektu je založení</w:t>
      </w:r>
      <w:r w:rsidRPr="00524358">
        <w:rPr>
          <w:rFonts w:cs="Arial"/>
          <w:szCs w:val="22"/>
          <w:lang w:eastAsia="en-US" w:bidi="ar-SA"/>
        </w:rPr>
        <w:t xml:space="preserve"> </w:t>
      </w:r>
      <w:r w:rsidR="00EF6E98" w:rsidRPr="00524358">
        <w:rPr>
          <w:rFonts w:cs="Arial"/>
          <w:szCs w:val="22"/>
          <w:lang w:eastAsia="en-US" w:bidi="ar-SA"/>
        </w:rPr>
        <w:t>pestrých záhonů</w:t>
      </w:r>
      <w:r w:rsidRPr="00524358">
        <w:rPr>
          <w:rFonts w:cs="Arial"/>
          <w:szCs w:val="22"/>
          <w:lang w:eastAsia="en-US" w:bidi="ar-SA"/>
        </w:rPr>
        <w:t xml:space="preserve"> kvetoucích rostlin, travin a cibulovin.</w:t>
      </w:r>
    </w:p>
    <w:p w:rsidR="004F1A2D" w:rsidRDefault="004F1A2D" w:rsidP="00EB5DB5">
      <w:pPr>
        <w:rPr>
          <w:rFonts w:cs="Arial"/>
          <w:szCs w:val="22"/>
          <w:lang w:eastAsia="en-US" w:bidi="ar-SA"/>
        </w:rPr>
      </w:pPr>
    </w:p>
    <w:p w:rsidR="004F1A2D" w:rsidRDefault="004F1A2D" w:rsidP="00EB5DB5">
      <w:pPr>
        <w:rPr>
          <w:rFonts w:cs="Arial"/>
          <w:szCs w:val="22"/>
          <w:lang w:eastAsia="en-US" w:bidi="ar-SA"/>
        </w:rPr>
      </w:pPr>
      <w:r>
        <w:rPr>
          <w:rFonts w:cs="Arial"/>
          <w:szCs w:val="22"/>
          <w:lang w:eastAsia="en-US" w:bidi="ar-SA"/>
        </w:rPr>
        <w:t>Podpora biodiverzity</w:t>
      </w:r>
    </w:p>
    <w:p w:rsidR="004F1A2D" w:rsidRPr="00524358" w:rsidRDefault="004F1A2D" w:rsidP="00EB5DB5">
      <w:pPr>
        <w:rPr>
          <w:rFonts w:cs="Arial"/>
          <w:szCs w:val="22"/>
          <w:lang w:eastAsia="en-US" w:bidi="ar-SA"/>
        </w:rPr>
      </w:pPr>
      <w:r>
        <w:rPr>
          <w:rFonts w:cs="Arial"/>
          <w:szCs w:val="22"/>
          <w:lang w:eastAsia="en-US" w:bidi="ar-SA"/>
        </w:rPr>
        <w:t xml:space="preserve">V rámci projektu budou na stávající stromy instalovány ptačí budky a čmelíny, které podpoří výskyt ptactva a drobného hmyzu v centru města. Zároveň se jedná o </w:t>
      </w:r>
      <w:r w:rsidR="00476ADB">
        <w:rPr>
          <w:rFonts w:cs="Arial"/>
          <w:szCs w:val="22"/>
          <w:lang w:eastAsia="en-US" w:bidi="ar-SA"/>
        </w:rPr>
        <w:t xml:space="preserve">přirozený </w:t>
      </w:r>
      <w:r>
        <w:rPr>
          <w:rFonts w:cs="Arial"/>
          <w:szCs w:val="22"/>
          <w:lang w:eastAsia="en-US" w:bidi="ar-SA"/>
        </w:rPr>
        <w:t>edukativní prvek</w:t>
      </w:r>
      <w:r w:rsidR="00476ADB">
        <w:rPr>
          <w:rFonts w:cs="Arial"/>
          <w:szCs w:val="22"/>
          <w:lang w:eastAsia="en-US" w:bidi="ar-SA"/>
        </w:rPr>
        <w:t>.</w:t>
      </w:r>
    </w:p>
    <w:p w:rsidR="00EB5DB5" w:rsidRPr="00524358" w:rsidRDefault="00EB5DB5" w:rsidP="00EB5DB5">
      <w:pPr>
        <w:rPr>
          <w:rFonts w:cs="Arial"/>
          <w:szCs w:val="22"/>
          <w:lang w:eastAsia="en-US" w:bidi="ar-SA"/>
        </w:rPr>
      </w:pPr>
    </w:p>
    <w:p w:rsidR="00EB5DB5" w:rsidRPr="00524358" w:rsidRDefault="00EB5DB5" w:rsidP="00EB5DB5">
      <w:pPr>
        <w:widowControl/>
        <w:suppressAutoHyphens w:val="0"/>
        <w:autoSpaceDE w:val="0"/>
        <w:autoSpaceDN w:val="0"/>
        <w:adjustRightInd w:val="0"/>
        <w:rPr>
          <w:rFonts w:eastAsiaTheme="minorHAnsi" w:cs="Arial"/>
          <w:kern w:val="0"/>
          <w:szCs w:val="22"/>
          <w:lang w:eastAsia="en-US" w:bidi="ar-SA"/>
        </w:rPr>
      </w:pPr>
      <w:r w:rsidRPr="00524358">
        <w:rPr>
          <w:rFonts w:eastAsiaTheme="minorHAnsi" w:cs="Arial"/>
          <w:kern w:val="0"/>
          <w:szCs w:val="22"/>
          <w:lang w:eastAsia="en-US" w:bidi="ar-SA"/>
        </w:rPr>
        <w:t xml:space="preserve">Realizace </w:t>
      </w:r>
      <w:r w:rsidR="00EF6E98" w:rsidRPr="00524358">
        <w:rPr>
          <w:rFonts w:eastAsiaTheme="minorHAnsi" w:cs="Arial"/>
          <w:kern w:val="0"/>
          <w:szCs w:val="22"/>
          <w:lang w:eastAsia="en-US" w:bidi="ar-SA"/>
        </w:rPr>
        <w:t xml:space="preserve">Liberecké náplavky prostorově navazuje na </w:t>
      </w:r>
      <w:r w:rsidR="00CA4DBB">
        <w:rPr>
          <w:rFonts w:eastAsiaTheme="minorHAnsi" w:cs="Arial"/>
          <w:kern w:val="0"/>
          <w:szCs w:val="22"/>
          <w:lang w:eastAsia="en-US" w:bidi="ar-SA"/>
        </w:rPr>
        <w:t xml:space="preserve">projekt </w:t>
      </w:r>
      <w:r w:rsidR="00EF6E98" w:rsidRPr="00524358">
        <w:rPr>
          <w:rFonts w:eastAsiaTheme="minorHAnsi" w:cs="Arial"/>
          <w:kern w:val="0"/>
          <w:szCs w:val="22"/>
          <w:lang w:eastAsia="en-US" w:bidi="ar-SA"/>
        </w:rPr>
        <w:t>Kultivac</w:t>
      </w:r>
      <w:r w:rsidR="00CA4DBB">
        <w:rPr>
          <w:rFonts w:eastAsiaTheme="minorHAnsi" w:cs="Arial"/>
          <w:kern w:val="0"/>
          <w:szCs w:val="22"/>
          <w:lang w:eastAsia="en-US" w:bidi="ar-SA"/>
        </w:rPr>
        <w:t>e</w:t>
      </w:r>
      <w:r w:rsidR="00EF6E98" w:rsidRPr="00524358">
        <w:rPr>
          <w:rFonts w:eastAsiaTheme="minorHAnsi" w:cs="Arial"/>
          <w:kern w:val="0"/>
          <w:szCs w:val="22"/>
          <w:lang w:eastAsia="en-US" w:bidi="ar-SA"/>
        </w:rPr>
        <w:t xml:space="preserve">i </w:t>
      </w:r>
      <w:r w:rsidR="00CA4DBB">
        <w:rPr>
          <w:rFonts w:eastAsiaTheme="minorHAnsi" w:cs="Arial"/>
          <w:kern w:val="0"/>
          <w:szCs w:val="22"/>
          <w:lang w:eastAsia="en-US" w:bidi="ar-SA"/>
        </w:rPr>
        <w:t>okolí</w:t>
      </w:r>
      <w:r w:rsidR="00EF6E98" w:rsidRPr="00524358">
        <w:rPr>
          <w:rFonts w:eastAsiaTheme="minorHAnsi" w:cs="Arial"/>
          <w:kern w:val="0"/>
          <w:szCs w:val="22"/>
          <w:lang w:eastAsia="en-US" w:bidi="ar-SA"/>
        </w:rPr>
        <w:t xml:space="preserve"> sídla Libereckého kraje a</w:t>
      </w:r>
      <w:r w:rsidRPr="00524358">
        <w:rPr>
          <w:rFonts w:eastAsiaTheme="minorHAnsi" w:cs="Arial"/>
          <w:kern w:val="0"/>
          <w:szCs w:val="22"/>
          <w:lang w:eastAsia="en-US" w:bidi="ar-SA"/>
        </w:rPr>
        <w:t xml:space="preserve"> vytváří vzhledem k ekosystémovým přínosům nedělitelný celek.</w:t>
      </w:r>
    </w:p>
    <w:p w:rsidR="00EB5DB5" w:rsidRPr="00524358" w:rsidRDefault="00EB5DB5" w:rsidP="00EB5DB5">
      <w:pPr>
        <w:widowControl/>
        <w:suppressAutoHyphens w:val="0"/>
        <w:autoSpaceDE w:val="0"/>
        <w:autoSpaceDN w:val="0"/>
        <w:adjustRightInd w:val="0"/>
        <w:rPr>
          <w:rFonts w:eastAsiaTheme="minorHAnsi" w:cs="Arial"/>
          <w:kern w:val="0"/>
          <w:szCs w:val="22"/>
          <w:lang w:eastAsia="en-US" w:bidi="ar-SA"/>
        </w:rPr>
      </w:pPr>
      <w:r w:rsidRPr="00524358">
        <w:rPr>
          <w:rFonts w:eastAsiaTheme="minorHAnsi" w:cs="Arial"/>
          <w:kern w:val="0"/>
          <w:szCs w:val="22"/>
          <w:lang w:eastAsia="en-US" w:bidi="ar-SA"/>
        </w:rPr>
        <w:t xml:space="preserve">Projekt reaguje na nutnost </w:t>
      </w:r>
      <w:r w:rsidR="00CA4DBB">
        <w:rPr>
          <w:rFonts w:eastAsiaTheme="minorHAnsi" w:cs="Arial"/>
          <w:kern w:val="0"/>
          <w:szCs w:val="22"/>
          <w:lang w:eastAsia="en-US" w:bidi="ar-SA"/>
        </w:rPr>
        <w:t xml:space="preserve">adaptace na klimatickou změnu </w:t>
      </w:r>
      <w:r w:rsidRPr="00524358">
        <w:rPr>
          <w:rFonts w:eastAsiaTheme="minorHAnsi" w:cs="Arial"/>
          <w:kern w:val="0"/>
          <w:szCs w:val="22"/>
          <w:lang w:eastAsia="en-US" w:bidi="ar-SA"/>
        </w:rPr>
        <w:t>a tlumení tepelného ostrova realizací komplexních opatření, což je realizace prvků zelené infrastruktury, které jsou založeny na přírodě blízkých řešeních:</w:t>
      </w:r>
    </w:p>
    <w:p w:rsidR="00EB5DB5" w:rsidRPr="00524358" w:rsidRDefault="00EB5DB5" w:rsidP="00EB5DB5">
      <w:pPr>
        <w:pStyle w:val="Odstavecseseznamem"/>
        <w:widowControl/>
        <w:numPr>
          <w:ilvl w:val="0"/>
          <w:numId w:val="32"/>
        </w:numPr>
        <w:suppressAutoHyphens w:val="0"/>
        <w:autoSpaceDE w:val="0"/>
        <w:autoSpaceDN w:val="0"/>
        <w:adjustRightInd w:val="0"/>
        <w:contextualSpacing w:val="0"/>
        <w:rPr>
          <w:rFonts w:cs="Arial"/>
          <w:szCs w:val="22"/>
        </w:rPr>
      </w:pPr>
      <w:r w:rsidRPr="00524358">
        <w:rPr>
          <w:rFonts w:cs="Arial"/>
          <w:szCs w:val="22"/>
        </w:rPr>
        <w:t xml:space="preserve">Dešťová voda z většiny území </w:t>
      </w:r>
      <w:r w:rsidR="00EF6E98" w:rsidRPr="00524358">
        <w:rPr>
          <w:rFonts w:cs="Arial"/>
          <w:szCs w:val="22"/>
        </w:rPr>
        <w:t xml:space="preserve">je </w:t>
      </w:r>
      <w:r w:rsidRPr="00524358">
        <w:rPr>
          <w:rFonts w:cs="Arial"/>
          <w:szCs w:val="22"/>
        </w:rPr>
        <w:t>povrchově zasakována – tzn. různými způsoby využívána ve prospěch udrži</w:t>
      </w:r>
      <w:r w:rsidRPr="00524358">
        <w:rPr>
          <w:rFonts w:cs="Arial"/>
          <w:szCs w:val="22"/>
        </w:rPr>
        <w:softHyphen/>
        <w:t>telnosti vegetačních ploch v území.</w:t>
      </w:r>
    </w:p>
    <w:p w:rsidR="00EB5DB5" w:rsidRPr="00524358" w:rsidRDefault="00EB5DB5" w:rsidP="00EB5DB5">
      <w:pPr>
        <w:pStyle w:val="Odstavecseseznamem"/>
        <w:widowControl/>
        <w:numPr>
          <w:ilvl w:val="0"/>
          <w:numId w:val="32"/>
        </w:numPr>
        <w:suppressAutoHyphens w:val="0"/>
        <w:autoSpaceDE w:val="0"/>
        <w:autoSpaceDN w:val="0"/>
        <w:adjustRightInd w:val="0"/>
        <w:contextualSpacing w:val="0"/>
        <w:rPr>
          <w:rFonts w:cs="Arial"/>
          <w:szCs w:val="22"/>
        </w:rPr>
      </w:pPr>
      <w:r w:rsidRPr="00524358">
        <w:rPr>
          <w:rFonts w:cs="Arial"/>
          <w:szCs w:val="22"/>
        </w:rPr>
        <w:t>Ochrana stávajících stromů a zlepšení infiltrace dešťových vod v jejich kořenovém prostoru pomocí provzdušňovacích rýh.</w:t>
      </w:r>
    </w:p>
    <w:p w:rsidR="00EB5DB5" w:rsidRPr="00524358" w:rsidRDefault="00EB5DB5" w:rsidP="00EB5DB5">
      <w:pPr>
        <w:pStyle w:val="Odstavecseseznamem"/>
        <w:widowControl/>
        <w:numPr>
          <w:ilvl w:val="0"/>
          <w:numId w:val="32"/>
        </w:numPr>
        <w:suppressAutoHyphens w:val="0"/>
        <w:autoSpaceDE w:val="0"/>
        <w:autoSpaceDN w:val="0"/>
        <w:adjustRightInd w:val="0"/>
        <w:contextualSpacing w:val="0"/>
        <w:rPr>
          <w:rFonts w:cs="Arial"/>
          <w:szCs w:val="22"/>
        </w:rPr>
      </w:pPr>
      <w:r w:rsidRPr="00524358">
        <w:rPr>
          <w:rFonts w:cs="Arial"/>
          <w:szCs w:val="22"/>
        </w:rPr>
        <w:t xml:space="preserve">Výsadba stromů s velkou korunou. V rámci </w:t>
      </w:r>
      <w:r w:rsidR="009D7673" w:rsidRPr="00524358">
        <w:rPr>
          <w:rFonts w:cs="Arial"/>
          <w:szCs w:val="22"/>
        </w:rPr>
        <w:t>budoucích</w:t>
      </w:r>
      <w:r w:rsidRPr="00524358">
        <w:rPr>
          <w:rFonts w:cs="Arial"/>
          <w:szCs w:val="22"/>
        </w:rPr>
        <w:t xml:space="preserve"> parkových ploch </w:t>
      </w:r>
      <w:r w:rsidR="009D7673" w:rsidRPr="00524358">
        <w:rPr>
          <w:rFonts w:cs="Arial"/>
          <w:szCs w:val="22"/>
        </w:rPr>
        <w:t>budou</w:t>
      </w:r>
      <w:r w:rsidRPr="00524358">
        <w:rPr>
          <w:rFonts w:cs="Arial"/>
          <w:szCs w:val="22"/>
        </w:rPr>
        <w:t xml:space="preserve"> vysazeny především domácí druhy stromů, které v budoucnu přinesou celou řadu ekosystémových služeb. Zajistí zachování biodiverzity v místě a dá se předpokládat, že se budou významně podílet na jejím rozvoji.</w:t>
      </w:r>
    </w:p>
    <w:p w:rsidR="00EB5DB5" w:rsidRPr="00524358" w:rsidRDefault="00EB5DB5" w:rsidP="00EB5DB5">
      <w:pPr>
        <w:pStyle w:val="Odstavecseseznamem"/>
        <w:widowControl/>
        <w:suppressAutoHyphens w:val="0"/>
        <w:autoSpaceDE w:val="0"/>
        <w:autoSpaceDN w:val="0"/>
        <w:adjustRightInd w:val="0"/>
        <w:ind w:left="720"/>
        <w:rPr>
          <w:rFonts w:cs="Arial"/>
          <w:szCs w:val="22"/>
        </w:rPr>
      </w:pPr>
      <w:r w:rsidRPr="00524358">
        <w:rPr>
          <w:rFonts w:cs="Arial"/>
          <w:szCs w:val="22"/>
        </w:rPr>
        <w:t>U výsadeb stromů je využita technologie strukturálních substrátů s příměsí biouhlu, což představuje významné mitigační opatření. Zároveň je zajištěn dostatečný prokořenitelný objem pro stromy, což je základní předpoklad k jejich zdárnému vývoji.</w:t>
      </w:r>
    </w:p>
    <w:p w:rsidR="00EB5DB5" w:rsidRPr="00524358" w:rsidRDefault="00EB5DB5" w:rsidP="00EB5DB5">
      <w:pPr>
        <w:pStyle w:val="Odstavecseseznamem"/>
        <w:widowControl/>
        <w:numPr>
          <w:ilvl w:val="0"/>
          <w:numId w:val="32"/>
        </w:numPr>
        <w:suppressAutoHyphens w:val="0"/>
        <w:autoSpaceDE w:val="0"/>
        <w:autoSpaceDN w:val="0"/>
        <w:adjustRightInd w:val="0"/>
        <w:contextualSpacing w:val="0"/>
        <w:rPr>
          <w:rFonts w:cs="Arial"/>
          <w:szCs w:val="22"/>
        </w:rPr>
      </w:pPr>
      <w:r w:rsidRPr="00524358">
        <w:rPr>
          <w:rFonts w:cs="Arial"/>
          <w:szCs w:val="22"/>
        </w:rPr>
        <w:t xml:space="preserve">Založení pestrých </w:t>
      </w:r>
      <w:r w:rsidR="009D7673" w:rsidRPr="00524358">
        <w:rPr>
          <w:rFonts w:cs="Arial"/>
          <w:szCs w:val="22"/>
        </w:rPr>
        <w:t>květinových záhonů.</w:t>
      </w:r>
      <w:r w:rsidRPr="00524358">
        <w:rPr>
          <w:rFonts w:cs="Arial"/>
          <w:szCs w:val="22"/>
        </w:rPr>
        <w:t xml:space="preserve"> Společenstva jsou tvořena desítkami druhů rostlin. Vegetační kryt a půdní souvrství zároveň slouží k přečištění vody ze zpevněných povrchů.</w:t>
      </w:r>
    </w:p>
    <w:p w:rsidR="00EB5DB5" w:rsidRPr="00524358" w:rsidRDefault="00EB5DB5" w:rsidP="00EB5DB5">
      <w:pPr>
        <w:pStyle w:val="Odstavecseseznamem"/>
        <w:widowControl/>
        <w:numPr>
          <w:ilvl w:val="0"/>
          <w:numId w:val="32"/>
        </w:numPr>
        <w:suppressAutoHyphens w:val="0"/>
        <w:autoSpaceDE w:val="0"/>
        <w:autoSpaceDN w:val="0"/>
        <w:adjustRightInd w:val="0"/>
        <w:contextualSpacing w:val="0"/>
        <w:rPr>
          <w:rFonts w:cs="Arial"/>
          <w:szCs w:val="22"/>
        </w:rPr>
      </w:pPr>
      <w:r w:rsidRPr="00524358">
        <w:rPr>
          <w:rFonts w:cs="Arial"/>
          <w:szCs w:val="22"/>
        </w:rPr>
        <w:t xml:space="preserve">Založení pobytového trávníku, který nejlépe ze všech povrchů vsakuje dešťové vody, </w:t>
      </w:r>
      <w:r w:rsidRPr="00524358">
        <w:rPr>
          <w:rFonts w:cs="Arial"/>
          <w:szCs w:val="22"/>
          <w:shd w:val="clear" w:color="auto" w:fill="FFFFFF"/>
        </w:rPr>
        <w:t>zpětným výparem zvlhčuje vzduch, ochlazuje prostředí, zachytává prach a škodliviny a tím velmi účinně přispívá k potlačení tepelného ostrova v urbanizovaném prostředí.</w:t>
      </w:r>
    </w:p>
    <w:p w:rsidR="00EB5DB5" w:rsidRPr="00524358" w:rsidRDefault="00EB5DB5" w:rsidP="00EB5DB5">
      <w:pPr>
        <w:pStyle w:val="Odstavecseseznamem"/>
        <w:widowControl/>
        <w:numPr>
          <w:ilvl w:val="0"/>
          <w:numId w:val="32"/>
        </w:numPr>
        <w:suppressAutoHyphens w:val="0"/>
        <w:autoSpaceDE w:val="0"/>
        <w:autoSpaceDN w:val="0"/>
        <w:adjustRightInd w:val="0"/>
        <w:contextualSpacing w:val="0"/>
        <w:rPr>
          <w:rFonts w:cs="Arial"/>
          <w:szCs w:val="22"/>
        </w:rPr>
      </w:pPr>
      <w:r w:rsidRPr="00524358">
        <w:rPr>
          <w:rFonts w:cs="Arial"/>
          <w:szCs w:val="22"/>
        </w:rPr>
        <w:t>V neposlední řadě realizací projektu vznikne soudobý městský park, veřejný prostor, který nabízí možnost každodenní rekreace v blízkosti řeky.</w:t>
      </w:r>
    </w:p>
    <w:p w:rsidR="00524358" w:rsidRDefault="00524358" w:rsidP="00C365E5">
      <w:pPr>
        <w:pStyle w:val="poznmky"/>
        <w:ind w:left="0"/>
        <w:jc w:val="both"/>
        <w:rPr>
          <w:rFonts w:ascii="Arial Narrow" w:hAnsi="Arial Narrow" w:cs="Arial Narrow"/>
          <w:b/>
          <w:bCs/>
          <w:i w:val="0"/>
          <w:color w:val="auto"/>
          <w:szCs w:val="22"/>
        </w:rPr>
      </w:pPr>
      <w:bookmarkStart w:id="12" w:name="__RefHeading___Toc462647363"/>
      <w:bookmarkEnd w:id="12"/>
    </w:p>
    <w:p w:rsidR="00C365E5" w:rsidRPr="00524358" w:rsidRDefault="00C365E5" w:rsidP="00C365E5">
      <w:pPr>
        <w:pStyle w:val="poznmky"/>
        <w:ind w:left="0"/>
        <w:jc w:val="both"/>
        <w:rPr>
          <w:rFonts w:ascii="Arial Narrow" w:hAnsi="Arial Narrow" w:cs="Arial Narrow"/>
          <w:color w:val="auto"/>
          <w:szCs w:val="22"/>
        </w:rPr>
      </w:pPr>
      <w:r w:rsidRPr="00524358">
        <w:rPr>
          <w:rFonts w:ascii="Arial Narrow" w:hAnsi="Arial Narrow" w:cs="Arial Narrow"/>
          <w:b/>
          <w:bCs/>
          <w:i w:val="0"/>
          <w:color w:val="auto"/>
          <w:szCs w:val="22"/>
        </w:rPr>
        <w:t xml:space="preserve">Kvalifikace dodavatele VÚ </w:t>
      </w:r>
    </w:p>
    <w:p w:rsidR="00C365E5" w:rsidRPr="00524358" w:rsidRDefault="00C365E5" w:rsidP="00E85177">
      <w:pPr>
        <w:autoSpaceDE w:val="0"/>
        <w:autoSpaceDN w:val="0"/>
        <w:adjustRightInd w:val="0"/>
        <w:rPr>
          <w:szCs w:val="22"/>
        </w:rPr>
      </w:pPr>
      <w:r w:rsidRPr="00524358">
        <w:rPr>
          <w:szCs w:val="22"/>
        </w:rPr>
        <w:t xml:space="preserve">Dodavatel VÚ musí doložit kvalitní referenční realizace, které dosvědčí jeho odbornost. Řez stromů musí být prováděny certifikovaným arboristou  (například s certifikací ISA, Český certifikovaný arborista nebo EuropeanTreeworker), práce v kořenovém prostoru musí být </w:t>
      </w:r>
      <w:r w:rsidR="0043458B" w:rsidRPr="00524358">
        <w:rPr>
          <w:szCs w:val="22"/>
        </w:rPr>
        <w:t>prováděny pod dohledem AD či TD /</w:t>
      </w:r>
      <w:r w:rsidRPr="00524358">
        <w:rPr>
          <w:szCs w:val="22"/>
        </w:rPr>
        <w:t xml:space="preserve"> specialisty na vegetační úpravy.  </w:t>
      </w:r>
    </w:p>
    <w:p w:rsidR="00C365E5" w:rsidRPr="00524358" w:rsidRDefault="00C365E5" w:rsidP="00C365E5">
      <w:pPr>
        <w:pStyle w:val="poznmky"/>
        <w:ind w:left="0"/>
        <w:jc w:val="both"/>
        <w:rPr>
          <w:rFonts w:ascii="Arial Narrow" w:hAnsi="Arial Narrow" w:cs="Arial Narrow"/>
          <w:color w:val="auto"/>
          <w:szCs w:val="22"/>
        </w:rPr>
      </w:pPr>
      <w:r w:rsidRPr="00524358">
        <w:rPr>
          <w:rFonts w:ascii="Arial Narrow" w:hAnsi="Arial Narrow" w:cs="Arial Narrow"/>
          <w:b/>
          <w:bCs/>
          <w:i w:val="0"/>
          <w:color w:val="auto"/>
          <w:szCs w:val="22"/>
        </w:rPr>
        <w:lastRenderedPageBreak/>
        <w:t>Zemina používaná k navážkám a VÚ</w:t>
      </w:r>
    </w:p>
    <w:p w:rsidR="00C365E5" w:rsidRPr="00524358" w:rsidRDefault="00C365E5" w:rsidP="00E85177">
      <w:pPr>
        <w:ind w:right="23"/>
        <w:rPr>
          <w:rFonts w:cs="Arial Narrow"/>
          <w:szCs w:val="22"/>
        </w:rPr>
      </w:pPr>
      <w:r w:rsidRPr="00524358">
        <w:rPr>
          <w:rFonts w:cs="Arial Narrow"/>
          <w:szCs w:val="22"/>
        </w:rPr>
        <w:t>Vegetační substrát</w:t>
      </w:r>
      <w:r w:rsidR="00EE768A" w:rsidRPr="00524358">
        <w:rPr>
          <w:rFonts w:cs="Arial Narrow"/>
          <w:szCs w:val="22"/>
        </w:rPr>
        <w:t>y</w:t>
      </w:r>
      <w:r w:rsidRPr="00524358">
        <w:rPr>
          <w:rFonts w:cs="Arial Narrow"/>
          <w:szCs w:val="22"/>
        </w:rPr>
        <w:t xml:space="preserve"> bud</w:t>
      </w:r>
      <w:r w:rsidR="00EE768A" w:rsidRPr="00524358">
        <w:rPr>
          <w:rFonts w:cs="Arial Narrow"/>
          <w:szCs w:val="22"/>
        </w:rPr>
        <w:t>ou</w:t>
      </w:r>
      <w:r w:rsidRPr="00524358">
        <w:rPr>
          <w:rFonts w:cs="Arial Narrow"/>
          <w:szCs w:val="22"/>
        </w:rPr>
        <w:t xml:space="preserve"> součástí dodávky VÚ. Zemina dovezená v rámci HTU musí být nezávadná a musí splňovat nároky ČSN 83 9011. Půdní struktura, obsah živin, obsah vzduchu a humusu bude v souladu s ČSN 83 9011.</w:t>
      </w:r>
    </w:p>
    <w:p w:rsidR="00C365E5" w:rsidRPr="00524358" w:rsidRDefault="00C365E5" w:rsidP="00C365E5">
      <w:pPr>
        <w:pStyle w:val="poznmky"/>
        <w:ind w:left="0"/>
        <w:jc w:val="both"/>
        <w:rPr>
          <w:rFonts w:ascii="Arial Narrow" w:hAnsi="Arial Narrow" w:cs="Arial Narrow"/>
          <w:color w:val="auto"/>
          <w:szCs w:val="22"/>
        </w:rPr>
      </w:pPr>
      <w:r w:rsidRPr="00524358">
        <w:rPr>
          <w:rFonts w:ascii="Arial Narrow" w:hAnsi="Arial Narrow" w:cs="Arial Narrow"/>
          <w:b/>
          <w:bCs/>
          <w:i w:val="0"/>
          <w:color w:val="auto"/>
          <w:szCs w:val="22"/>
        </w:rPr>
        <w:t xml:space="preserve">Ochrana inženýrských sítí        </w:t>
      </w:r>
    </w:p>
    <w:p w:rsidR="00C7664E" w:rsidRPr="00524358" w:rsidRDefault="00C365E5" w:rsidP="00E85177">
      <w:pPr>
        <w:pStyle w:val="PROSTYTEXTChar"/>
        <w:ind w:left="0"/>
        <w:rPr>
          <w:rFonts w:ascii="Arial Narrow" w:hAnsi="Arial Narrow"/>
        </w:rPr>
      </w:pPr>
      <w:r w:rsidRPr="00524358">
        <w:rPr>
          <w:rFonts w:ascii="Arial Narrow" w:hAnsi="Arial Narrow"/>
        </w:rPr>
        <w:t>Zvýšenou pozornost je třeba věnovat pracím v blízkosti podzemních vedení</w:t>
      </w:r>
      <w:r w:rsidR="00E67530" w:rsidRPr="00524358">
        <w:rPr>
          <w:rFonts w:ascii="Arial Narrow" w:hAnsi="Arial Narrow"/>
        </w:rPr>
        <w:t xml:space="preserve"> IS</w:t>
      </w:r>
      <w:r w:rsidRPr="00524358">
        <w:rPr>
          <w:rFonts w:ascii="Arial Narrow" w:hAnsi="Arial Narrow"/>
        </w:rPr>
        <w:t>. Jejich plocha musí být předem vytyčena jejich správci a po dobu stavby udržována, proběhne zápis do stavebního deníku. Pokud trasování nebude shodné s trasami v koordinační situaci, musí být AD o tomto faktu informován, popř. pak budou stanoveny úpravy VÚ</w:t>
      </w:r>
      <w:r w:rsidRPr="00524358">
        <w:rPr>
          <w:rFonts w:ascii="Arial Narrow" w:hAnsi="Arial Narrow"/>
          <w:b/>
          <w:bCs w:val="0"/>
        </w:rPr>
        <w:t xml:space="preserve">. </w:t>
      </w:r>
      <w:r w:rsidRPr="00524358">
        <w:rPr>
          <w:rFonts w:ascii="Arial Narrow" w:hAnsi="Arial Narrow"/>
        </w:rPr>
        <w:t xml:space="preserve">S jejich polohou musí být pracovníci dodavatele prokazatelně seznámeni. Práce v jejich blízkosti je nutno provádět za odborného dozoru příslušné organizace, bez použití mechanizace a za dodržení dalších podmínek správce. </w:t>
      </w:r>
      <w:r w:rsidR="00C7664E" w:rsidRPr="00524358">
        <w:rPr>
          <w:rFonts w:ascii="Arial Narrow" w:hAnsi="Arial Narrow"/>
        </w:rPr>
        <w:tab/>
      </w:r>
    </w:p>
    <w:p w:rsidR="00C365E5" w:rsidRPr="00524358" w:rsidRDefault="00C365E5" w:rsidP="00C365E5">
      <w:pPr>
        <w:ind w:right="23"/>
        <w:rPr>
          <w:rFonts w:cs="Arial Narrow"/>
          <w:szCs w:val="22"/>
        </w:rPr>
      </w:pPr>
      <w:r w:rsidRPr="00524358">
        <w:rPr>
          <w:rFonts w:cs="Arial Narrow"/>
          <w:bCs/>
          <w:szCs w:val="22"/>
        </w:rPr>
        <w:t>Budou dodrženy ochranná pásma sítí a předpisy pro práci v blízkosti sítí při zakládání souvrství, kácení stromů a výsadbě nových stromů.</w:t>
      </w:r>
      <w:r w:rsidR="00EE768A" w:rsidRPr="00524358">
        <w:rPr>
          <w:rFonts w:cs="Arial Narrow"/>
          <w:bCs/>
          <w:szCs w:val="22"/>
        </w:rPr>
        <w:t xml:space="preserve"> </w:t>
      </w:r>
      <w:r w:rsidRPr="00524358">
        <w:rPr>
          <w:rFonts w:cs="Arial Narrow"/>
          <w:szCs w:val="22"/>
          <w:u w:val="single"/>
        </w:rPr>
        <w:t>Tyto práce pak musí být v blízkosti sítí vykonány ručně.</w:t>
      </w:r>
      <w:r w:rsidR="00EE768A" w:rsidRPr="00524358">
        <w:rPr>
          <w:rFonts w:cs="Arial Narrow"/>
          <w:szCs w:val="22"/>
          <w:u w:val="single"/>
        </w:rPr>
        <w:t xml:space="preserve"> </w:t>
      </w:r>
      <w:r w:rsidRPr="00524358">
        <w:rPr>
          <w:rFonts w:cs="Arial Narrow"/>
          <w:szCs w:val="22"/>
        </w:rPr>
        <w:t xml:space="preserve">Práce v blízkosti sítí se řídí </w:t>
      </w:r>
      <w:r w:rsidRPr="00524358">
        <w:rPr>
          <w:rFonts w:cs="Arial Narrow"/>
          <w:szCs w:val="22"/>
          <w:u w:val="single"/>
        </w:rPr>
        <w:t>SPPK A02 011 Péče o dřeviny kolem veřejné technické infrastruktury</w:t>
      </w:r>
      <w:r w:rsidRPr="00524358">
        <w:rPr>
          <w:rFonts w:cs="Arial Narrow"/>
          <w:szCs w:val="22"/>
        </w:rPr>
        <w:t>, případně v kořenovém prostoru ponechaných dřevin dle</w:t>
      </w:r>
      <w:r w:rsidRPr="00524358">
        <w:rPr>
          <w:rFonts w:cs="Arial Narrow"/>
          <w:szCs w:val="22"/>
          <w:u w:val="single"/>
        </w:rPr>
        <w:t xml:space="preserve"> SPPK A01 002 Ochrana dřevin na staveništi</w:t>
      </w:r>
      <w:r w:rsidR="00C7664E" w:rsidRPr="00524358">
        <w:rPr>
          <w:rFonts w:cs="Arial Narrow"/>
          <w:szCs w:val="22"/>
        </w:rPr>
        <w:t xml:space="preserve">. </w:t>
      </w:r>
    </w:p>
    <w:p w:rsidR="00C365E5" w:rsidRPr="00524358" w:rsidRDefault="00C365E5" w:rsidP="00C365E5">
      <w:pPr>
        <w:jc w:val="both"/>
        <w:rPr>
          <w:rFonts w:cs="Arial Narrow"/>
          <w:szCs w:val="22"/>
        </w:rPr>
      </w:pPr>
      <w:r w:rsidRPr="00524358">
        <w:rPr>
          <w:rFonts w:cs="Arial Narrow"/>
          <w:b/>
          <w:bCs/>
          <w:szCs w:val="22"/>
        </w:rPr>
        <w:t>Výpěstky dřevin a péče o dřeviny</w:t>
      </w:r>
    </w:p>
    <w:p w:rsidR="00C365E5" w:rsidRPr="00524358" w:rsidRDefault="00C365E5" w:rsidP="00C365E5">
      <w:pPr>
        <w:rPr>
          <w:rFonts w:cs="Arial Narrow"/>
          <w:szCs w:val="22"/>
        </w:rPr>
      </w:pPr>
      <w:r w:rsidRPr="00524358">
        <w:rPr>
          <w:rFonts w:cs="Arial Narrow"/>
          <w:szCs w:val="22"/>
        </w:rPr>
        <w:t xml:space="preserve">Použité rostliny musí odpovídat ČSN 46 4902 Výpěstky okrasných dřevin, </w:t>
      </w:r>
      <w:r w:rsidRPr="00524358">
        <w:rPr>
          <w:rFonts w:cs="Arial Narrow"/>
          <w:iCs/>
          <w:szCs w:val="22"/>
        </w:rPr>
        <w:t>ČSN 46 4901 Osivo a sadba, Sadba okrasných dřevin. Jejich kvalita musí být doložena listem původu a odpovídat velikosti definované v TZ.</w:t>
      </w:r>
      <w:r w:rsidRPr="00524358">
        <w:rPr>
          <w:rFonts w:cs="Arial Narrow"/>
          <w:szCs w:val="22"/>
        </w:rPr>
        <w:t xml:space="preserve"> Materiál musí být z fytopatologického hlediska nezávadný.</w:t>
      </w:r>
      <w:r w:rsidR="005A15A6">
        <w:rPr>
          <w:rFonts w:cs="Arial Narrow"/>
          <w:szCs w:val="22"/>
        </w:rPr>
        <w:t xml:space="preserve"> Výpěstky musí odpovídat specifikaci </w:t>
      </w:r>
      <w:r w:rsidR="00A87276">
        <w:rPr>
          <w:rFonts w:cs="Arial Narrow"/>
          <w:szCs w:val="22"/>
        </w:rPr>
        <w:t>v</w:t>
      </w:r>
      <w:r w:rsidR="005A15A6">
        <w:rPr>
          <w:rFonts w:cs="Arial Narrow"/>
          <w:szCs w:val="22"/>
        </w:rPr>
        <w:t> projektové dokumentaci, v</w:t>
      </w:r>
      <w:r w:rsidR="00A87276">
        <w:rPr>
          <w:rFonts w:cs="Arial Narrow"/>
          <w:szCs w:val="22"/>
        </w:rPr>
        <w:t> opačném</w:t>
      </w:r>
      <w:r w:rsidR="005A15A6">
        <w:rPr>
          <w:rFonts w:cs="Arial Narrow"/>
          <w:szCs w:val="22"/>
        </w:rPr>
        <w:t xml:space="preserve"> případě </w:t>
      </w:r>
      <w:r w:rsidR="00A87276">
        <w:rPr>
          <w:rFonts w:cs="Arial Narrow"/>
          <w:szCs w:val="22"/>
        </w:rPr>
        <w:t>je nutné souhlas AD.</w:t>
      </w:r>
    </w:p>
    <w:p w:rsidR="0045509C" w:rsidRPr="00524358" w:rsidRDefault="00E351A2" w:rsidP="000F1929">
      <w:pPr>
        <w:pStyle w:val="Nadpis1"/>
        <w:keepLines w:val="0"/>
        <w:widowControl/>
        <w:tabs>
          <w:tab w:val="num" w:pos="432"/>
        </w:tabs>
        <w:spacing w:before="240" w:after="60"/>
        <w:ind w:left="432" w:hanging="432"/>
        <w:rPr>
          <w:rFonts w:eastAsia="Times New Roman" w:cs="Arial"/>
          <w:caps/>
          <w:kern w:val="18"/>
          <w:szCs w:val="22"/>
          <w:lang w:eastAsia="ar-SA" w:bidi="ar-SA"/>
        </w:rPr>
      </w:pPr>
      <w:bookmarkStart w:id="13" w:name="_Toc11351687"/>
      <w:bookmarkStart w:id="14" w:name="_Toc97106484"/>
      <w:bookmarkStart w:id="15" w:name="_Toc187353604"/>
      <w:r w:rsidRPr="00524358">
        <w:rPr>
          <w:rFonts w:eastAsia="Times New Roman" w:cs="Arial"/>
          <w:caps/>
          <w:kern w:val="18"/>
          <w:szCs w:val="22"/>
          <w:lang w:eastAsia="ar-SA" w:bidi="ar-SA"/>
        </w:rPr>
        <w:t>E</w:t>
      </w:r>
      <w:r w:rsidRPr="00524358">
        <w:rPr>
          <w:rFonts w:eastAsia="Times New Roman" w:cs="Arial"/>
          <w:caps/>
          <w:kern w:val="18"/>
          <w:szCs w:val="22"/>
          <w:lang w:eastAsia="ar-SA" w:bidi="ar-SA"/>
        </w:rPr>
        <w:tab/>
      </w:r>
      <w:r w:rsidR="00F57C36" w:rsidRPr="00524358">
        <w:rPr>
          <w:rFonts w:eastAsia="Times New Roman" w:cs="Arial"/>
          <w:caps/>
          <w:kern w:val="18"/>
          <w:szCs w:val="22"/>
          <w:lang w:eastAsia="ar-SA" w:bidi="ar-SA"/>
        </w:rPr>
        <w:tab/>
      </w:r>
      <w:r w:rsidRPr="00524358">
        <w:rPr>
          <w:rFonts w:eastAsia="Times New Roman" w:cs="Arial"/>
          <w:caps/>
          <w:kern w:val="18"/>
          <w:szCs w:val="22"/>
          <w:lang w:eastAsia="ar-SA" w:bidi="ar-SA"/>
        </w:rPr>
        <w:t>PŘÍPRAVA ÚZEMÍ</w:t>
      </w:r>
      <w:bookmarkEnd w:id="13"/>
      <w:bookmarkEnd w:id="14"/>
      <w:bookmarkEnd w:id="15"/>
    </w:p>
    <w:p w:rsidR="00C51DB2" w:rsidRPr="00524358" w:rsidRDefault="00164ADD" w:rsidP="00D4222D">
      <w:pPr>
        <w:pStyle w:val="Nadpis1"/>
        <w:rPr>
          <w:szCs w:val="22"/>
        </w:rPr>
      </w:pPr>
      <w:bookmarkStart w:id="16" w:name="_Toc187353605"/>
      <w:bookmarkStart w:id="17" w:name="_Toc97106485"/>
      <w:r w:rsidRPr="00524358">
        <w:rPr>
          <w:szCs w:val="22"/>
        </w:rPr>
        <w:t>E.1</w:t>
      </w:r>
      <w:r w:rsidR="00393E14" w:rsidRPr="00524358">
        <w:rPr>
          <w:szCs w:val="22"/>
        </w:rPr>
        <w:tab/>
      </w:r>
      <w:r w:rsidR="00D4222D" w:rsidRPr="00524358">
        <w:rPr>
          <w:szCs w:val="22"/>
        </w:rPr>
        <w:t>Kácení dřevin</w:t>
      </w:r>
      <w:bookmarkEnd w:id="16"/>
      <w:r w:rsidR="002D7CD0" w:rsidRPr="00524358">
        <w:rPr>
          <w:szCs w:val="22"/>
        </w:rPr>
        <w:tab/>
      </w:r>
      <w:r w:rsidR="002D7CD0" w:rsidRPr="00524358">
        <w:rPr>
          <w:szCs w:val="22"/>
        </w:rPr>
        <w:tab/>
      </w:r>
      <w:r w:rsidR="002D7CD0" w:rsidRPr="00524358">
        <w:rPr>
          <w:szCs w:val="22"/>
        </w:rPr>
        <w:tab/>
      </w:r>
      <w:r w:rsidR="002D7CD0" w:rsidRPr="00524358">
        <w:rPr>
          <w:szCs w:val="22"/>
        </w:rPr>
        <w:tab/>
      </w:r>
      <w:r w:rsidR="002D7CD0" w:rsidRPr="00524358">
        <w:rPr>
          <w:szCs w:val="22"/>
        </w:rPr>
        <w:tab/>
      </w:r>
      <w:r w:rsidR="002D7CD0" w:rsidRPr="00524358">
        <w:rPr>
          <w:szCs w:val="22"/>
        </w:rPr>
        <w:tab/>
      </w:r>
      <w:r w:rsidR="002D7CD0" w:rsidRPr="00524358">
        <w:rPr>
          <w:szCs w:val="22"/>
        </w:rPr>
        <w:tab/>
        <w:t xml:space="preserve"> </w:t>
      </w:r>
      <w:bookmarkEnd w:id="17"/>
    </w:p>
    <w:p w:rsidR="00E64CFE" w:rsidRPr="00524358" w:rsidRDefault="00E64CFE" w:rsidP="00A30FC2">
      <w:pPr>
        <w:widowControl/>
        <w:suppressAutoHyphens w:val="0"/>
        <w:autoSpaceDE w:val="0"/>
        <w:autoSpaceDN w:val="0"/>
        <w:adjustRightInd w:val="0"/>
        <w:rPr>
          <w:rFonts w:eastAsiaTheme="minorHAnsi" w:cs="Arial"/>
          <w:i/>
          <w:kern w:val="0"/>
          <w:szCs w:val="22"/>
          <w:lang w:eastAsia="en-US" w:bidi="ar-SA"/>
        </w:rPr>
      </w:pPr>
      <w:r w:rsidRPr="00524358">
        <w:rPr>
          <w:rFonts w:eastAsiaTheme="minorHAnsi" w:cs="Arial"/>
          <w:i/>
          <w:kern w:val="0"/>
          <w:szCs w:val="22"/>
          <w:lang w:eastAsia="en-US" w:bidi="ar-SA"/>
        </w:rPr>
        <w:t xml:space="preserve">Je nutné postupovat v souladu s ustanovením zákona 114/1992 Sb., o ochraně přírody a krajiny v platném znění, resp. prováděcí vyhláškou č. </w:t>
      </w:r>
      <w:r w:rsidR="006B7C3D" w:rsidRPr="00524358">
        <w:rPr>
          <w:rFonts w:eastAsiaTheme="minorHAnsi" w:cs="Arial"/>
          <w:i/>
          <w:kern w:val="0"/>
          <w:szCs w:val="22"/>
          <w:lang w:eastAsia="en-US" w:bidi="ar-SA"/>
        </w:rPr>
        <w:t>86</w:t>
      </w:r>
      <w:r w:rsidRPr="00524358">
        <w:rPr>
          <w:rFonts w:eastAsiaTheme="minorHAnsi" w:cs="Arial"/>
          <w:i/>
          <w:kern w:val="0"/>
          <w:szCs w:val="22"/>
          <w:lang w:eastAsia="en-US" w:bidi="ar-SA"/>
        </w:rPr>
        <w:t>/201</w:t>
      </w:r>
      <w:r w:rsidR="006B7C3D" w:rsidRPr="00524358">
        <w:rPr>
          <w:rFonts w:eastAsiaTheme="minorHAnsi" w:cs="Arial"/>
          <w:i/>
          <w:kern w:val="0"/>
          <w:szCs w:val="22"/>
          <w:lang w:eastAsia="en-US" w:bidi="ar-SA"/>
        </w:rPr>
        <w:t>9</w:t>
      </w:r>
      <w:r w:rsidRPr="00524358">
        <w:rPr>
          <w:rFonts w:eastAsiaTheme="minorHAnsi" w:cs="Arial"/>
          <w:i/>
          <w:kern w:val="0"/>
          <w:szCs w:val="22"/>
          <w:lang w:eastAsia="en-US" w:bidi="ar-SA"/>
        </w:rPr>
        <w:t xml:space="preserve"> Sb., vyhláška o ochraně dřevin a povolování jejich kácení.</w:t>
      </w:r>
    </w:p>
    <w:p w:rsidR="00E64CFE" w:rsidRPr="00524358" w:rsidRDefault="00E64CFE" w:rsidP="00A30FC2">
      <w:pPr>
        <w:widowControl/>
        <w:suppressAutoHyphens w:val="0"/>
        <w:autoSpaceDE w:val="0"/>
        <w:autoSpaceDN w:val="0"/>
        <w:adjustRightInd w:val="0"/>
        <w:rPr>
          <w:rFonts w:eastAsiaTheme="minorHAnsi" w:cs="Arial"/>
          <w:i/>
          <w:kern w:val="0"/>
          <w:szCs w:val="22"/>
          <w:lang w:eastAsia="en-US" w:bidi="ar-SA"/>
        </w:rPr>
      </w:pPr>
      <w:r w:rsidRPr="00524358">
        <w:rPr>
          <w:rFonts w:eastAsiaTheme="minorHAnsi" w:cs="Arial"/>
          <w:i/>
          <w:kern w:val="0"/>
          <w:szCs w:val="22"/>
          <w:lang w:eastAsia="en-US" w:bidi="ar-SA"/>
        </w:rPr>
        <w:t xml:space="preserve">Pro kácené stromy, které jsou součástí významného krajinného prvku, stromořadí a pro jedince s obvodem (ve výšce 130 cm) vyšším než 80 cm, je nutné </w:t>
      </w:r>
      <w:r w:rsidR="00956254" w:rsidRPr="00524358">
        <w:rPr>
          <w:rFonts w:eastAsiaTheme="minorHAnsi" w:cs="Arial"/>
          <w:i/>
          <w:kern w:val="0"/>
          <w:szCs w:val="22"/>
          <w:lang w:eastAsia="en-US" w:bidi="ar-SA"/>
        </w:rPr>
        <w:t xml:space="preserve">povolení </w:t>
      </w:r>
      <w:r w:rsidRPr="00524358">
        <w:rPr>
          <w:rFonts w:eastAsiaTheme="minorHAnsi" w:cs="Arial"/>
          <w:i/>
          <w:kern w:val="0"/>
          <w:szCs w:val="22"/>
          <w:lang w:eastAsia="en-US" w:bidi="ar-SA"/>
        </w:rPr>
        <w:t xml:space="preserve">ke kácení </w:t>
      </w:r>
      <w:r w:rsidR="00251352" w:rsidRPr="00524358">
        <w:rPr>
          <w:rFonts w:eastAsiaTheme="minorHAnsi" w:cs="Arial"/>
          <w:i/>
          <w:kern w:val="0"/>
          <w:szCs w:val="22"/>
          <w:lang w:eastAsia="en-US" w:bidi="ar-SA"/>
        </w:rPr>
        <w:t>dřevin</w:t>
      </w:r>
      <w:r w:rsidR="00956254" w:rsidRPr="00524358">
        <w:rPr>
          <w:rFonts w:eastAsiaTheme="minorHAnsi" w:cs="Arial"/>
          <w:i/>
          <w:kern w:val="0"/>
          <w:szCs w:val="22"/>
          <w:lang w:eastAsia="en-US" w:bidi="ar-SA"/>
        </w:rPr>
        <w:t xml:space="preserve"> rostoucích mimo les</w:t>
      </w:r>
      <w:r w:rsidR="00566148" w:rsidRPr="00524358">
        <w:rPr>
          <w:rFonts w:eastAsiaTheme="minorHAnsi" w:cs="Arial"/>
          <w:i/>
          <w:kern w:val="0"/>
          <w:szCs w:val="22"/>
          <w:lang w:eastAsia="en-US" w:bidi="ar-SA"/>
        </w:rPr>
        <w:t xml:space="preserve"> </w:t>
      </w:r>
      <w:r w:rsidRPr="00524358">
        <w:rPr>
          <w:rFonts w:eastAsiaTheme="minorHAnsi" w:cs="Arial"/>
          <w:i/>
          <w:kern w:val="0"/>
          <w:szCs w:val="22"/>
          <w:lang w:eastAsia="en-US" w:bidi="ar-SA"/>
        </w:rPr>
        <w:t>příslušného orgánu ochrany přírody.</w:t>
      </w:r>
    </w:p>
    <w:p w:rsidR="008768F3" w:rsidRPr="00524358" w:rsidRDefault="008768F3" w:rsidP="008768F3">
      <w:pPr>
        <w:widowControl/>
        <w:suppressAutoHyphens w:val="0"/>
        <w:overflowPunct w:val="0"/>
        <w:contextualSpacing w:val="0"/>
        <w:rPr>
          <w:rFonts w:cs="Arial"/>
          <w:b/>
          <w:bCs/>
          <w:szCs w:val="22"/>
        </w:rPr>
      </w:pPr>
      <w:r w:rsidRPr="00524358">
        <w:rPr>
          <w:rFonts w:cs="Arial"/>
          <w:b/>
          <w:bCs/>
          <w:szCs w:val="22"/>
        </w:rPr>
        <w:t>Kácení stromů</w:t>
      </w:r>
    </w:p>
    <w:p w:rsidR="008768F3" w:rsidRPr="00524358" w:rsidRDefault="008768F3" w:rsidP="008768F3">
      <w:pPr>
        <w:widowControl/>
        <w:suppressAutoHyphens w:val="0"/>
        <w:overflowPunct w:val="0"/>
        <w:contextualSpacing w:val="0"/>
        <w:rPr>
          <w:rStyle w:val="Zvraznn"/>
          <w:rFonts w:cs="Arial"/>
          <w:b/>
          <w:bCs/>
          <w:i w:val="0"/>
          <w:iCs w:val="0"/>
          <w:szCs w:val="22"/>
        </w:rPr>
      </w:pPr>
      <w:r w:rsidRPr="00524358">
        <w:rPr>
          <w:rFonts w:cs="Arial"/>
          <w:szCs w:val="22"/>
        </w:rPr>
        <w:t>Při kácení stromů</w:t>
      </w:r>
      <w:r w:rsidRPr="00524358">
        <w:rPr>
          <w:rFonts w:cs="Arial"/>
          <w:b/>
          <w:bCs/>
          <w:szCs w:val="22"/>
        </w:rPr>
        <w:t xml:space="preserve"> se nesmí na nezpevněných plochách pohybovat mechanizace a nesmí zde pojíždět či parkovat osobní a nákladní automobily</w:t>
      </w:r>
      <w:r w:rsidRPr="00524358">
        <w:rPr>
          <w:rFonts w:cs="Arial"/>
          <w:szCs w:val="22"/>
        </w:rPr>
        <w:t>.</w:t>
      </w:r>
    </w:p>
    <w:p w:rsidR="00C11A49" w:rsidRPr="00524358" w:rsidRDefault="00C11A49" w:rsidP="00A30FC2">
      <w:pPr>
        <w:spacing w:after="100"/>
        <w:rPr>
          <w:b/>
          <w:szCs w:val="22"/>
          <w:lang w:eastAsia="en-US" w:bidi="ar-SA"/>
        </w:rPr>
      </w:pPr>
      <w:r w:rsidRPr="00524358">
        <w:rPr>
          <w:szCs w:val="22"/>
          <w:lang w:eastAsia="en-US" w:bidi="ar-SA"/>
        </w:rPr>
        <w:t xml:space="preserve">V rámci stavby je navrženo ke kácení </w:t>
      </w:r>
      <w:r w:rsidR="00710C85">
        <w:rPr>
          <w:b/>
          <w:szCs w:val="22"/>
          <w:lang w:eastAsia="en-US" w:bidi="ar-SA"/>
        </w:rPr>
        <w:t>5</w:t>
      </w:r>
      <w:r w:rsidR="00AC1E58" w:rsidRPr="00524358">
        <w:rPr>
          <w:b/>
          <w:szCs w:val="22"/>
          <w:lang w:eastAsia="en-US" w:bidi="ar-SA"/>
        </w:rPr>
        <w:t xml:space="preserve"> </w:t>
      </w:r>
      <w:r w:rsidRPr="00524358">
        <w:rPr>
          <w:b/>
          <w:szCs w:val="22"/>
          <w:lang w:eastAsia="en-US" w:bidi="ar-SA"/>
        </w:rPr>
        <w:t>ks</w:t>
      </w:r>
      <w:r w:rsidR="007500D0" w:rsidRPr="00524358">
        <w:rPr>
          <w:b/>
          <w:szCs w:val="22"/>
          <w:lang w:eastAsia="en-US" w:bidi="ar-SA"/>
        </w:rPr>
        <w:t xml:space="preserve"> </w:t>
      </w:r>
      <w:r w:rsidRPr="00524358">
        <w:rPr>
          <w:b/>
          <w:szCs w:val="22"/>
          <w:lang w:eastAsia="en-US" w:bidi="ar-SA"/>
        </w:rPr>
        <w:t>stávajících stromů</w:t>
      </w:r>
      <w:r w:rsidR="00BB5A59" w:rsidRPr="00524358">
        <w:rPr>
          <w:b/>
          <w:szCs w:val="22"/>
          <w:lang w:eastAsia="en-US" w:bidi="ar-SA"/>
        </w:rPr>
        <w:t>,</w:t>
      </w:r>
      <w:r w:rsidR="00710C85">
        <w:rPr>
          <w:b/>
          <w:szCs w:val="22"/>
          <w:lang w:eastAsia="en-US" w:bidi="ar-SA"/>
        </w:rPr>
        <w:t xml:space="preserve"> </w:t>
      </w:r>
      <w:r w:rsidRPr="00524358">
        <w:rPr>
          <w:b/>
          <w:szCs w:val="22"/>
          <w:lang w:eastAsia="en-US" w:bidi="ar-SA"/>
        </w:rPr>
        <w:t>u kterých je nutné</w:t>
      </w:r>
      <w:r w:rsidR="009B0101" w:rsidRPr="00524358">
        <w:rPr>
          <w:b/>
          <w:szCs w:val="22"/>
          <w:lang w:eastAsia="en-US" w:bidi="ar-SA"/>
        </w:rPr>
        <w:t xml:space="preserve"> povolení ke kác</w:t>
      </w:r>
      <w:r w:rsidR="00031B67" w:rsidRPr="00524358">
        <w:rPr>
          <w:b/>
          <w:szCs w:val="22"/>
          <w:lang w:eastAsia="en-US" w:bidi="ar-SA"/>
        </w:rPr>
        <w:t>ení dřevin rostoucích mimo les.</w:t>
      </w:r>
      <w:r w:rsidR="00901F2C" w:rsidRPr="00524358">
        <w:rPr>
          <w:b/>
          <w:szCs w:val="22"/>
          <w:lang w:eastAsia="en-US" w:bidi="ar-SA"/>
        </w:rPr>
        <w:t xml:space="preserve"> Dřeviny jsou </w:t>
      </w:r>
      <w:r w:rsidR="004C5D4E" w:rsidRPr="00524358">
        <w:rPr>
          <w:b/>
          <w:szCs w:val="22"/>
          <w:lang w:eastAsia="en-US" w:bidi="ar-SA"/>
        </w:rPr>
        <w:t xml:space="preserve">většinově </w:t>
      </w:r>
      <w:r w:rsidR="00901F2C" w:rsidRPr="00524358">
        <w:rPr>
          <w:b/>
          <w:szCs w:val="22"/>
          <w:lang w:eastAsia="en-US" w:bidi="ar-SA"/>
        </w:rPr>
        <w:t>navrženy ke kácení z důvodu přímé kolize s realizací projektu.</w:t>
      </w:r>
    </w:p>
    <w:p w:rsidR="00077EA5" w:rsidRPr="00CA4DBB" w:rsidRDefault="00C11A49" w:rsidP="00CA4DBB">
      <w:pPr>
        <w:spacing w:after="100"/>
        <w:rPr>
          <w:b/>
          <w:szCs w:val="22"/>
          <w:lang w:eastAsia="en-US" w:bidi="ar-SA"/>
        </w:rPr>
      </w:pPr>
      <w:r w:rsidRPr="00524358">
        <w:rPr>
          <w:b/>
          <w:szCs w:val="22"/>
          <w:lang w:eastAsia="en-US" w:bidi="ar-SA"/>
        </w:rPr>
        <w:t xml:space="preserve">Jedná se o </w:t>
      </w:r>
      <w:r w:rsidRPr="00CA4DBB">
        <w:rPr>
          <w:b/>
          <w:szCs w:val="22"/>
          <w:lang w:eastAsia="en-US" w:bidi="ar-SA"/>
        </w:rPr>
        <w:t xml:space="preserve">stromy s inv. č.: </w:t>
      </w:r>
      <w:r w:rsidR="00DA32A9" w:rsidRPr="00CA4DBB">
        <w:rPr>
          <w:b/>
          <w:szCs w:val="22"/>
          <w:lang w:eastAsia="en-US" w:bidi="ar-SA"/>
        </w:rPr>
        <w:t xml:space="preserve">19, </w:t>
      </w:r>
      <w:r w:rsidR="00883911" w:rsidRPr="00CA4DBB">
        <w:rPr>
          <w:b/>
          <w:szCs w:val="22"/>
          <w:lang w:eastAsia="en-US" w:bidi="ar-SA"/>
        </w:rPr>
        <w:t>20,</w:t>
      </w:r>
      <w:r w:rsidR="00CA4DBB">
        <w:rPr>
          <w:b/>
          <w:szCs w:val="22"/>
          <w:lang w:eastAsia="en-US" w:bidi="ar-SA"/>
        </w:rPr>
        <w:t xml:space="preserve"> </w:t>
      </w:r>
      <w:r w:rsidR="00AC1E58" w:rsidRPr="00CA4DBB">
        <w:rPr>
          <w:rFonts w:eastAsiaTheme="minorHAnsi" w:cs="ArialMT"/>
          <w:b/>
          <w:kern w:val="0"/>
          <w:szCs w:val="22"/>
          <w:lang w:eastAsia="en-US" w:bidi="ar-SA"/>
        </w:rPr>
        <w:t xml:space="preserve">24, </w:t>
      </w:r>
      <w:r w:rsidR="00710C85">
        <w:rPr>
          <w:rFonts w:eastAsiaTheme="minorHAnsi" w:cs="ArialMT"/>
          <w:b/>
          <w:kern w:val="0"/>
          <w:szCs w:val="22"/>
          <w:lang w:eastAsia="en-US" w:bidi="ar-SA"/>
        </w:rPr>
        <w:t xml:space="preserve">26, </w:t>
      </w:r>
      <w:r w:rsidR="00821B1B" w:rsidRPr="00CA4DBB">
        <w:rPr>
          <w:rFonts w:eastAsiaTheme="minorHAnsi" w:cs="ArialMT"/>
          <w:b/>
          <w:kern w:val="0"/>
          <w:szCs w:val="22"/>
          <w:lang w:eastAsia="en-US" w:bidi="ar-SA"/>
        </w:rPr>
        <w:t>40</w:t>
      </w:r>
    </w:p>
    <w:p w:rsidR="00901F2C" w:rsidRPr="00524358" w:rsidRDefault="00251BB7" w:rsidP="00A30FC2">
      <w:pPr>
        <w:spacing w:after="100"/>
        <w:rPr>
          <w:szCs w:val="22"/>
          <w:lang w:eastAsia="en-US" w:bidi="ar-SA"/>
        </w:rPr>
      </w:pPr>
      <w:r w:rsidRPr="00524358">
        <w:rPr>
          <w:szCs w:val="22"/>
          <w:lang w:eastAsia="en-US" w:bidi="ar-SA"/>
        </w:rPr>
        <w:lastRenderedPageBreak/>
        <w:t xml:space="preserve">Dále projekt počítá s odstraněním: </w:t>
      </w:r>
      <w:r w:rsidR="00536AAE" w:rsidRPr="00524358">
        <w:rPr>
          <w:szCs w:val="22"/>
          <w:lang w:eastAsia="en-US" w:bidi="ar-SA"/>
        </w:rPr>
        <w:t>keřových skupin</w:t>
      </w:r>
      <w:r w:rsidR="009803A1" w:rsidRPr="00524358">
        <w:rPr>
          <w:szCs w:val="22"/>
          <w:lang w:eastAsia="en-US" w:bidi="ar-SA"/>
        </w:rPr>
        <w:t xml:space="preserve"> D - </w:t>
      </w:r>
      <w:r w:rsidR="00713177" w:rsidRPr="00524358">
        <w:rPr>
          <w:szCs w:val="22"/>
          <w:lang w:eastAsia="en-US" w:bidi="ar-SA"/>
        </w:rPr>
        <w:t>K</w:t>
      </w:r>
      <w:r w:rsidRPr="00524358">
        <w:rPr>
          <w:szCs w:val="22"/>
          <w:lang w:eastAsia="en-US" w:bidi="ar-SA"/>
        </w:rPr>
        <w:t xml:space="preserve">, </w:t>
      </w:r>
      <w:r w:rsidR="006B66D3" w:rsidRPr="00524358">
        <w:rPr>
          <w:szCs w:val="22"/>
          <w:lang w:eastAsia="en-US" w:bidi="ar-SA"/>
        </w:rPr>
        <w:t>které</w:t>
      </w:r>
      <w:r w:rsidRPr="00524358">
        <w:rPr>
          <w:szCs w:val="22"/>
          <w:lang w:eastAsia="en-US" w:bidi="ar-SA"/>
        </w:rPr>
        <w:t xml:space="preserve"> nevyžadují </w:t>
      </w:r>
      <w:r w:rsidR="00031B67" w:rsidRPr="00524358">
        <w:rPr>
          <w:szCs w:val="22"/>
          <w:lang w:eastAsia="en-US" w:bidi="ar-SA"/>
        </w:rPr>
        <w:t>povolení ke kácení dřevin rostoucích mimo les.</w:t>
      </w:r>
    </w:p>
    <w:p w:rsidR="00524359" w:rsidRPr="00524358" w:rsidRDefault="00524359" w:rsidP="00A30FC2">
      <w:pPr>
        <w:spacing w:after="100"/>
        <w:rPr>
          <w:szCs w:val="22"/>
          <w:lang w:eastAsia="en-US" w:bidi="ar-SA"/>
        </w:rPr>
      </w:pPr>
    </w:p>
    <w:p w:rsidR="00555B44" w:rsidRPr="00524358" w:rsidRDefault="00555B44" w:rsidP="00A30FC2">
      <w:pPr>
        <w:spacing w:after="100"/>
        <w:rPr>
          <w:szCs w:val="22"/>
          <w:lang w:eastAsia="en-US" w:bidi="ar-SA"/>
        </w:rPr>
      </w:pPr>
      <w:r w:rsidRPr="00CA4DBB">
        <w:rPr>
          <w:b/>
          <w:szCs w:val="22"/>
          <w:lang w:eastAsia="en-US" w:bidi="ar-SA"/>
        </w:rPr>
        <w:t>Důvody k návhu kácení jednotlivých dřevin:</w:t>
      </w:r>
      <w:r w:rsidRPr="00524358">
        <w:rPr>
          <w:szCs w:val="22"/>
          <w:lang w:eastAsia="en-US" w:bidi="ar-SA"/>
        </w:rPr>
        <w:br/>
        <w:t xml:space="preserve">inv.č. 19 </w:t>
      </w:r>
      <w:r w:rsidRPr="00CA4DBB">
        <w:rPr>
          <w:i/>
          <w:szCs w:val="22"/>
          <w:lang w:eastAsia="en-US" w:bidi="ar-SA"/>
        </w:rPr>
        <w:t>Salix alba</w:t>
      </w:r>
      <w:r w:rsidRPr="00524358">
        <w:rPr>
          <w:szCs w:val="22"/>
          <w:lang w:eastAsia="en-US" w:bidi="ar-SA"/>
        </w:rPr>
        <w:t xml:space="preserve"> ‚Tristis‘</w:t>
      </w:r>
    </w:p>
    <w:p w:rsidR="003B2629" w:rsidRPr="00524358" w:rsidRDefault="00217B30" w:rsidP="00217B30">
      <w:pPr>
        <w:pStyle w:val="Odstavecseseznamem"/>
        <w:numPr>
          <w:ilvl w:val="0"/>
          <w:numId w:val="16"/>
        </w:numPr>
        <w:spacing w:after="100"/>
        <w:rPr>
          <w:szCs w:val="22"/>
          <w:lang w:eastAsia="en-US" w:bidi="ar-SA"/>
        </w:rPr>
      </w:pPr>
      <w:r w:rsidRPr="00524358">
        <w:rPr>
          <w:szCs w:val="22"/>
          <w:lang w:eastAsia="en-US" w:bidi="ar-SA"/>
        </w:rPr>
        <w:t>strom</w:t>
      </w:r>
      <w:r w:rsidR="003B2629" w:rsidRPr="00524358">
        <w:rPr>
          <w:szCs w:val="22"/>
          <w:lang w:eastAsia="en-US" w:bidi="ar-SA"/>
        </w:rPr>
        <w:t xml:space="preserve"> j</w:t>
      </w:r>
      <w:r w:rsidR="002E2E9C" w:rsidRPr="00524358">
        <w:rPr>
          <w:szCs w:val="22"/>
          <w:lang w:eastAsia="en-US" w:bidi="ar-SA"/>
        </w:rPr>
        <w:t>e</w:t>
      </w:r>
      <w:r w:rsidR="003B2629" w:rsidRPr="00524358">
        <w:rPr>
          <w:szCs w:val="22"/>
          <w:lang w:eastAsia="en-US" w:bidi="ar-SA"/>
        </w:rPr>
        <w:t xml:space="preserve"> </w:t>
      </w:r>
      <w:r w:rsidRPr="00524358">
        <w:rPr>
          <w:szCs w:val="22"/>
          <w:lang w:eastAsia="en-US" w:bidi="ar-SA"/>
        </w:rPr>
        <w:t>v kolizi se stavbou přístupových schodů na lávku</w:t>
      </w:r>
      <w:r w:rsidR="002E2E9C" w:rsidRPr="00524358">
        <w:rPr>
          <w:szCs w:val="22"/>
          <w:lang w:eastAsia="en-US" w:bidi="ar-SA"/>
        </w:rPr>
        <w:t xml:space="preserve"> a </w:t>
      </w:r>
      <w:r w:rsidR="003B2629" w:rsidRPr="00524358">
        <w:rPr>
          <w:szCs w:val="22"/>
          <w:lang w:eastAsia="en-US" w:bidi="ar-SA"/>
        </w:rPr>
        <w:t>opěrné zdi, která řeší výškové uspořádání v území a plynulé pěší propojení levého a pravého břehu,</w:t>
      </w:r>
    </w:p>
    <w:p w:rsidR="003B2629" w:rsidRPr="00524358" w:rsidRDefault="003B2629" w:rsidP="00217B30">
      <w:pPr>
        <w:pStyle w:val="Odstavecseseznamem"/>
        <w:numPr>
          <w:ilvl w:val="0"/>
          <w:numId w:val="16"/>
        </w:numPr>
        <w:spacing w:after="100"/>
        <w:rPr>
          <w:szCs w:val="22"/>
          <w:lang w:eastAsia="en-US" w:bidi="ar-SA"/>
        </w:rPr>
      </w:pPr>
      <w:r w:rsidRPr="00524358">
        <w:rPr>
          <w:szCs w:val="22"/>
          <w:lang w:eastAsia="en-US" w:bidi="ar-SA"/>
        </w:rPr>
        <w:t>lávka</w:t>
      </w:r>
      <w:r w:rsidR="00217B30" w:rsidRPr="00524358">
        <w:rPr>
          <w:szCs w:val="22"/>
          <w:lang w:eastAsia="en-US" w:bidi="ar-SA"/>
        </w:rPr>
        <w:t xml:space="preserve"> </w:t>
      </w:r>
      <w:r w:rsidRPr="00524358">
        <w:rPr>
          <w:szCs w:val="22"/>
          <w:lang w:eastAsia="en-US" w:bidi="ar-SA"/>
        </w:rPr>
        <w:t xml:space="preserve">bude </w:t>
      </w:r>
      <w:r w:rsidR="00217B30" w:rsidRPr="00524358">
        <w:rPr>
          <w:szCs w:val="22"/>
          <w:lang w:eastAsia="en-US" w:bidi="ar-SA"/>
        </w:rPr>
        <w:t xml:space="preserve">hlavní pěší propojení v území, </w:t>
      </w:r>
    </w:p>
    <w:p w:rsidR="00217B30" w:rsidRPr="00524358" w:rsidRDefault="00217B30" w:rsidP="00217B30">
      <w:pPr>
        <w:pStyle w:val="Odstavecseseznamem"/>
        <w:numPr>
          <w:ilvl w:val="0"/>
          <w:numId w:val="16"/>
        </w:numPr>
        <w:spacing w:after="100"/>
        <w:rPr>
          <w:szCs w:val="22"/>
          <w:lang w:eastAsia="en-US" w:bidi="ar-SA"/>
        </w:rPr>
      </w:pPr>
      <w:r w:rsidRPr="00524358">
        <w:rPr>
          <w:szCs w:val="22"/>
          <w:lang w:eastAsia="en-US" w:bidi="ar-SA"/>
        </w:rPr>
        <w:t>poloha lávky je dána dlouhodobým územním a strategickým plánováním a urbanistickým rozvojem celé lokality, dále majetkoprávními vztahy a podmínkami Povodí k možné úpravě nivelety v konkrétních místech,</w:t>
      </w:r>
      <w:r w:rsidR="002E2E9C" w:rsidRPr="00524358">
        <w:rPr>
          <w:szCs w:val="22"/>
          <w:lang w:eastAsia="en-US" w:bidi="ar-SA"/>
        </w:rPr>
        <w:t xml:space="preserve"> poloha lávky je závazná,</w:t>
      </w:r>
    </w:p>
    <w:p w:rsidR="00217B30" w:rsidRPr="00524358" w:rsidRDefault="003B2629" w:rsidP="00217B30">
      <w:pPr>
        <w:pStyle w:val="Odstavecseseznamem"/>
        <w:numPr>
          <w:ilvl w:val="0"/>
          <w:numId w:val="16"/>
        </w:numPr>
        <w:spacing w:after="100"/>
        <w:rPr>
          <w:szCs w:val="22"/>
          <w:lang w:eastAsia="en-US" w:bidi="ar-SA"/>
        </w:rPr>
      </w:pPr>
      <w:r w:rsidRPr="00524358">
        <w:rPr>
          <w:szCs w:val="22"/>
          <w:lang w:eastAsia="en-US" w:bidi="ar-SA"/>
        </w:rPr>
        <w:t xml:space="preserve">v těsné blízkosti kmene bude </w:t>
      </w:r>
      <w:r w:rsidR="00C30D94" w:rsidRPr="00524358">
        <w:rPr>
          <w:szCs w:val="22"/>
          <w:lang w:eastAsia="en-US" w:bidi="ar-SA"/>
        </w:rPr>
        <w:t xml:space="preserve">ze dvou stran </w:t>
      </w:r>
      <w:r w:rsidRPr="00524358">
        <w:rPr>
          <w:szCs w:val="22"/>
          <w:lang w:eastAsia="en-US" w:bidi="ar-SA"/>
        </w:rPr>
        <w:t>probíhat</w:t>
      </w:r>
      <w:r w:rsidR="00C30D94" w:rsidRPr="00524358">
        <w:rPr>
          <w:szCs w:val="22"/>
          <w:lang w:eastAsia="en-US" w:bidi="ar-SA"/>
        </w:rPr>
        <w:t xml:space="preserve"> hluboký</w:t>
      </w:r>
      <w:r w:rsidRPr="00524358">
        <w:rPr>
          <w:szCs w:val="22"/>
          <w:lang w:eastAsia="en-US" w:bidi="ar-SA"/>
        </w:rPr>
        <w:t xml:space="preserve"> liniový výkop pro založení opěrné zdi a schodiště</w:t>
      </w:r>
      <w:r w:rsidR="002E2E9C" w:rsidRPr="00524358">
        <w:rPr>
          <w:szCs w:val="22"/>
          <w:lang w:eastAsia="en-US" w:bidi="ar-SA"/>
        </w:rPr>
        <w:t>, výsledná niveleta bude o 3</w:t>
      </w:r>
      <w:r w:rsidR="00C30D94" w:rsidRPr="00524358">
        <w:rPr>
          <w:szCs w:val="22"/>
          <w:lang w:eastAsia="en-US" w:bidi="ar-SA"/>
        </w:rPr>
        <w:t>0</w:t>
      </w:r>
      <w:r w:rsidR="002E2E9C" w:rsidRPr="00524358">
        <w:rPr>
          <w:szCs w:val="22"/>
          <w:lang w:eastAsia="en-US" w:bidi="ar-SA"/>
        </w:rPr>
        <w:t xml:space="preserve"> cm níže než </w:t>
      </w:r>
      <w:r w:rsidR="00C30D94" w:rsidRPr="00524358">
        <w:rPr>
          <w:szCs w:val="22"/>
          <w:lang w:eastAsia="en-US" w:bidi="ar-SA"/>
        </w:rPr>
        <w:t>je stávající pata kmene.</w:t>
      </w:r>
    </w:p>
    <w:p w:rsidR="00555B44" w:rsidRPr="00CA4DBB" w:rsidRDefault="00555B44" w:rsidP="00A30FC2">
      <w:pPr>
        <w:spacing w:after="100"/>
        <w:rPr>
          <w:i/>
          <w:szCs w:val="22"/>
          <w:lang w:eastAsia="en-US" w:bidi="ar-SA"/>
        </w:rPr>
      </w:pPr>
      <w:r w:rsidRPr="00524358">
        <w:rPr>
          <w:szCs w:val="22"/>
          <w:lang w:eastAsia="en-US" w:bidi="ar-SA"/>
        </w:rPr>
        <w:t xml:space="preserve">Inv.č. 20 </w:t>
      </w:r>
      <w:r w:rsidRPr="00CA4DBB">
        <w:rPr>
          <w:i/>
          <w:szCs w:val="22"/>
          <w:lang w:eastAsia="en-US" w:bidi="ar-SA"/>
        </w:rPr>
        <w:t>Salix alba</w:t>
      </w:r>
    </w:p>
    <w:p w:rsidR="002E2E9C" w:rsidRPr="00524358" w:rsidRDefault="002E2E9C" w:rsidP="002E2E9C">
      <w:pPr>
        <w:pStyle w:val="Odstavecseseznamem"/>
        <w:numPr>
          <w:ilvl w:val="0"/>
          <w:numId w:val="16"/>
        </w:numPr>
        <w:spacing w:after="100"/>
        <w:rPr>
          <w:szCs w:val="22"/>
          <w:lang w:eastAsia="en-US" w:bidi="ar-SA"/>
        </w:rPr>
      </w:pPr>
      <w:r w:rsidRPr="00524358">
        <w:rPr>
          <w:szCs w:val="22"/>
          <w:lang w:eastAsia="en-US" w:bidi="ar-SA"/>
        </w:rPr>
        <w:t>strom je v kolizi se stavbou schodů, které řeší výškové uspořádání v území</w:t>
      </w:r>
    </w:p>
    <w:p w:rsidR="002E2E9C" w:rsidRPr="00524358" w:rsidRDefault="002E2E9C" w:rsidP="002E2E9C">
      <w:pPr>
        <w:pStyle w:val="Odstavecseseznamem"/>
        <w:numPr>
          <w:ilvl w:val="0"/>
          <w:numId w:val="16"/>
        </w:numPr>
        <w:spacing w:after="100"/>
        <w:rPr>
          <w:szCs w:val="22"/>
          <w:lang w:eastAsia="en-US" w:bidi="ar-SA"/>
        </w:rPr>
      </w:pPr>
      <w:r w:rsidRPr="00524358">
        <w:rPr>
          <w:szCs w:val="22"/>
          <w:lang w:eastAsia="en-US" w:bidi="ar-SA"/>
        </w:rPr>
        <w:t xml:space="preserve">schody zároveň navazují na stavbu lávky, která bude hlavní pěší propojení v území, </w:t>
      </w:r>
    </w:p>
    <w:p w:rsidR="002E2E9C" w:rsidRPr="00524358" w:rsidRDefault="002E2E9C" w:rsidP="002E2E9C">
      <w:pPr>
        <w:pStyle w:val="Odstavecseseznamem"/>
        <w:numPr>
          <w:ilvl w:val="0"/>
          <w:numId w:val="16"/>
        </w:numPr>
        <w:spacing w:after="100"/>
        <w:rPr>
          <w:szCs w:val="22"/>
          <w:lang w:eastAsia="en-US" w:bidi="ar-SA"/>
        </w:rPr>
      </w:pPr>
      <w:r w:rsidRPr="00524358">
        <w:rPr>
          <w:szCs w:val="22"/>
          <w:lang w:eastAsia="en-US" w:bidi="ar-SA"/>
        </w:rPr>
        <w:t>poloha lávky je dána dlouhodobým územním a strategickým plánováním a urbanistickým rozvojem celé lokality, dále majetkoprávními vztahy a podmínkami Povodí k možné úpravě nivelety v konkrétních místech, poloha lávky je závazná,</w:t>
      </w:r>
    </w:p>
    <w:p w:rsidR="002E2E9C" w:rsidRPr="00CA4DBB" w:rsidRDefault="002E2E9C" w:rsidP="00A30FC2">
      <w:pPr>
        <w:pStyle w:val="Odstavecseseznamem"/>
        <w:numPr>
          <w:ilvl w:val="0"/>
          <w:numId w:val="16"/>
        </w:numPr>
        <w:spacing w:after="100"/>
        <w:rPr>
          <w:szCs w:val="22"/>
          <w:lang w:eastAsia="en-US" w:bidi="ar-SA"/>
        </w:rPr>
      </w:pPr>
      <w:r w:rsidRPr="00524358">
        <w:rPr>
          <w:szCs w:val="22"/>
          <w:lang w:eastAsia="en-US" w:bidi="ar-SA"/>
        </w:rPr>
        <w:t>v těsné blízkosti kmene bude prob</w:t>
      </w:r>
      <w:r w:rsidR="008030C8">
        <w:rPr>
          <w:szCs w:val="22"/>
          <w:lang w:eastAsia="en-US" w:bidi="ar-SA"/>
        </w:rPr>
        <w:t xml:space="preserve">íhat liniový výkop pro založení </w:t>
      </w:r>
      <w:r w:rsidRPr="00524358">
        <w:rPr>
          <w:szCs w:val="22"/>
          <w:lang w:eastAsia="en-US" w:bidi="ar-SA"/>
        </w:rPr>
        <w:t>schodů</w:t>
      </w:r>
      <w:r w:rsidR="008030C8">
        <w:rPr>
          <w:szCs w:val="22"/>
          <w:lang w:eastAsia="en-US" w:bidi="ar-SA"/>
        </w:rPr>
        <w:t xml:space="preserve"> a plošná úprava terénu.</w:t>
      </w:r>
    </w:p>
    <w:p w:rsidR="00555B44" w:rsidRPr="00524358" w:rsidRDefault="00555B44" w:rsidP="00A30FC2">
      <w:pPr>
        <w:spacing w:after="100"/>
        <w:rPr>
          <w:szCs w:val="22"/>
          <w:lang w:eastAsia="en-US" w:bidi="ar-SA"/>
        </w:rPr>
      </w:pPr>
      <w:r w:rsidRPr="00524358">
        <w:rPr>
          <w:szCs w:val="22"/>
          <w:lang w:eastAsia="en-US" w:bidi="ar-SA"/>
        </w:rPr>
        <w:t xml:space="preserve">Inv.č. 24 </w:t>
      </w:r>
      <w:r w:rsidRPr="00CA4DBB">
        <w:rPr>
          <w:i/>
          <w:szCs w:val="22"/>
          <w:lang w:eastAsia="en-US" w:bidi="ar-SA"/>
        </w:rPr>
        <w:t>Picea omorika</w:t>
      </w:r>
    </w:p>
    <w:p w:rsidR="00C30D94" w:rsidRPr="00CA4DBB" w:rsidRDefault="00C30D94" w:rsidP="00A30FC2">
      <w:pPr>
        <w:pStyle w:val="Odstavecseseznamem"/>
        <w:numPr>
          <w:ilvl w:val="0"/>
          <w:numId w:val="16"/>
        </w:numPr>
        <w:spacing w:after="100"/>
        <w:rPr>
          <w:szCs w:val="22"/>
          <w:lang w:eastAsia="en-US" w:bidi="ar-SA"/>
        </w:rPr>
      </w:pPr>
      <w:r w:rsidRPr="00524358">
        <w:rPr>
          <w:szCs w:val="22"/>
          <w:lang w:eastAsia="en-US" w:bidi="ar-SA"/>
        </w:rPr>
        <w:t>strom je v kolizi s IS – komunikační kabely</w:t>
      </w:r>
      <w:r w:rsidR="00524359" w:rsidRPr="00524358">
        <w:rPr>
          <w:szCs w:val="22"/>
          <w:lang w:eastAsia="en-US" w:bidi="ar-SA"/>
        </w:rPr>
        <w:t>.</w:t>
      </w:r>
    </w:p>
    <w:p w:rsidR="00555B44" w:rsidRPr="00524358" w:rsidRDefault="00555B44" w:rsidP="00A30FC2">
      <w:pPr>
        <w:spacing w:after="100"/>
        <w:rPr>
          <w:szCs w:val="22"/>
          <w:lang w:eastAsia="en-US" w:bidi="ar-SA"/>
        </w:rPr>
      </w:pPr>
      <w:r w:rsidRPr="00524358">
        <w:rPr>
          <w:szCs w:val="22"/>
          <w:lang w:eastAsia="en-US" w:bidi="ar-SA"/>
        </w:rPr>
        <w:t xml:space="preserve">Inv.č. 26 </w:t>
      </w:r>
      <w:r w:rsidRPr="00CA4DBB">
        <w:rPr>
          <w:i/>
          <w:szCs w:val="22"/>
          <w:lang w:eastAsia="en-US" w:bidi="ar-SA"/>
        </w:rPr>
        <w:t>Picea omorika</w:t>
      </w:r>
    </w:p>
    <w:p w:rsidR="00C30D94" w:rsidRPr="00524358" w:rsidRDefault="00C30D94" w:rsidP="00C30D94">
      <w:pPr>
        <w:pStyle w:val="Odstavecseseznamem"/>
        <w:numPr>
          <w:ilvl w:val="0"/>
          <w:numId w:val="16"/>
        </w:numPr>
        <w:spacing w:after="100"/>
        <w:rPr>
          <w:szCs w:val="22"/>
          <w:lang w:eastAsia="en-US" w:bidi="ar-SA"/>
        </w:rPr>
      </w:pPr>
      <w:r w:rsidRPr="00524358">
        <w:rPr>
          <w:szCs w:val="22"/>
          <w:lang w:eastAsia="en-US" w:bidi="ar-SA"/>
        </w:rPr>
        <w:t>strom je v kolizi s realizací zpevněných ploch, nachází se v jednom z hlavních nástupů do území a nebylo tedy možné změnit trasování chodníků,</w:t>
      </w:r>
      <w:r w:rsidR="008030C8">
        <w:rPr>
          <w:szCs w:val="22"/>
          <w:lang w:eastAsia="en-US" w:bidi="ar-SA"/>
        </w:rPr>
        <w:t xml:space="preserve"> </w:t>
      </w:r>
    </w:p>
    <w:p w:rsidR="00C30D94" w:rsidRPr="00524358" w:rsidRDefault="00C30D94" w:rsidP="00C30D94">
      <w:pPr>
        <w:pStyle w:val="Odstavecseseznamem"/>
        <w:numPr>
          <w:ilvl w:val="0"/>
          <w:numId w:val="16"/>
        </w:numPr>
        <w:spacing w:after="100"/>
        <w:rPr>
          <w:szCs w:val="22"/>
          <w:lang w:eastAsia="en-US" w:bidi="ar-SA"/>
        </w:rPr>
      </w:pPr>
      <w:r w:rsidRPr="00524358">
        <w:rPr>
          <w:szCs w:val="22"/>
          <w:lang w:eastAsia="en-US" w:bidi="ar-SA"/>
        </w:rPr>
        <w:t>strom je v kolizi s IS – komunikační kabely</w:t>
      </w:r>
      <w:r w:rsidR="00524359" w:rsidRPr="00524358">
        <w:rPr>
          <w:szCs w:val="22"/>
          <w:lang w:eastAsia="en-US" w:bidi="ar-SA"/>
        </w:rPr>
        <w:t>.</w:t>
      </w:r>
    </w:p>
    <w:p w:rsidR="00555B44" w:rsidRPr="00524358" w:rsidRDefault="00555B44" w:rsidP="00A30FC2">
      <w:pPr>
        <w:spacing w:after="100"/>
        <w:rPr>
          <w:szCs w:val="22"/>
          <w:lang w:eastAsia="en-US" w:bidi="ar-SA"/>
        </w:rPr>
      </w:pPr>
      <w:r w:rsidRPr="00524358">
        <w:rPr>
          <w:szCs w:val="22"/>
          <w:lang w:eastAsia="en-US" w:bidi="ar-SA"/>
        </w:rPr>
        <w:t xml:space="preserve">Inv.č. </w:t>
      </w:r>
      <w:r w:rsidR="0054773A">
        <w:rPr>
          <w:szCs w:val="22"/>
          <w:lang w:eastAsia="en-US" w:bidi="ar-SA"/>
        </w:rPr>
        <w:t xml:space="preserve">40 </w:t>
      </w:r>
      <w:r w:rsidRPr="00524358">
        <w:rPr>
          <w:szCs w:val="22"/>
          <w:lang w:eastAsia="en-US" w:bidi="ar-SA"/>
        </w:rPr>
        <w:t>Carpinus betulus ‚Columnaris‘</w:t>
      </w:r>
    </w:p>
    <w:p w:rsidR="002E2E9C" w:rsidRPr="00524358" w:rsidRDefault="002E2E9C" w:rsidP="002E2E9C">
      <w:pPr>
        <w:pStyle w:val="Odstavecseseznamem"/>
        <w:numPr>
          <w:ilvl w:val="0"/>
          <w:numId w:val="16"/>
        </w:numPr>
        <w:spacing w:after="100"/>
        <w:rPr>
          <w:szCs w:val="22"/>
          <w:lang w:eastAsia="en-US" w:bidi="ar-SA"/>
        </w:rPr>
      </w:pPr>
      <w:r w:rsidRPr="00524358">
        <w:rPr>
          <w:szCs w:val="22"/>
          <w:lang w:eastAsia="en-US" w:bidi="ar-SA"/>
        </w:rPr>
        <w:t>strom je v kolizi s vedení technické infrastruktury</w:t>
      </w:r>
      <w:r w:rsidR="00524359" w:rsidRPr="00524358">
        <w:rPr>
          <w:szCs w:val="22"/>
          <w:lang w:eastAsia="en-US" w:bidi="ar-SA"/>
        </w:rPr>
        <w:t xml:space="preserve"> – </w:t>
      </w:r>
      <w:r w:rsidRPr="00524358">
        <w:rPr>
          <w:szCs w:val="22"/>
          <w:lang w:eastAsia="en-US" w:bidi="ar-SA"/>
        </w:rPr>
        <w:t>plynovodu</w:t>
      </w:r>
      <w:r w:rsidR="00524359" w:rsidRPr="00524358">
        <w:rPr>
          <w:szCs w:val="22"/>
          <w:lang w:eastAsia="en-US" w:bidi="ar-SA"/>
        </w:rPr>
        <w:t>.</w:t>
      </w:r>
    </w:p>
    <w:p w:rsidR="00F24F6C" w:rsidRPr="00524358" w:rsidRDefault="00F24F6C" w:rsidP="00A30FC2">
      <w:pPr>
        <w:spacing w:after="100"/>
        <w:rPr>
          <w:szCs w:val="22"/>
          <w:lang w:eastAsia="en-US" w:bidi="ar-SA"/>
        </w:rPr>
      </w:pPr>
    </w:p>
    <w:p w:rsidR="009444D6" w:rsidRPr="00524358" w:rsidRDefault="00785F7C" w:rsidP="00A30FC2">
      <w:pPr>
        <w:spacing w:after="100"/>
        <w:rPr>
          <w:szCs w:val="22"/>
          <w:lang w:eastAsia="en-US" w:bidi="ar-SA"/>
        </w:rPr>
      </w:pPr>
      <w:r w:rsidRPr="00524358">
        <w:rPr>
          <w:szCs w:val="22"/>
          <w:lang w:eastAsia="en-US" w:bidi="ar-SA"/>
        </w:rPr>
        <w:t>Návrh kácení je jednoznačně specifikován v přílo</w:t>
      </w:r>
      <w:r w:rsidR="00354EF7" w:rsidRPr="00524358">
        <w:rPr>
          <w:szCs w:val="22"/>
          <w:lang w:eastAsia="en-US" w:bidi="ar-SA"/>
        </w:rPr>
        <w:t>hách</w:t>
      </w:r>
      <w:r w:rsidRPr="00524358">
        <w:rPr>
          <w:szCs w:val="22"/>
          <w:lang w:eastAsia="en-US" w:bidi="ar-SA"/>
        </w:rPr>
        <w:t xml:space="preserve"> PD</w:t>
      </w:r>
      <w:r w:rsidR="009444D6" w:rsidRPr="00524358">
        <w:rPr>
          <w:szCs w:val="22"/>
          <w:lang w:eastAsia="en-US" w:bidi="ar-SA"/>
        </w:rPr>
        <w:t>:</w:t>
      </w:r>
    </w:p>
    <w:p w:rsidR="009444D6" w:rsidRPr="00524358" w:rsidRDefault="00880C35" w:rsidP="00A30FC2">
      <w:pPr>
        <w:spacing w:after="100"/>
        <w:rPr>
          <w:i/>
          <w:szCs w:val="22"/>
          <w:lang w:eastAsia="en-US" w:bidi="ar-SA"/>
        </w:rPr>
      </w:pPr>
      <w:r w:rsidRPr="00524358">
        <w:rPr>
          <w:i/>
          <w:szCs w:val="22"/>
          <w:lang w:eastAsia="en-US" w:bidi="ar-SA"/>
        </w:rPr>
        <w:t>D.</w:t>
      </w:r>
      <w:r w:rsidR="00A27CC3" w:rsidRPr="00524358">
        <w:rPr>
          <w:i/>
          <w:szCs w:val="22"/>
          <w:lang w:eastAsia="en-US" w:bidi="ar-SA"/>
        </w:rPr>
        <w:t>7</w:t>
      </w:r>
      <w:r w:rsidR="00785F7C" w:rsidRPr="00524358">
        <w:rPr>
          <w:i/>
          <w:szCs w:val="22"/>
          <w:lang w:eastAsia="en-US" w:bidi="ar-SA"/>
        </w:rPr>
        <w:t>.2 Situace – kácení dřevin</w:t>
      </w:r>
      <w:r w:rsidR="00A80368" w:rsidRPr="00524358">
        <w:rPr>
          <w:i/>
          <w:szCs w:val="22"/>
          <w:lang w:eastAsia="en-US" w:bidi="ar-SA"/>
        </w:rPr>
        <w:t xml:space="preserve">, </w:t>
      </w:r>
      <w:r w:rsidR="009444D6" w:rsidRPr="00524358">
        <w:rPr>
          <w:i/>
          <w:szCs w:val="22"/>
          <w:lang w:eastAsia="en-US" w:bidi="ar-SA"/>
        </w:rPr>
        <w:t>T</w:t>
      </w:r>
      <w:r w:rsidR="00785F7C" w:rsidRPr="00524358">
        <w:rPr>
          <w:i/>
          <w:szCs w:val="22"/>
          <w:lang w:eastAsia="en-US" w:bidi="ar-SA"/>
        </w:rPr>
        <w:t>abulkov</w:t>
      </w:r>
      <w:r w:rsidR="009444D6" w:rsidRPr="00524358">
        <w:rPr>
          <w:i/>
          <w:szCs w:val="22"/>
          <w:lang w:eastAsia="en-US" w:bidi="ar-SA"/>
        </w:rPr>
        <w:t xml:space="preserve">á příloha č.1 - seznam kácených dřevin </w:t>
      </w:r>
    </w:p>
    <w:p w:rsidR="00C65114" w:rsidRPr="00524358" w:rsidRDefault="00901F2C" w:rsidP="00753488">
      <w:pPr>
        <w:spacing w:after="100"/>
        <w:rPr>
          <w:rFonts w:eastAsiaTheme="minorHAnsi" w:cs="Arial"/>
          <w:kern w:val="0"/>
          <w:szCs w:val="22"/>
          <w:lang w:eastAsia="en-US" w:bidi="ar-SA"/>
        </w:rPr>
      </w:pPr>
      <w:r w:rsidRPr="00524358">
        <w:rPr>
          <w:szCs w:val="22"/>
          <w:lang w:eastAsia="en-US" w:bidi="ar-SA"/>
        </w:rPr>
        <w:t xml:space="preserve"> </w:t>
      </w:r>
      <w:r w:rsidR="00354EF7" w:rsidRPr="00524358">
        <w:rPr>
          <w:szCs w:val="22"/>
          <w:lang w:eastAsia="en-US" w:bidi="ar-SA"/>
        </w:rPr>
        <w:t>(t</w:t>
      </w:r>
      <w:r w:rsidR="005100FD" w:rsidRPr="00524358">
        <w:rPr>
          <w:szCs w:val="22"/>
          <w:lang w:eastAsia="en-US" w:bidi="ar-SA"/>
        </w:rPr>
        <w:t>abulková příloha č.1</w:t>
      </w:r>
      <w:r w:rsidRPr="00524358">
        <w:rPr>
          <w:szCs w:val="22"/>
          <w:lang w:eastAsia="en-US" w:bidi="ar-SA"/>
        </w:rPr>
        <w:t xml:space="preserve"> </w:t>
      </w:r>
      <w:r w:rsidR="009444D6" w:rsidRPr="00524358">
        <w:rPr>
          <w:szCs w:val="22"/>
          <w:lang w:eastAsia="en-US" w:bidi="ar-SA"/>
        </w:rPr>
        <w:t>jsou</w:t>
      </w:r>
      <w:r w:rsidR="00354EF7" w:rsidRPr="00524358">
        <w:rPr>
          <w:szCs w:val="22"/>
          <w:lang w:eastAsia="en-US" w:bidi="ar-SA"/>
        </w:rPr>
        <w:t xml:space="preserve"> součástí této zprávy)</w:t>
      </w:r>
      <w:r w:rsidR="004049ED" w:rsidRPr="00524358">
        <w:rPr>
          <w:rFonts w:eastAsiaTheme="minorHAnsi" w:cs="Arial"/>
          <w:kern w:val="0"/>
          <w:szCs w:val="22"/>
          <w:lang w:eastAsia="en-US" w:bidi="ar-SA"/>
        </w:rPr>
        <w:tab/>
      </w:r>
    </w:p>
    <w:p w:rsidR="00524359" w:rsidRDefault="00524359" w:rsidP="00753488">
      <w:pPr>
        <w:spacing w:after="100"/>
        <w:rPr>
          <w:i/>
          <w:szCs w:val="22"/>
          <w:lang w:eastAsia="en-US" w:bidi="ar-SA"/>
        </w:rPr>
      </w:pPr>
    </w:p>
    <w:p w:rsidR="005E04F4" w:rsidRPr="00524358" w:rsidRDefault="005E04F4" w:rsidP="00753488">
      <w:pPr>
        <w:spacing w:after="100"/>
        <w:rPr>
          <w:i/>
          <w:szCs w:val="22"/>
          <w:lang w:eastAsia="en-US" w:bidi="ar-SA"/>
        </w:rPr>
      </w:pPr>
    </w:p>
    <w:p w:rsidR="00F24F6C" w:rsidRPr="00524358" w:rsidRDefault="00CE3C8A" w:rsidP="00D4222D">
      <w:pPr>
        <w:pStyle w:val="Nadpis1"/>
        <w:rPr>
          <w:szCs w:val="22"/>
        </w:rPr>
      </w:pPr>
      <w:bookmarkStart w:id="18" w:name="_Toc97106487"/>
      <w:bookmarkStart w:id="19" w:name="_Toc187353606"/>
      <w:r w:rsidRPr="00524358">
        <w:rPr>
          <w:szCs w:val="22"/>
        </w:rPr>
        <w:t>E</w:t>
      </w:r>
      <w:r w:rsidR="00FF54AD" w:rsidRPr="00524358">
        <w:rPr>
          <w:szCs w:val="22"/>
        </w:rPr>
        <w:t>.</w:t>
      </w:r>
      <w:r w:rsidR="00753488" w:rsidRPr="00524358">
        <w:rPr>
          <w:szCs w:val="22"/>
        </w:rPr>
        <w:t>2</w:t>
      </w:r>
      <w:r w:rsidR="003B0D00" w:rsidRPr="00524358">
        <w:rPr>
          <w:szCs w:val="22"/>
        </w:rPr>
        <w:tab/>
      </w:r>
      <w:r w:rsidR="00D4222D" w:rsidRPr="00524358">
        <w:rPr>
          <w:szCs w:val="22"/>
        </w:rPr>
        <w:t>P</w:t>
      </w:r>
      <w:r w:rsidR="00320BF9" w:rsidRPr="00524358">
        <w:rPr>
          <w:szCs w:val="22"/>
        </w:rPr>
        <w:t>onechané dřeviny dotčené stavbou</w:t>
      </w:r>
      <w:bookmarkEnd w:id="18"/>
      <w:bookmarkEnd w:id="19"/>
      <w:r w:rsidR="00107E17" w:rsidRPr="00524358">
        <w:rPr>
          <w:szCs w:val="22"/>
        </w:rPr>
        <w:tab/>
      </w:r>
    </w:p>
    <w:p w:rsidR="00DE7DD7" w:rsidRPr="00524358" w:rsidRDefault="00A14447" w:rsidP="00A14447">
      <w:pPr>
        <w:rPr>
          <w:kern w:val="18"/>
          <w:szCs w:val="22"/>
          <w:lang w:eastAsia="ar-SA" w:bidi="ar-SA"/>
        </w:rPr>
      </w:pPr>
      <w:bookmarkStart w:id="20" w:name="_Toc97106493"/>
      <w:r w:rsidRPr="00524358">
        <w:rPr>
          <w:kern w:val="18"/>
          <w:szCs w:val="22"/>
          <w:lang w:eastAsia="ar-SA" w:bidi="ar-SA"/>
        </w:rPr>
        <w:t>Jedná se o 1</w:t>
      </w:r>
      <w:r w:rsidR="00710C85">
        <w:rPr>
          <w:kern w:val="18"/>
          <w:szCs w:val="22"/>
          <w:lang w:eastAsia="ar-SA" w:bidi="ar-SA"/>
        </w:rPr>
        <w:t>4</w:t>
      </w:r>
      <w:r w:rsidRPr="00524358">
        <w:rPr>
          <w:kern w:val="18"/>
          <w:szCs w:val="22"/>
          <w:lang w:eastAsia="ar-SA" w:bidi="ar-SA"/>
        </w:rPr>
        <w:t xml:space="preserve"> ks vzrostlých stromů v trvalém záboru a 3 ks stromů v dočasném záboru nebo sousedících plochách.</w:t>
      </w:r>
      <w:r w:rsidR="00682933" w:rsidRPr="00524358">
        <w:rPr>
          <w:kern w:val="18"/>
          <w:szCs w:val="22"/>
          <w:lang w:eastAsia="ar-SA" w:bidi="ar-SA"/>
        </w:rPr>
        <w:t xml:space="preserve"> Podrobný popis ochrany dřevin viz příloha PD:  D.7.0 Technická zpráva – ochrana dřevin při stavbě</w:t>
      </w:r>
    </w:p>
    <w:p w:rsidR="00A14447" w:rsidRPr="00524358" w:rsidRDefault="00A14447" w:rsidP="00A14447">
      <w:pPr>
        <w:rPr>
          <w:kern w:val="18"/>
          <w:szCs w:val="22"/>
          <w:lang w:eastAsia="ar-SA" w:bidi="ar-SA"/>
        </w:rPr>
      </w:pPr>
      <w:r w:rsidRPr="00524358">
        <w:rPr>
          <w:kern w:val="18"/>
          <w:szCs w:val="22"/>
          <w:lang w:eastAsia="ar-SA" w:bidi="ar-SA"/>
        </w:rPr>
        <w:tab/>
      </w:r>
    </w:p>
    <w:p w:rsidR="00A14447" w:rsidRPr="00524358" w:rsidRDefault="00A14447" w:rsidP="00A14447">
      <w:pPr>
        <w:widowControl/>
        <w:spacing w:after="57"/>
        <w:contextualSpacing w:val="0"/>
        <w:rPr>
          <w:rFonts w:cs="Arial"/>
          <w:i/>
          <w:iCs/>
          <w:szCs w:val="22"/>
          <w:u w:val="single"/>
        </w:rPr>
      </w:pPr>
      <w:r w:rsidRPr="00524358">
        <w:rPr>
          <w:rFonts w:cs="Arial"/>
          <w:i/>
          <w:iCs/>
          <w:szCs w:val="22"/>
          <w:u w:val="single"/>
        </w:rPr>
        <w:t>Vyžadované normy a standardy:</w:t>
      </w:r>
    </w:p>
    <w:p w:rsidR="00A14447" w:rsidRPr="00524358" w:rsidRDefault="00A14447" w:rsidP="00A14447">
      <w:pPr>
        <w:widowControl/>
        <w:shd w:val="clear" w:color="auto" w:fill="FFFFFF"/>
        <w:spacing w:after="57"/>
        <w:contextualSpacing w:val="0"/>
        <w:rPr>
          <w:rFonts w:cs="Arial"/>
          <w:szCs w:val="22"/>
        </w:rPr>
      </w:pPr>
      <w:r w:rsidRPr="00524358">
        <w:rPr>
          <w:rFonts w:cs="Arial"/>
          <w:b/>
          <w:szCs w:val="22"/>
        </w:rPr>
        <w:t>ČSN 83 9061:2006</w:t>
      </w:r>
      <w:r w:rsidRPr="00524358">
        <w:rPr>
          <w:rFonts w:cs="Arial"/>
          <w:szCs w:val="22"/>
        </w:rPr>
        <w:t xml:space="preserve"> Technologie vegetačních úprav v krajině – Ochrana stromů, porostů a vegetačních ploch při stavebních pracích</w:t>
      </w:r>
    </w:p>
    <w:p w:rsidR="00A14447" w:rsidRPr="00524358" w:rsidRDefault="00A14447" w:rsidP="00A14447">
      <w:pPr>
        <w:widowControl/>
        <w:shd w:val="clear" w:color="auto" w:fill="FFFFFF"/>
        <w:spacing w:after="57"/>
        <w:contextualSpacing w:val="0"/>
        <w:rPr>
          <w:rFonts w:cs="Arial"/>
          <w:caps/>
          <w:szCs w:val="22"/>
        </w:rPr>
      </w:pPr>
      <w:r w:rsidRPr="00524358">
        <w:rPr>
          <w:rFonts w:cs="Arial"/>
          <w:b/>
          <w:szCs w:val="22"/>
        </w:rPr>
        <w:t>Standardy péče o přírodu a krajinu</w:t>
      </w:r>
      <w:r w:rsidRPr="00524358">
        <w:rPr>
          <w:rFonts w:cs="Arial"/>
          <w:szCs w:val="22"/>
        </w:rPr>
        <w:t xml:space="preserve"> - Arboristické standardy, Řada A, Ochrana dřevin při stavební činnosti, </w:t>
      </w:r>
      <w:r w:rsidRPr="00524358">
        <w:rPr>
          <w:rFonts w:cs="Arial"/>
          <w:caps/>
          <w:szCs w:val="22"/>
        </w:rPr>
        <w:t>SPPKA A01 002:2015</w:t>
      </w:r>
    </w:p>
    <w:p w:rsidR="00A14447" w:rsidRPr="00524358" w:rsidRDefault="00A14447" w:rsidP="00A14447">
      <w:pPr>
        <w:widowControl/>
        <w:suppressAutoHyphens w:val="0"/>
        <w:overflowPunct w:val="0"/>
        <w:spacing w:after="57"/>
        <w:contextualSpacing w:val="0"/>
        <w:rPr>
          <w:rFonts w:cs="Arial"/>
          <w:szCs w:val="22"/>
        </w:rPr>
      </w:pPr>
      <w:r w:rsidRPr="00524358">
        <w:rPr>
          <w:rFonts w:cs="Arial"/>
          <w:szCs w:val="22"/>
        </w:rPr>
        <w:t xml:space="preserve">Návrh ochrany stromů specifikuje u stromů určených k zachování takové podmínky, aby došlo k minimalizaci dopadu stresů vyplývajících z realizace stavby. </w:t>
      </w:r>
    </w:p>
    <w:p w:rsidR="00A14447" w:rsidRPr="00524358" w:rsidRDefault="00A14447" w:rsidP="00A14447">
      <w:pPr>
        <w:pStyle w:val="Zkladntext"/>
        <w:widowControl/>
        <w:suppressAutoHyphens w:val="0"/>
        <w:overflowPunct w:val="0"/>
        <w:spacing w:after="57"/>
        <w:contextualSpacing w:val="0"/>
        <w:rPr>
          <w:rFonts w:cs="Arial"/>
          <w:szCs w:val="22"/>
        </w:rPr>
      </w:pPr>
      <w:r w:rsidRPr="00524358">
        <w:rPr>
          <w:rFonts w:cs="Arial"/>
          <w:szCs w:val="22"/>
        </w:rPr>
        <w:t>Návrh ochrany stromů stanovuje limity a postup prací v kořenové zóně stromů, vymezené dle ČSN 83 9061 – Ochrana stromů, porostů a vegetačních ploch při stavebních pracích - průmětem koruny stromu rozšířeným o 1,5 m, pro dodavatele stavby. Pro stavební dozor investora a odborný dozor arboristy stanovuje priority ochrany stromů a definuje hranice překročení těchto limitů dodavatelem.</w:t>
      </w:r>
    </w:p>
    <w:p w:rsidR="00A14447" w:rsidRPr="00524358" w:rsidRDefault="00A14447" w:rsidP="00A14447">
      <w:pPr>
        <w:pStyle w:val="Zkladntext"/>
        <w:widowControl/>
        <w:suppressAutoHyphens w:val="0"/>
        <w:overflowPunct w:val="0"/>
        <w:spacing w:after="57"/>
        <w:contextualSpacing w:val="0"/>
        <w:rPr>
          <w:rFonts w:cs="Arial"/>
          <w:szCs w:val="22"/>
        </w:rPr>
      </w:pPr>
      <w:r w:rsidRPr="00524358">
        <w:rPr>
          <w:rFonts w:cs="Arial"/>
          <w:szCs w:val="22"/>
        </w:rPr>
        <w:t>V místech, kde by vlivem realizace stavby došlo k nepřiměřenému poškození dřevin, které nelze řešit účinnými postupy ochrany jsou stromy navrženy k odstranění. U ostatních zachovaných stromů je řešena především prevence poškození kořenové zóny a minimalizace jejího narušení (vedení technické infrastruktury je přednostně umisťováno mimo chráněné úseky kořenové zóny, případné práce jsou prováděny upravenou technologií apod.)</w:t>
      </w:r>
    </w:p>
    <w:p w:rsidR="00A14447" w:rsidRPr="00524358" w:rsidRDefault="00A14447" w:rsidP="00A14447">
      <w:pPr>
        <w:pStyle w:val="Zkladntext"/>
        <w:suppressAutoHyphens w:val="0"/>
        <w:overflowPunct w:val="0"/>
        <w:spacing w:after="0"/>
        <w:rPr>
          <w:szCs w:val="22"/>
          <w:u w:val="single"/>
        </w:rPr>
      </w:pPr>
      <w:r w:rsidRPr="00524358">
        <w:rPr>
          <w:rFonts w:cs="Arial"/>
          <w:szCs w:val="22"/>
          <w:u w:val="single"/>
        </w:rPr>
        <w:t>Negativní vliv stavby, který je nutné minimalizovat, spočívá zejména v:</w:t>
      </w:r>
    </w:p>
    <w:p w:rsidR="00A14447" w:rsidRPr="00524358" w:rsidRDefault="00A14447" w:rsidP="00A14447">
      <w:pPr>
        <w:pStyle w:val="Odstavecseseznamem"/>
        <w:numPr>
          <w:ilvl w:val="0"/>
          <w:numId w:val="30"/>
        </w:numPr>
        <w:rPr>
          <w:szCs w:val="22"/>
        </w:rPr>
      </w:pPr>
      <w:r w:rsidRPr="00524358">
        <w:rPr>
          <w:rFonts w:cs="Arial"/>
          <w:szCs w:val="22"/>
        </w:rPr>
        <w:t xml:space="preserve">ovlivnění kořenových zón stávajících dřevin </w:t>
      </w:r>
      <w:r w:rsidRPr="00524358">
        <w:rPr>
          <w:rFonts w:cs="Arial"/>
          <w:i/>
          <w:szCs w:val="22"/>
          <w:u w:val="single"/>
        </w:rPr>
        <w:t xml:space="preserve">zhutněním  a degradací </w:t>
      </w:r>
      <w:r w:rsidRPr="00524358">
        <w:rPr>
          <w:rFonts w:cs="Arial"/>
          <w:szCs w:val="22"/>
        </w:rPr>
        <w:t>(pojezdem strojů, parkování  vozidel, skladování materiálů, demolice stávajících konstrukcí, odstranění stávající zeminy),</w:t>
      </w:r>
    </w:p>
    <w:p w:rsidR="00A14447" w:rsidRPr="00524358" w:rsidRDefault="00A14447" w:rsidP="00A14447">
      <w:pPr>
        <w:pStyle w:val="Odstavecseseznamem"/>
        <w:numPr>
          <w:ilvl w:val="0"/>
          <w:numId w:val="30"/>
        </w:numPr>
        <w:rPr>
          <w:rFonts w:cs="Arial"/>
          <w:szCs w:val="22"/>
        </w:rPr>
      </w:pPr>
      <w:r w:rsidRPr="00524358">
        <w:rPr>
          <w:rFonts w:cs="Arial"/>
          <w:szCs w:val="22"/>
        </w:rPr>
        <w:t>mechanická poškození nadzemních částí stromů související s pohybem stavby,</w:t>
      </w:r>
    </w:p>
    <w:p w:rsidR="00A14447" w:rsidRPr="00524358" w:rsidRDefault="00A14447" w:rsidP="00A14447">
      <w:pPr>
        <w:pStyle w:val="Odstavecseseznamem"/>
        <w:numPr>
          <w:ilvl w:val="0"/>
          <w:numId w:val="30"/>
        </w:numPr>
        <w:rPr>
          <w:rFonts w:cs="Arial"/>
          <w:szCs w:val="22"/>
        </w:rPr>
      </w:pPr>
      <w:r w:rsidRPr="00524358">
        <w:rPr>
          <w:rFonts w:cs="Arial"/>
          <w:szCs w:val="22"/>
        </w:rPr>
        <w:t xml:space="preserve">mechanické poškození kořenů při úpravách terénu, </w:t>
      </w:r>
    </w:p>
    <w:p w:rsidR="00A14447" w:rsidRPr="00524358" w:rsidRDefault="00A14447" w:rsidP="00A14447">
      <w:pPr>
        <w:pStyle w:val="Odstavecseseznamem"/>
        <w:numPr>
          <w:ilvl w:val="0"/>
          <w:numId w:val="30"/>
        </w:numPr>
        <w:rPr>
          <w:rFonts w:cs="Arial"/>
          <w:szCs w:val="22"/>
        </w:rPr>
      </w:pPr>
      <w:r w:rsidRPr="00524358">
        <w:rPr>
          <w:rFonts w:cs="Arial"/>
          <w:szCs w:val="22"/>
        </w:rPr>
        <w:t>negativní ovlivnění stanoviště navážkami.</w:t>
      </w:r>
    </w:p>
    <w:p w:rsidR="00A14447" w:rsidRPr="00524358" w:rsidRDefault="00A14447" w:rsidP="00A14447">
      <w:pPr>
        <w:rPr>
          <w:szCs w:val="22"/>
          <w:u w:val="single"/>
        </w:rPr>
      </w:pPr>
      <w:r w:rsidRPr="00524358">
        <w:rPr>
          <w:szCs w:val="22"/>
          <w:u w:val="single"/>
        </w:rPr>
        <w:t>V průběhu stavby budou dodržena následující pravidla:</w:t>
      </w:r>
    </w:p>
    <w:p w:rsidR="00A14447" w:rsidRPr="00524358" w:rsidRDefault="00A14447" w:rsidP="00A14447">
      <w:pPr>
        <w:pStyle w:val="Odstavecseseznamem"/>
        <w:numPr>
          <w:ilvl w:val="0"/>
          <w:numId w:val="31"/>
        </w:numPr>
        <w:tabs>
          <w:tab w:val="left" w:pos="0"/>
        </w:tabs>
        <w:suppressAutoHyphens w:val="0"/>
        <w:overflowPunct w:val="0"/>
        <w:rPr>
          <w:rFonts w:cs="Arial"/>
          <w:szCs w:val="22"/>
        </w:rPr>
      </w:pPr>
      <w:r w:rsidRPr="00524358">
        <w:rPr>
          <w:rFonts w:cs="Arial"/>
          <w:szCs w:val="22"/>
        </w:rPr>
        <w:t>Velikost použité mechanizace se musí přizpůsobit možnostem prostoru a podjezdné výšce stávajících korun stromů, koruny stromů nebudou účelově vyzvedávány řezem z důvodu průjezdu a pohybu stavební mechanizace.</w:t>
      </w:r>
    </w:p>
    <w:p w:rsidR="00A14447" w:rsidRPr="00524358" w:rsidRDefault="00A14447" w:rsidP="00A14447">
      <w:pPr>
        <w:pStyle w:val="Odstavecseseznamem"/>
        <w:numPr>
          <w:ilvl w:val="0"/>
          <w:numId w:val="31"/>
        </w:numPr>
        <w:tabs>
          <w:tab w:val="left" w:pos="0"/>
        </w:tabs>
        <w:suppressAutoHyphens w:val="0"/>
        <w:overflowPunct w:val="0"/>
        <w:rPr>
          <w:rFonts w:cs="Arial"/>
          <w:szCs w:val="22"/>
        </w:rPr>
      </w:pPr>
      <w:r w:rsidRPr="00524358">
        <w:rPr>
          <w:rFonts w:cs="Arial"/>
          <w:szCs w:val="22"/>
        </w:rPr>
        <w:t xml:space="preserve">Pohyb a parkování strojů a vozidel je v kořenových zónách stromů zakázaný s výjimkou ustanovení dle specifikací v příslušných technologiích.   </w:t>
      </w:r>
    </w:p>
    <w:p w:rsidR="00A14447" w:rsidRPr="00524358" w:rsidRDefault="00A14447" w:rsidP="00A14447">
      <w:pPr>
        <w:pStyle w:val="Odstavecseseznamem"/>
        <w:numPr>
          <w:ilvl w:val="0"/>
          <w:numId w:val="31"/>
        </w:numPr>
        <w:tabs>
          <w:tab w:val="left" w:pos="0"/>
        </w:tabs>
        <w:suppressAutoHyphens w:val="0"/>
        <w:overflowPunct w:val="0"/>
        <w:rPr>
          <w:rFonts w:cs="Arial"/>
          <w:szCs w:val="22"/>
        </w:rPr>
      </w:pPr>
      <w:r w:rsidRPr="00524358">
        <w:rPr>
          <w:rFonts w:cs="Arial"/>
          <w:szCs w:val="22"/>
        </w:rPr>
        <w:t xml:space="preserve">Po dobu stavby bude pro kontrolu navržených opatření a řešení relevantních otázek dotýkajících se </w:t>
      </w:r>
      <w:r w:rsidRPr="00524358">
        <w:rPr>
          <w:rFonts w:cs="Arial"/>
          <w:szCs w:val="22"/>
        </w:rPr>
        <w:lastRenderedPageBreak/>
        <w:t>ochrany stromů přítomen odborný dozor arboristy (dále jen odborný dozor). Kontroly budou zaznamenány ve stavebním deníku.</w:t>
      </w:r>
    </w:p>
    <w:p w:rsidR="00A14447" w:rsidRPr="00524358" w:rsidRDefault="00A14447" w:rsidP="00A14447">
      <w:pPr>
        <w:pStyle w:val="Odstavecseseznamem"/>
        <w:numPr>
          <w:ilvl w:val="0"/>
          <w:numId w:val="31"/>
        </w:numPr>
        <w:tabs>
          <w:tab w:val="left" w:pos="0"/>
        </w:tabs>
        <w:suppressAutoHyphens w:val="0"/>
        <w:overflowPunct w:val="0"/>
        <w:rPr>
          <w:rFonts w:cs="Arial"/>
          <w:szCs w:val="22"/>
        </w:rPr>
      </w:pPr>
      <w:r w:rsidRPr="00524358">
        <w:rPr>
          <w:rFonts w:cs="Arial"/>
          <w:szCs w:val="22"/>
        </w:rPr>
        <w:t xml:space="preserve">Nedodržení navržených zásad ochrany stromů a jejich poškození nad míru stanovenou tímto dokumentem by mělo být ošetřeno ve smluvním vztahu s dodavatelem finančními sankcemi za každý zjištěný případ. </w:t>
      </w:r>
    </w:p>
    <w:p w:rsidR="008768F3" w:rsidRPr="00524358" w:rsidRDefault="008768F3" w:rsidP="008768F3">
      <w:pPr>
        <w:pStyle w:val="Odstavecseseznamem"/>
        <w:tabs>
          <w:tab w:val="left" w:pos="0"/>
        </w:tabs>
        <w:suppressAutoHyphens w:val="0"/>
        <w:overflowPunct w:val="0"/>
        <w:ind w:left="753"/>
        <w:rPr>
          <w:rFonts w:cs="Arial"/>
          <w:szCs w:val="22"/>
        </w:rPr>
      </w:pPr>
    </w:p>
    <w:p w:rsidR="008768F3" w:rsidRPr="00524358" w:rsidRDefault="008768F3" w:rsidP="008768F3">
      <w:pPr>
        <w:pStyle w:val="Zkladntext"/>
        <w:suppressAutoHyphens w:val="0"/>
        <w:overflowPunct w:val="0"/>
        <w:spacing w:after="0"/>
        <w:rPr>
          <w:rFonts w:cs="Arial"/>
          <w:b/>
          <w:szCs w:val="22"/>
          <w:u w:val="single"/>
        </w:rPr>
      </w:pPr>
      <w:r w:rsidRPr="00524358">
        <w:rPr>
          <w:rFonts w:cs="Arial"/>
          <w:b/>
          <w:szCs w:val="22"/>
          <w:u w:val="single"/>
        </w:rPr>
        <w:t>Základní principy, jak minimalizovat negativní vliv stavby:</w:t>
      </w:r>
    </w:p>
    <w:p w:rsidR="008768F3" w:rsidRPr="00524358" w:rsidRDefault="008768F3" w:rsidP="008768F3">
      <w:pPr>
        <w:tabs>
          <w:tab w:val="left" w:pos="0"/>
        </w:tabs>
        <w:suppressAutoHyphens w:val="0"/>
        <w:overflowPunct w:val="0"/>
        <w:rPr>
          <w:b/>
          <w:szCs w:val="22"/>
        </w:rPr>
      </w:pPr>
      <w:r w:rsidRPr="00524358">
        <w:rPr>
          <w:rFonts w:cs="Arial"/>
          <w:b/>
          <w:bCs/>
          <w:szCs w:val="22"/>
        </w:rPr>
        <w:t>1/ ochrana kořenové zóny před zhutněním a degradací stanoviště pomocí ochranného oplocení</w:t>
      </w:r>
    </w:p>
    <w:p w:rsidR="00A14447" w:rsidRPr="00524358" w:rsidRDefault="008768F3" w:rsidP="00A14447">
      <w:pPr>
        <w:tabs>
          <w:tab w:val="left" w:pos="0"/>
        </w:tabs>
        <w:suppressAutoHyphens w:val="0"/>
        <w:overflowPunct w:val="0"/>
        <w:rPr>
          <w:rFonts w:cs="Arial"/>
          <w:b/>
          <w:bCs/>
          <w:szCs w:val="22"/>
        </w:rPr>
      </w:pPr>
      <w:r w:rsidRPr="00524358">
        <w:rPr>
          <w:rFonts w:cs="Arial"/>
          <w:b/>
          <w:bCs/>
          <w:szCs w:val="22"/>
        </w:rPr>
        <w:t>2 / ochrana před mechanickým poškozením nadzemních částí stromů pomocí bednění kmenů</w:t>
      </w:r>
    </w:p>
    <w:p w:rsidR="00682933" w:rsidRPr="00524358" w:rsidRDefault="00682933" w:rsidP="00A14447">
      <w:pPr>
        <w:tabs>
          <w:tab w:val="left" w:pos="0"/>
        </w:tabs>
        <w:suppressAutoHyphens w:val="0"/>
        <w:overflowPunct w:val="0"/>
        <w:rPr>
          <w:rFonts w:cs="Arial"/>
          <w:b/>
          <w:bCs/>
          <w:szCs w:val="22"/>
        </w:rPr>
      </w:pPr>
    </w:p>
    <w:p w:rsidR="00065AB0" w:rsidRPr="00524358" w:rsidRDefault="00065AB0" w:rsidP="00A14447">
      <w:pPr>
        <w:tabs>
          <w:tab w:val="left" w:pos="0"/>
        </w:tabs>
        <w:suppressAutoHyphens w:val="0"/>
        <w:overflowPunct w:val="0"/>
        <w:rPr>
          <w:rFonts w:cs="Arial"/>
          <w:b/>
          <w:bCs/>
          <w:szCs w:val="22"/>
          <w:u w:val="single"/>
        </w:rPr>
      </w:pPr>
      <w:r w:rsidRPr="00524358">
        <w:rPr>
          <w:rFonts w:cs="Arial"/>
          <w:b/>
          <w:bCs/>
          <w:szCs w:val="22"/>
          <w:u w:val="single"/>
        </w:rPr>
        <w:t>Podrobný popis postupu prací v kořenových zónách viz příloha PD D.7.0 Technická zpráva  - ochrana dřevin při stavbě.</w:t>
      </w:r>
    </w:p>
    <w:p w:rsidR="00A14447" w:rsidRPr="00524358" w:rsidRDefault="00A14447" w:rsidP="00A14447">
      <w:pPr>
        <w:spacing w:after="100"/>
        <w:rPr>
          <w:rFonts w:eastAsiaTheme="minorHAnsi" w:cs="ArialNarrow-Bold"/>
          <w:bCs/>
          <w:i/>
          <w:kern w:val="0"/>
          <w:szCs w:val="22"/>
          <w:lang w:eastAsia="en-US" w:bidi="ar-SA"/>
        </w:rPr>
      </w:pPr>
      <w:r w:rsidRPr="00524358">
        <w:rPr>
          <w:szCs w:val="22"/>
          <w:lang w:eastAsia="en-US" w:bidi="ar-SA"/>
        </w:rPr>
        <w:t xml:space="preserve">Návrh ochrany je jednoznačně specifikován v přílohách PD: D.7.0 Technická zpráva – ochrana dřevin při stavbě, </w:t>
      </w:r>
      <w:r w:rsidRPr="00524358">
        <w:rPr>
          <w:rFonts w:eastAsiaTheme="minorHAnsi" w:cs="ArialNarrow-Bold"/>
          <w:bCs/>
          <w:i/>
          <w:kern w:val="0"/>
          <w:szCs w:val="22"/>
          <w:lang w:eastAsia="en-US" w:bidi="ar-SA"/>
        </w:rPr>
        <w:t>D.7.3 Situace – ochrana dřevin na staveništi a příprava území</w:t>
      </w:r>
    </w:p>
    <w:p w:rsidR="00E838DE" w:rsidRPr="00524358" w:rsidRDefault="00E838DE" w:rsidP="00E838DE">
      <w:pPr>
        <w:widowControl/>
        <w:suppressAutoHyphens w:val="0"/>
        <w:rPr>
          <w:rFonts w:eastAsiaTheme="minorHAnsi" w:cs="ArialNarrow-Bold"/>
          <w:b/>
          <w:bCs/>
          <w:kern w:val="0"/>
          <w:szCs w:val="22"/>
          <w:lang w:eastAsia="en-US" w:bidi="ar-SA"/>
        </w:rPr>
      </w:pPr>
    </w:p>
    <w:p w:rsidR="00DE7DD7" w:rsidRPr="00524358" w:rsidRDefault="00DE7DD7" w:rsidP="00D4222D">
      <w:pPr>
        <w:pStyle w:val="Nadpis1"/>
        <w:rPr>
          <w:szCs w:val="22"/>
        </w:rPr>
      </w:pPr>
      <w:bookmarkStart w:id="21" w:name="_Toc187353607"/>
      <w:bookmarkStart w:id="22" w:name="_Toc97106488"/>
      <w:r w:rsidRPr="00524358">
        <w:rPr>
          <w:szCs w:val="22"/>
        </w:rPr>
        <w:t xml:space="preserve">E.3 </w:t>
      </w:r>
      <w:r w:rsidRPr="00524358">
        <w:rPr>
          <w:szCs w:val="22"/>
        </w:rPr>
        <w:tab/>
      </w:r>
      <w:r w:rsidR="00D4222D" w:rsidRPr="00524358">
        <w:rPr>
          <w:szCs w:val="22"/>
        </w:rPr>
        <w:t>Pěstební opatření na ponechaných dřevinách</w:t>
      </w:r>
      <w:bookmarkEnd w:id="21"/>
      <w:r w:rsidRPr="00524358">
        <w:rPr>
          <w:szCs w:val="22"/>
        </w:rPr>
        <w:tab/>
      </w:r>
      <w:r w:rsidRPr="00524358">
        <w:rPr>
          <w:szCs w:val="22"/>
        </w:rPr>
        <w:tab/>
      </w:r>
      <w:r w:rsidRPr="00524358">
        <w:rPr>
          <w:szCs w:val="22"/>
        </w:rPr>
        <w:tab/>
      </w:r>
      <w:r w:rsidRPr="00524358">
        <w:rPr>
          <w:szCs w:val="22"/>
        </w:rPr>
        <w:tab/>
      </w:r>
      <w:bookmarkEnd w:id="22"/>
    </w:p>
    <w:p w:rsidR="00DE7DD7" w:rsidRPr="00524358" w:rsidRDefault="00DE7DD7" w:rsidP="00DE7DD7">
      <w:pPr>
        <w:suppressAutoHyphens w:val="0"/>
        <w:overflowPunct w:val="0"/>
        <w:jc w:val="both"/>
        <w:rPr>
          <w:szCs w:val="22"/>
        </w:rPr>
      </w:pPr>
      <w:r w:rsidRPr="00524358">
        <w:rPr>
          <w:szCs w:val="22"/>
        </w:rPr>
        <w:t>Na</w:t>
      </w:r>
      <w:r w:rsidRPr="00524358">
        <w:rPr>
          <w:i/>
          <w:szCs w:val="22"/>
        </w:rPr>
        <w:t xml:space="preserve"> </w:t>
      </w:r>
      <w:r w:rsidR="00DE472A" w:rsidRPr="00524358">
        <w:rPr>
          <w:szCs w:val="22"/>
        </w:rPr>
        <w:t xml:space="preserve">všech </w:t>
      </w:r>
      <w:r w:rsidRPr="00524358">
        <w:rPr>
          <w:szCs w:val="22"/>
        </w:rPr>
        <w:t xml:space="preserve">ponechaných dřevinách </w:t>
      </w:r>
      <w:r w:rsidR="00DE472A" w:rsidRPr="00524358">
        <w:rPr>
          <w:szCs w:val="22"/>
        </w:rPr>
        <w:t xml:space="preserve">v trvalém záboru </w:t>
      </w:r>
      <w:r w:rsidRPr="00524358">
        <w:rPr>
          <w:szCs w:val="22"/>
        </w:rPr>
        <w:t>budou proveden</w:t>
      </w:r>
      <w:r w:rsidR="00DE472A" w:rsidRPr="00524358">
        <w:rPr>
          <w:szCs w:val="22"/>
        </w:rPr>
        <w:t>a</w:t>
      </w:r>
      <w:r w:rsidRPr="00524358">
        <w:rPr>
          <w:szCs w:val="22"/>
        </w:rPr>
        <w:t xml:space="preserve"> pěstební opatření dle dendrologického průzkumu a budou podrobněji specifikované přizvaným arboristou před započetím prací na místě a odsouhlaseny v zápisu z KD. U stromů je nutné zajistit navazující pravidelnou kontrolu specialistou, především z důvodu zajištění provozní bezpečnosti stromů po celou dobu funkčnosti objektu. Práce na ošetření stromů bude provádět kvalifikovaná osoba v oboru arboristika.</w:t>
      </w:r>
    </w:p>
    <w:p w:rsidR="00A4470B" w:rsidRPr="00524358" w:rsidRDefault="00A4470B" w:rsidP="00DE7DD7">
      <w:pPr>
        <w:suppressAutoHyphens w:val="0"/>
        <w:overflowPunct w:val="0"/>
        <w:jc w:val="both"/>
        <w:rPr>
          <w:b/>
          <w:szCs w:val="22"/>
        </w:rPr>
      </w:pPr>
      <w:r w:rsidRPr="00524358">
        <w:rPr>
          <w:b/>
          <w:szCs w:val="22"/>
        </w:rPr>
        <w:t>Výměra: 1</w:t>
      </w:r>
      <w:r w:rsidR="00710C85">
        <w:rPr>
          <w:b/>
          <w:szCs w:val="22"/>
        </w:rPr>
        <w:t>4</w:t>
      </w:r>
      <w:r w:rsidRPr="00524358">
        <w:rPr>
          <w:b/>
          <w:szCs w:val="22"/>
        </w:rPr>
        <w:t xml:space="preserve"> ks</w:t>
      </w:r>
    </w:p>
    <w:p w:rsidR="00DE7DD7" w:rsidRPr="00524358" w:rsidRDefault="00DE7DD7" w:rsidP="00DE7DD7">
      <w:pPr>
        <w:spacing w:after="100"/>
        <w:rPr>
          <w:szCs w:val="22"/>
          <w:highlight w:val="yellow"/>
          <w:lang w:eastAsia="en-US" w:bidi="ar-SA"/>
        </w:rPr>
      </w:pPr>
      <w:r w:rsidRPr="00524358">
        <w:rPr>
          <w:szCs w:val="22"/>
          <w:lang w:eastAsia="en-US" w:bidi="ar-SA"/>
        </w:rPr>
        <w:t>Návrh ošetření je jednoznačně specifikován v přílohách PD:</w:t>
      </w:r>
    </w:p>
    <w:p w:rsidR="00DE7DD7" w:rsidRPr="00524358" w:rsidRDefault="00DE472A" w:rsidP="00DE7DD7">
      <w:pPr>
        <w:spacing w:after="100"/>
        <w:rPr>
          <w:rFonts w:eastAsiaTheme="minorHAnsi" w:cs="ArialNarrow-Bold"/>
          <w:bCs/>
          <w:i/>
          <w:kern w:val="0"/>
          <w:szCs w:val="22"/>
          <w:lang w:eastAsia="en-US" w:bidi="ar-SA"/>
        </w:rPr>
      </w:pPr>
      <w:r w:rsidRPr="00524358">
        <w:rPr>
          <w:rFonts w:eastAsiaTheme="minorHAnsi" w:cs="ArialNarrow-Bold"/>
          <w:bCs/>
          <w:i/>
          <w:kern w:val="0"/>
          <w:szCs w:val="22"/>
          <w:lang w:eastAsia="en-US" w:bidi="ar-SA"/>
        </w:rPr>
        <w:t>P_Dendrologické a navazující průzkumy</w:t>
      </w:r>
    </w:p>
    <w:p w:rsidR="00DE7DD7" w:rsidRPr="00524358" w:rsidRDefault="00DE7DD7" w:rsidP="00E838DE">
      <w:pPr>
        <w:widowControl/>
        <w:suppressAutoHyphens w:val="0"/>
        <w:rPr>
          <w:rFonts w:eastAsiaTheme="minorHAnsi" w:cs="ArialNarrow-Bold"/>
          <w:b/>
          <w:bCs/>
          <w:kern w:val="0"/>
          <w:szCs w:val="22"/>
          <w:lang w:eastAsia="en-US" w:bidi="ar-SA"/>
        </w:rPr>
      </w:pPr>
    </w:p>
    <w:p w:rsidR="00E838DE" w:rsidRPr="00524358" w:rsidRDefault="00C71515" w:rsidP="00C71515">
      <w:pPr>
        <w:pStyle w:val="Nadpis1"/>
        <w:keepLines w:val="0"/>
        <w:widowControl/>
        <w:tabs>
          <w:tab w:val="num" w:pos="432"/>
        </w:tabs>
        <w:spacing w:before="240" w:after="60"/>
        <w:rPr>
          <w:rFonts w:eastAsia="Times New Roman" w:cs="Arial"/>
          <w:caps/>
          <w:kern w:val="18"/>
          <w:szCs w:val="22"/>
          <w:lang w:eastAsia="ar-SA" w:bidi="ar-SA"/>
        </w:rPr>
      </w:pPr>
      <w:bookmarkStart w:id="23" w:name="_Toc97106492"/>
      <w:bookmarkStart w:id="24" w:name="_Toc173700790"/>
      <w:bookmarkStart w:id="25" w:name="_Toc187353608"/>
      <w:r w:rsidRPr="00524358">
        <w:rPr>
          <w:rFonts w:eastAsia="Times New Roman" w:cs="Arial"/>
          <w:caps/>
          <w:kern w:val="18"/>
          <w:szCs w:val="22"/>
          <w:lang w:eastAsia="ar-SA" w:bidi="ar-SA"/>
        </w:rPr>
        <w:t>F</w:t>
      </w:r>
      <w:r w:rsidRPr="00524358">
        <w:rPr>
          <w:rFonts w:eastAsia="Times New Roman" w:cs="Arial"/>
          <w:caps/>
          <w:kern w:val="18"/>
          <w:szCs w:val="22"/>
          <w:lang w:eastAsia="ar-SA" w:bidi="ar-SA"/>
        </w:rPr>
        <w:tab/>
      </w:r>
      <w:r w:rsidRPr="00524358">
        <w:rPr>
          <w:rFonts w:eastAsia="Times New Roman" w:cs="Arial"/>
          <w:caps/>
          <w:kern w:val="18"/>
          <w:szCs w:val="22"/>
          <w:lang w:eastAsia="ar-SA" w:bidi="ar-SA"/>
        </w:rPr>
        <w:tab/>
      </w:r>
      <w:r w:rsidR="00E838DE" w:rsidRPr="00524358">
        <w:rPr>
          <w:rFonts w:eastAsia="Times New Roman" w:cs="Arial"/>
          <w:caps/>
          <w:kern w:val="18"/>
          <w:szCs w:val="22"/>
          <w:lang w:eastAsia="ar-SA" w:bidi="ar-SA"/>
        </w:rPr>
        <w:t>TERÉNNÍ ÚPRAVY VEGETAČNÍCH PLOCH</w:t>
      </w:r>
      <w:bookmarkEnd w:id="23"/>
      <w:bookmarkEnd w:id="24"/>
      <w:bookmarkEnd w:id="25"/>
    </w:p>
    <w:p w:rsidR="00E838DE" w:rsidRPr="00524358" w:rsidRDefault="00E838DE" w:rsidP="00E838DE">
      <w:pPr>
        <w:rPr>
          <w:b/>
          <w:kern w:val="18"/>
          <w:szCs w:val="22"/>
          <w:lang w:eastAsia="ar-SA" w:bidi="ar-SA"/>
        </w:rPr>
      </w:pPr>
      <w:r w:rsidRPr="00524358">
        <w:rPr>
          <w:b/>
          <w:kern w:val="18"/>
          <w:szCs w:val="22"/>
          <w:lang w:eastAsia="ar-SA" w:bidi="ar-SA"/>
        </w:rPr>
        <w:t>F.1</w:t>
      </w:r>
      <w:r w:rsidRPr="00524358">
        <w:rPr>
          <w:b/>
          <w:kern w:val="18"/>
          <w:szCs w:val="22"/>
          <w:lang w:eastAsia="ar-SA" w:bidi="ar-SA"/>
        </w:rPr>
        <w:tab/>
        <w:t>Odstranění stávajícího trávníku, zpevněných ploch a zemin</w:t>
      </w:r>
      <w:r w:rsidRPr="00524358">
        <w:rPr>
          <w:b/>
          <w:kern w:val="18"/>
          <w:szCs w:val="22"/>
          <w:lang w:eastAsia="ar-SA" w:bidi="ar-SA"/>
        </w:rPr>
        <w:tab/>
      </w:r>
    </w:p>
    <w:p w:rsidR="00E838DE" w:rsidRPr="00524358" w:rsidRDefault="00E838DE" w:rsidP="00E838DE">
      <w:pPr>
        <w:rPr>
          <w:b/>
          <w:kern w:val="18"/>
          <w:szCs w:val="22"/>
          <w:lang w:eastAsia="ar-SA" w:bidi="ar-SA"/>
        </w:rPr>
      </w:pPr>
      <w:r w:rsidRPr="00524358">
        <w:rPr>
          <w:b/>
          <w:kern w:val="18"/>
          <w:szCs w:val="22"/>
          <w:lang w:eastAsia="ar-SA" w:bidi="ar-SA"/>
        </w:rPr>
        <w:t>F.2</w:t>
      </w:r>
      <w:r w:rsidRPr="00524358">
        <w:rPr>
          <w:b/>
          <w:kern w:val="18"/>
          <w:szCs w:val="22"/>
          <w:lang w:eastAsia="ar-SA" w:bidi="ar-SA"/>
        </w:rPr>
        <w:tab/>
        <w:t>Navážky substrátu pro vegetační prvky</w:t>
      </w:r>
      <w:r w:rsidRPr="00524358">
        <w:rPr>
          <w:b/>
          <w:kern w:val="18"/>
          <w:szCs w:val="22"/>
          <w:lang w:eastAsia="ar-SA" w:bidi="ar-SA"/>
        </w:rPr>
        <w:tab/>
      </w:r>
      <w:r w:rsidRPr="00524358">
        <w:rPr>
          <w:b/>
          <w:kern w:val="18"/>
          <w:szCs w:val="22"/>
          <w:lang w:eastAsia="ar-SA" w:bidi="ar-SA"/>
        </w:rPr>
        <w:tab/>
      </w:r>
      <w:r w:rsidRPr="00524358">
        <w:rPr>
          <w:b/>
          <w:kern w:val="18"/>
          <w:szCs w:val="22"/>
          <w:lang w:eastAsia="ar-SA" w:bidi="ar-SA"/>
        </w:rPr>
        <w:tab/>
      </w:r>
      <w:r w:rsidRPr="00524358">
        <w:rPr>
          <w:b/>
          <w:kern w:val="18"/>
          <w:szCs w:val="22"/>
          <w:lang w:eastAsia="ar-SA" w:bidi="ar-SA"/>
        </w:rPr>
        <w:tab/>
      </w:r>
    </w:p>
    <w:p w:rsidR="00E838DE" w:rsidRPr="00524358" w:rsidRDefault="00E838DE" w:rsidP="00E838DE">
      <w:pPr>
        <w:rPr>
          <w:szCs w:val="22"/>
        </w:rPr>
      </w:pPr>
    </w:p>
    <w:p w:rsidR="00E838DE" w:rsidRPr="00524358" w:rsidRDefault="00E838DE" w:rsidP="00E838DE">
      <w:pPr>
        <w:rPr>
          <w:b/>
          <w:kern w:val="18"/>
          <w:szCs w:val="22"/>
          <w:lang w:eastAsia="ar-SA" w:bidi="ar-SA"/>
        </w:rPr>
      </w:pPr>
      <w:bookmarkStart w:id="26" w:name="_Toc97106486"/>
      <w:r w:rsidRPr="00524358">
        <w:rPr>
          <w:b/>
          <w:kern w:val="18"/>
          <w:szCs w:val="22"/>
          <w:lang w:eastAsia="ar-SA" w:bidi="ar-SA"/>
        </w:rPr>
        <w:t>F.1</w:t>
      </w:r>
      <w:r w:rsidRPr="00524358">
        <w:rPr>
          <w:b/>
          <w:kern w:val="18"/>
          <w:szCs w:val="22"/>
          <w:lang w:eastAsia="ar-SA" w:bidi="ar-SA"/>
        </w:rPr>
        <w:tab/>
        <w:t>Odstranění stávajícího trávníku, zpevněných ploch a zemin</w:t>
      </w:r>
      <w:r w:rsidRPr="00524358">
        <w:rPr>
          <w:b/>
          <w:kern w:val="18"/>
          <w:szCs w:val="22"/>
          <w:lang w:eastAsia="ar-SA" w:bidi="ar-SA"/>
        </w:rPr>
        <w:tab/>
      </w:r>
      <w:bookmarkEnd w:id="26"/>
    </w:p>
    <w:p w:rsidR="00E838DE" w:rsidRPr="00524358" w:rsidRDefault="00E838DE" w:rsidP="00E838DE">
      <w:pPr>
        <w:pStyle w:val="Zkladntext"/>
        <w:suppressAutoHyphens w:val="0"/>
        <w:overflowPunct w:val="0"/>
        <w:spacing w:after="0"/>
        <w:rPr>
          <w:rFonts w:cs="Arial"/>
          <w:b/>
          <w:szCs w:val="22"/>
        </w:rPr>
      </w:pPr>
      <w:r w:rsidRPr="00524358">
        <w:rPr>
          <w:rFonts w:cs="Arial"/>
          <w:b/>
          <w:szCs w:val="22"/>
        </w:rPr>
        <w:t>Před započetím prací bude na terénu vyznačena chráněná kořenová zóna stromů a odsouhlasena AD/TDI.</w:t>
      </w:r>
    </w:p>
    <w:p w:rsidR="00E838DE" w:rsidRPr="00524358" w:rsidRDefault="00E838DE" w:rsidP="00E838DE">
      <w:pPr>
        <w:pStyle w:val="Zkladntext"/>
        <w:suppressAutoHyphens w:val="0"/>
        <w:overflowPunct w:val="0"/>
        <w:spacing w:after="0"/>
        <w:rPr>
          <w:rFonts w:cs="Arial"/>
          <w:b/>
          <w:szCs w:val="22"/>
        </w:rPr>
      </w:pPr>
      <w:r w:rsidRPr="00524358">
        <w:rPr>
          <w:rFonts w:cs="Arial"/>
          <w:b/>
          <w:szCs w:val="22"/>
        </w:rPr>
        <w:t>Bude instalováno ochranné oplocení.</w:t>
      </w:r>
    </w:p>
    <w:p w:rsidR="00E838DE" w:rsidRPr="00524358" w:rsidRDefault="00E838DE" w:rsidP="00E838DE">
      <w:pPr>
        <w:pStyle w:val="Zkladntext"/>
        <w:suppressAutoHyphens w:val="0"/>
        <w:overflowPunct w:val="0"/>
        <w:spacing w:after="0"/>
        <w:rPr>
          <w:rFonts w:cs="Arial"/>
          <w:b/>
          <w:szCs w:val="22"/>
        </w:rPr>
      </w:pPr>
      <w:r w:rsidRPr="00524358">
        <w:rPr>
          <w:rFonts w:cs="Arial"/>
          <w:b/>
          <w:szCs w:val="22"/>
        </w:rPr>
        <w:t>F.1.1</w:t>
      </w:r>
      <w:r w:rsidRPr="00524358">
        <w:rPr>
          <w:rFonts w:cs="Arial"/>
          <w:b/>
          <w:szCs w:val="22"/>
        </w:rPr>
        <w:tab/>
        <w:t>Odstranění stávajícího trávníku, výsadeb trvalek, travin, letniček</w:t>
      </w:r>
    </w:p>
    <w:p w:rsidR="00E838DE" w:rsidRPr="00524358" w:rsidRDefault="00E838DE" w:rsidP="00E838DE">
      <w:pPr>
        <w:rPr>
          <w:szCs w:val="22"/>
          <w:lang w:eastAsia="ar-SA" w:bidi="ar-SA"/>
        </w:rPr>
      </w:pPr>
      <w:r w:rsidRPr="00524358">
        <w:rPr>
          <w:rFonts w:cs="Arial"/>
          <w:szCs w:val="22"/>
        </w:rPr>
        <w:t>Celková výměra ploch stávajícího trávníku k odstranění je 2200 m2.</w:t>
      </w:r>
    </w:p>
    <w:p w:rsidR="00E838DE" w:rsidRPr="00524358" w:rsidRDefault="00E838DE" w:rsidP="00E838DE">
      <w:pPr>
        <w:pStyle w:val="Zkladntext"/>
        <w:suppressAutoHyphens w:val="0"/>
        <w:overflowPunct w:val="0"/>
        <w:spacing w:after="0"/>
        <w:rPr>
          <w:rFonts w:cs="Arial"/>
          <w:b/>
          <w:szCs w:val="22"/>
        </w:rPr>
      </w:pPr>
      <w:r w:rsidRPr="00524358">
        <w:rPr>
          <w:rFonts w:cs="Arial"/>
          <w:b/>
          <w:szCs w:val="22"/>
        </w:rPr>
        <w:lastRenderedPageBreak/>
        <w:t>Odstranění stávajícího trávníku mimo kořenové zóny stromů: 1000 m2</w:t>
      </w:r>
    </w:p>
    <w:p w:rsidR="00E838DE" w:rsidRPr="00524358" w:rsidRDefault="00E838DE" w:rsidP="00E838DE">
      <w:pPr>
        <w:pStyle w:val="Zkladntext"/>
        <w:suppressAutoHyphens w:val="0"/>
        <w:overflowPunct w:val="0"/>
        <w:spacing w:after="0"/>
        <w:rPr>
          <w:rFonts w:cs="Arial"/>
          <w:szCs w:val="22"/>
        </w:rPr>
      </w:pPr>
      <w:r w:rsidRPr="00524358">
        <w:rPr>
          <w:rFonts w:cs="Arial"/>
          <w:szCs w:val="22"/>
        </w:rPr>
        <w:t xml:space="preserve">Mimo ochrannou kořenovou zónu stromů bude odstraněn stávající travní drn o mocnosti cca 50 mm, veškeré sejmuté drny budou odvezeny do kompostárny k dalšímu využití. </w:t>
      </w:r>
    </w:p>
    <w:p w:rsidR="00E838DE" w:rsidRPr="00524358" w:rsidRDefault="00E838DE" w:rsidP="00E838DE">
      <w:pPr>
        <w:pStyle w:val="Zkladntext"/>
        <w:suppressAutoHyphens w:val="0"/>
        <w:overflowPunct w:val="0"/>
        <w:spacing w:after="0"/>
        <w:rPr>
          <w:rFonts w:cs="Arial"/>
          <w:szCs w:val="22"/>
        </w:rPr>
      </w:pPr>
      <w:r w:rsidRPr="00524358">
        <w:rPr>
          <w:rFonts w:cs="Arial"/>
          <w:szCs w:val="22"/>
        </w:rPr>
        <w:t>Na budoucích plochách záhonů mimo kořenové zóny (záhony A, bez stávajících stromů) bude odstraněna stávající zemina do hloubky 400 mm.</w:t>
      </w:r>
    </w:p>
    <w:p w:rsidR="00E838DE" w:rsidRPr="00524358" w:rsidRDefault="00E838DE" w:rsidP="00E838DE">
      <w:pPr>
        <w:pStyle w:val="Zkladntext"/>
        <w:suppressAutoHyphens w:val="0"/>
        <w:overflowPunct w:val="0"/>
        <w:spacing w:after="0"/>
        <w:rPr>
          <w:rFonts w:cs="Arial"/>
          <w:szCs w:val="22"/>
        </w:rPr>
      </w:pPr>
    </w:p>
    <w:p w:rsidR="00E838DE" w:rsidRPr="00524358" w:rsidRDefault="00E838DE" w:rsidP="00E838DE">
      <w:pPr>
        <w:pStyle w:val="Zkladntext"/>
        <w:suppressAutoHyphens w:val="0"/>
        <w:overflowPunct w:val="0"/>
        <w:spacing w:after="0"/>
        <w:rPr>
          <w:rFonts w:cs="Arial"/>
          <w:szCs w:val="22"/>
        </w:rPr>
      </w:pPr>
      <w:r w:rsidRPr="00524358">
        <w:rPr>
          <w:rFonts w:cs="Arial"/>
          <w:b/>
          <w:szCs w:val="22"/>
        </w:rPr>
        <w:t>Odstranění stávajícího trávníku v kořenových zónách stávajících stromů: 1200 m2</w:t>
      </w:r>
    </w:p>
    <w:p w:rsidR="00E838DE" w:rsidRPr="00524358" w:rsidRDefault="00E838DE" w:rsidP="00E838DE">
      <w:pPr>
        <w:pStyle w:val="Zkladntext"/>
        <w:suppressAutoHyphens w:val="0"/>
        <w:overflowPunct w:val="0"/>
        <w:spacing w:after="0"/>
        <w:rPr>
          <w:rFonts w:cs="Arial"/>
          <w:szCs w:val="22"/>
        </w:rPr>
      </w:pPr>
      <w:r w:rsidRPr="00524358">
        <w:rPr>
          <w:rFonts w:cs="Arial"/>
          <w:b/>
          <w:szCs w:val="22"/>
        </w:rPr>
        <w:t>Drnová vrstva nebude sejmuta v ploše ochranné kořenové zóny ponechaných</w:t>
      </w:r>
      <w:r w:rsidRPr="00524358">
        <w:rPr>
          <w:rFonts w:cs="Arial"/>
          <w:szCs w:val="22"/>
        </w:rPr>
        <w:t xml:space="preserve"> stromů v rozsahu dle situačních výkresů. Ochranná kořenová zóna je dána průmětem koruny na terén + 1,5 m. </w:t>
      </w:r>
    </w:p>
    <w:p w:rsidR="00E838DE" w:rsidRPr="00524358" w:rsidRDefault="00E838DE" w:rsidP="00E838DE">
      <w:pPr>
        <w:pStyle w:val="Zkladntext"/>
        <w:suppressAutoHyphens w:val="0"/>
        <w:overflowPunct w:val="0"/>
        <w:spacing w:after="0"/>
        <w:rPr>
          <w:rFonts w:cs="Arial"/>
          <w:szCs w:val="22"/>
        </w:rPr>
      </w:pPr>
      <w:r w:rsidRPr="00524358">
        <w:rPr>
          <w:rFonts w:cs="Arial"/>
          <w:szCs w:val="22"/>
        </w:rPr>
        <w:t>V prostoru kořenové zóny bude použit herbicid. Uvnitř ochranného oplocení a na určených místech bude stávající zemina odstraněna pomocí p</w:t>
      </w:r>
      <w:r w:rsidR="00FF2FC9" w:rsidRPr="00524358">
        <w:rPr>
          <w:rFonts w:cs="Arial"/>
          <w:szCs w:val="22"/>
        </w:rPr>
        <w:t>neumatického rýče (technologie A</w:t>
      </w:r>
      <w:r w:rsidRPr="00524358">
        <w:rPr>
          <w:rFonts w:cs="Arial"/>
          <w:szCs w:val="22"/>
        </w:rPr>
        <w:t xml:space="preserve">irspade) do </w:t>
      </w:r>
      <w:r w:rsidR="005C67B0" w:rsidRPr="00524358">
        <w:rPr>
          <w:rFonts w:cs="Arial"/>
          <w:szCs w:val="22"/>
        </w:rPr>
        <w:t xml:space="preserve">max </w:t>
      </w:r>
      <w:r w:rsidRPr="00524358">
        <w:rPr>
          <w:rFonts w:cs="Arial"/>
          <w:szCs w:val="22"/>
        </w:rPr>
        <w:t>průměrné hloubky 300 mm (plochy budoucích záhonů a zpevněných konstrukcí). Na místě budoucího intenzivního trávníku do hloubky 100 mm.</w:t>
      </w:r>
    </w:p>
    <w:p w:rsidR="00E838DE" w:rsidRPr="00524358" w:rsidRDefault="00E838DE" w:rsidP="00E838DE">
      <w:pPr>
        <w:pStyle w:val="Zkladntext"/>
        <w:suppressAutoHyphens w:val="0"/>
        <w:overflowPunct w:val="0"/>
        <w:spacing w:after="0"/>
        <w:rPr>
          <w:rFonts w:cs="Arial"/>
          <w:szCs w:val="22"/>
        </w:rPr>
      </w:pPr>
      <w:r w:rsidRPr="00524358">
        <w:rPr>
          <w:rFonts w:cs="Arial"/>
          <w:szCs w:val="22"/>
        </w:rPr>
        <w:t>Mocnost odstraněné zeminy bude upřesněna na místě AD / TDI dle výskytu kořenů.</w:t>
      </w:r>
    </w:p>
    <w:p w:rsidR="00E838DE" w:rsidRPr="00524358" w:rsidRDefault="00E838DE" w:rsidP="00E838DE">
      <w:pPr>
        <w:pStyle w:val="Zkladntext"/>
        <w:suppressAutoHyphens w:val="0"/>
        <w:overflowPunct w:val="0"/>
        <w:spacing w:after="0"/>
        <w:rPr>
          <w:rFonts w:cs="Arial"/>
          <w:szCs w:val="22"/>
        </w:rPr>
      </w:pPr>
      <w:r w:rsidRPr="00524358">
        <w:rPr>
          <w:rFonts w:cs="Arial"/>
          <w:szCs w:val="22"/>
        </w:rPr>
        <w:t>Na zbylých plochách bude stávající zemina odstraněna ručně s maximálním ohledem na stávající kořeny.</w:t>
      </w:r>
    </w:p>
    <w:p w:rsidR="00E838DE" w:rsidRPr="00524358" w:rsidRDefault="00E838DE" w:rsidP="00E838DE">
      <w:pPr>
        <w:rPr>
          <w:szCs w:val="22"/>
          <w:lang w:eastAsia="ar-SA" w:bidi="ar-SA"/>
        </w:rPr>
      </w:pPr>
    </w:p>
    <w:p w:rsidR="00E838DE" w:rsidRPr="00524358" w:rsidRDefault="00E838DE" w:rsidP="00E838DE">
      <w:pPr>
        <w:rPr>
          <w:szCs w:val="22"/>
          <w:lang w:eastAsia="ar-SA" w:bidi="ar-SA"/>
        </w:rPr>
      </w:pPr>
      <w:r w:rsidRPr="00524358">
        <w:rPr>
          <w:szCs w:val="22"/>
          <w:lang w:eastAsia="ar-SA" w:bidi="ar-SA"/>
        </w:rPr>
        <w:t>Stávající výsadby travin, trvalek případně letniček budou odstraněny ručně a případně nabídnuty na přesazení na jinou plochu mimo řešené území.</w:t>
      </w:r>
    </w:p>
    <w:p w:rsidR="00E838DE" w:rsidRPr="00524358" w:rsidRDefault="00E838DE" w:rsidP="00E838DE">
      <w:pPr>
        <w:rPr>
          <w:szCs w:val="22"/>
          <w:lang w:eastAsia="ar-SA" w:bidi="ar-SA"/>
        </w:rPr>
      </w:pPr>
    </w:p>
    <w:p w:rsidR="00E838DE" w:rsidRPr="00524358" w:rsidRDefault="00E838DE" w:rsidP="00E838DE">
      <w:pPr>
        <w:rPr>
          <w:szCs w:val="22"/>
          <w:lang w:eastAsia="ar-SA" w:bidi="ar-SA"/>
        </w:rPr>
      </w:pPr>
      <w:r w:rsidRPr="00524358">
        <w:rPr>
          <w:szCs w:val="22"/>
          <w:lang w:eastAsia="ar-SA" w:bidi="ar-SA"/>
        </w:rPr>
        <w:t>Sejmutá humózní zemina z ploch stávajícího trávníku bude uložena na dočasnou deponii a využita jako příměs do vegetačních substrátů.</w:t>
      </w:r>
    </w:p>
    <w:p w:rsidR="00E838DE" w:rsidRPr="00524358" w:rsidRDefault="00E838DE" w:rsidP="00E838DE">
      <w:pPr>
        <w:pStyle w:val="Zkladntext"/>
        <w:suppressAutoHyphens w:val="0"/>
        <w:overflowPunct w:val="0"/>
        <w:spacing w:after="0"/>
        <w:rPr>
          <w:rFonts w:cs="Arial"/>
          <w:szCs w:val="22"/>
        </w:rPr>
      </w:pPr>
    </w:p>
    <w:p w:rsidR="00E838DE" w:rsidRPr="00524358" w:rsidRDefault="00E838DE" w:rsidP="00E838DE">
      <w:pPr>
        <w:pStyle w:val="Zkladntext"/>
        <w:suppressAutoHyphens w:val="0"/>
        <w:overflowPunct w:val="0"/>
        <w:spacing w:after="0"/>
        <w:rPr>
          <w:rFonts w:cs="Arial"/>
          <w:b/>
          <w:szCs w:val="22"/>
        </w:rPr>
      </w:pPr>
      <w:r w:rsidRPr="00524358">
        <w:rPr>
          <w:rFonts w:cs="Arial"/>
          <w:b/>
          <w:szCs w:val="22"/>
        </w:rPr>
        <w:t>F.1.2</w:t>
      </w:r>
      <w:r w:rsidRPr="00524358">
        <w:rPr>
          <w:rFonts w:cs="Arial"/>
          <w:b/>
          <w:szCs w:val="22"/>
        </w:rPr>
        <w:tab/>
        <w:t>Odstranění zpevněných ploch, podkladních konstrukcí a zemin</w:t>
      </w:r>
    </w:p>
    <w:p w:rsidR="00E838DE" w:rsidRPr="00524358" w:rsidRDefault="00E838DE" w:rsidP="00E838DE">
      <w:pPr>
        <w:pStyle w:val="Zkladntext"/>
        <w:suppressAutoHyphens w:val="0"/>
        <w:overflowPunct w:val="0"/>
        <w:spacing w:after="0"/>
        <w:rPr>
          <w:rFonts w:cs="Arial"/>
          <w:szCs w:val="22"/>
        </w:rPr>
      </w:pPr>
      <w:r w:rsidRPr="00524358">
        <w:rPr>
          <w:rFonts w:cs="Arial"/>
          <w:szCs w:val="22"/>
        </w:rPr>
        <w:t xml:space="preserve">V ochranných kořenových zónách budou zpevněné konstrukce rozebrány a odstraněny ručně bez použití těžké techniky. Dále budou ručně rozebrány podkladní vrstvy zpevněných ploch a odstraněna zemina o mocnosti budoucí zpevněné konstrukce. </w:t>
      </w:r>
    </w:p>
    <w:p w:rsidR="00E838DE" w:rsidRPr="00524358" w:rsidRDefault="00E838DE" w:rsidP="00E838DE">
      <w:pPr>
        <w:pStyle w:val="Zkladntext"/>
        <w:suppressAutoHyphens w:val="0"/>
        <w:overflowPunct w:val="0"/>
        <w:spacing w:after="0"/>
        <w:rPr>
          <w:rFonts w:cs="Arial"/>
          <w:szCs w:val="22"/>
        </w:rPr>
      </w:pPr>
      <w:r w:rsidRPr="00524358">
        <w:rPr>
          <w:rFonts w:cs="Arial"/>
          <w:szCs w:val="22"/>
        </w:rPr>
        <w:t>Smíšené záhony: Na ploše budoucích záhonů budou veškeré zpevněné konstrukce odstraněny a v případě potřeby bude stávající zemina odstraněna na požadovanou mocnost budoucí vegetační vrstvy.</w:t>
      </w:r>
    </w:p>
    <w:p w:rsidR="00E838DE" w:rsidRPr="00524358" w:rsidRDefault="00E838DE" w:rsidP="00E838DE">
      <w:pPr>
        <w:pStyle w:val="Zkladntext"/>
        <w:suppressAutoHyphens w:val="0"/>
        <w:overflowPunct w:val="0"/>
        <w:spacing w:after="0"/>
        <w:rPr>
          <w:rFonts w:cs="Arial"/>
          <w:szCs w:val="22"/>
        </w:rPr>
      </w:pPr>
      <w:r w:rsidRPr="00524358">
        <w:rPr>
          <w:rFonts w:cs="Arial"/>
          <w:szCs w:val="22"/>
        </w:rPr>
        <w:t>Rozebrání konstrukcí zpevněných ploch je řešeno v rámci SO pozemní komunikace. V kořenových zónách bude probíhat ručně.</w:t>
      </w:r>
    </w:p>
    <w:p w:rsidR="00F01C86" w:rsidRPr="00524358" w:rsidRDefault="00F01C86" w:rsidP="00E838DE">
      <w:pPr>
        <w:pStyle w:val="Zkladntext"/>
        <w:suppressAutoHyphens w:val="0"/>
        <w:overflowPunct w:val="0"/>
        <w:spacing w:after="0"/>
        <w:rPr>
          <w:rFonts w:cs="Arial"/>
          <w:szCs w:val="22"/>
        </w:rPr>
      </w:pPr>
    </w:p>
    <w:p w:rsidR="00F01C86" w:rsidRPr="00524358" w:rsidRDefault="00F01C86" w:rsidP="00E838DE">
      <w:pPr>
        <w:pStyle w:val="Zkladntext"/>
        <w:suppressAutoHyphens w:val="0"/>
        <w:overflowPunct w:val="0"/>
        <w:spacing w:after="0"/>
        <w:rPr>
          <w:rFonts w:cs="Arial"/>
          <w:b/>
          <w:szCs w:val="22"/>
        </w:rPr>
      </w:pPr>
      <w:r w:rsidRPr="00524358">
        <w:rPr>
          <w:rFonts w:cs="Arial"/>
          <w:b/>
          <w:szCs w:val="22"/>
        </w:rPr>
        <w:t>F.1.3</w:t>
      </w:r>
      <w:r w:rsidRPr="00524358">
        <w:rPr>
          <w:rFonts w:cs="Arial"/>
          <w:b/>
          <w:szCs w:val="22"/>
        </w:rPr>
        <w:tab/>
        <w:t>Výkopy pro strukturální substráty</w:t>
      </w:r>
    </w:p>
    <w:p w:rsidR="00F01C86" w:rsidRPr="00524358" w:rsidRDefault="00F01C86" w:rsidP="00E838DE">
      <w:pPr>
        <w:pStyle w:val="Zkladntext"/>
        <w:suppressAutoHyphens w:val="0"/>
        <w:overflowPunct w:val="0"/>
        <w:spacing w:after="0"/>
        <w:rPr>
          <w:rFonts w:cs="Arial"/>
          <w:szCs w:val="22"/>
        </w:rPr>
      </w:pPr>
      <w:r w:rsidRPr="00524358">
        <w:rPr>
          <w:rFonts w:cs="Arial"/>
          <w:szCs w:val="22"/>
        </w:rPr>
        <w:t>Výkopy budou provedeny do hloubky – 1100 mm od finá</w:t>
      </w:r>
      <w:r w:rsidR="002108F3" w:rsidRPr="00524358">
        <w:rPr>
          <w:rFonts w:cs="Arial"/>
          <w:szCs w:val="22"/>
        </w:rPr>
        <w:t>l</w:t>
      </w:r>
      <w:r w:rsidRPr="00524358">
        <w:rPr>
          <w:rFonts w:cs="Arial"/>
          <w:szCs w:val="22"/>
        </w:rPr>
        <w:t xml:space="preserve">ního povrchu. Strukturální substráty jsou navrženy mimo kořenové zóny. </w:t>
      </w:r>
    </w:p>
    <w:p w:rsidR="00E838DE" w:rsidRPr="00524358" w:rsidRDefault="00E838DE" w:rsidP="00E838DE">
      <w:pPr>
        <w:rPr>
          <w:b/>
          <w:kern w:val="18"/>
          <w:szCs w:val="22"/>
          <w:lang w:eastAsia="ar-SA" w:bidi="ar-SA"/>
        </w:rPr>
      </w:pPr>
    </w:p>
    <w:p w:rsidR="00E838DE" w:rsidRPr="00524358" w:rsidRDefault="00E838DE" w:rsidP="00E838DE">
      <w:pPr>
        <w:rPr>
          <w:szCs w:val="22"/>
        </w:rPr>
      </w:pPr>
      <w:r w:rsidRPr="00524358">
        <w:rPr>
          <w:b/>
          <w:kern w:val="18"/>
          <w:szCs w:val="22"/>
          <w:lang w:eastAsia="ar-SA" w:bidi="ar-SA"/>
        </w:rPr>
        <w:lastRenderedPageBreak/>
        <w:t>F.2</w:t>
      </w:r>
      <w:r w:rsidRPr="00524358">
        <w:rPr>
          <w:b/>
          <w:kern w:val="18"/>
          <w:szCs w:val="22"/>
          <w:lang w:eastAsia="ar-SA" w:bidi="ar-SA"/>
        </w:rPr>
        <w:tab/>
        <w:t>Navážky substrátů pro vegetační prvky</w:t>
      </w:r>
      <w:r w:rsidRPr="00524358">
        <w:rPr>
          <w:b/>
          <w:kern w:val="18"/>
          <w:szCs w:val="22"/>
          <w:lang w:eastAsia="ar-SA" w:bidi="ar-SA"/>
        </w:rPr>
        <w:tab/>
      </w:r>
    </w:p>
    <w:p w:rsidR="00E838DE" w:rsidRPr="00524358" w:rsidRDefault="00E838DE" w:rsidP="00E838DE">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 xml:space="preserve">V rámci zakládání vegetačních ploch bude nutné provést plošné odkopávky stávající zeminy a plošné navážky vegetační vrstvy - substrátu v různých mocnostech v závislosti na charakteru společenstev. </w:t>
      </w:r>
    </w:p>
    <w:p w:rsidR="00E838DE" w:rsidRPr="00524358" w:rsidRDefault="00E838DE" w:rsidP="00E838DE">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Předpokládá se částečné využití stávající zeminy jako příměs do jednotlivých substrátů.</w:t>
      </w:r>
    </w:p>
    <w:p w:rsidR="00E838DE" w:rsidRPr="00524358" w:rsidRDefault="00E838DE" w:rsidP="00E838DE">
      <w:pPr>
        <w:widowControl/>
        <w:suppressAutoHyphens w:val="0"/>
        <w:rPr>
          <w:rFonts w:eastAsiaTheme="minorHAnsi" w:cs="ArialNarrow-Bold"/>
          <w:bCs/>
          <w:kern w:val="0"/>
          <w:szCs w:val="22"/>
          <w:lang w:eastAsia="en-US" w:bidi="ar-SA"/>
        </w:rPr>
      </w:pPr>
    </w:p>
    <w:p w:rsidR="00E838DE" w:rsidRPr="00524358" w:rsidRDefault="00E838DE" w:rsidP="00E838DE">
      <w:pPr>
        <w:widowControl/>
        <w:suppressAutoHyphens w:val="0"/>
        <w:rPr>
          <w:rFonts w:eastAsiaTheme="minorHAnsi" w:cs="ArialNarrow-Bold"/>
          <w:b/>
          <w:bCs/>
          <w:kern w:val="0"/>
          <w:szCs w:val="22"/>
          <w:lang w:eastAsia="en-US" w:bidi="ar-SA"/>
        </w:rPr>
      </w:pPr>
      <w:r w:rsidRPr="00524358">
        <w:rPr>
          <w:rFonts w:eastAsiaTheme="minorHAnsi" w:cs="ArialNarrow-Bold"/>
          <w:b/>
          <w:bCs/>
          <w:kern w:val="0"/>
          <w:szCs w:val="22"/>
          <w:lang w:eastAsia="en-US" w:bidi="ar-SA"/>
        </w:rPr>
        <w:t>F.2.1</w:t>
      </w:r>
      <w:r w:rsidRPr="00524358">
        <w:rPr>
          <w:rFonts w:eastAsiaTheme="minorHAnsi" w:cs="ArialNarrow-Bold"/>
          <w:b/>
          <w:bCs/>
          <w:kern w:val="0"/>
          <w:szCs w:val="22"/>
          <w:lang w:eastAsia="en-US" w:bidi="ar-SA"/>
        </w:rPr>
        <w:tab/>
        <w:t>Založení stromového patra</w:t>
      </w:r>
    </w:p>
    <w:p w:rsidR="00E838DE" w:rsidRPr="00524358" w:rsidRDefault="00E838DE" w:rsidP="00E838DE">
      <w:pPr>
        <w:widowControl/>
        <w:suppressAutoHyphens w:val="0"/>
        <w:rPr>
          <w:rFonts w:eastAsiaTheme="minorHAnsi" w:cs="ArialNarrow-Bold"/>
          <w:bCs/>
          <w:kern w:val="0"/>
          <w:szCs w:val="22"/>
          <w:u w:val="single"/>
          <w:lang w:eastAsia="en-US" w:bidi="ar-SA"/>
        </w:rPr>
      </w:pPr>
      <w:r w:rsidRPr="00524358">
        <w:rPr>
          <w:rFonts w:eastAsiaTheme="minorHAnsi" w:cs="ArialNarrow-Bold"/>
          <w:bCs/>
          <w:kern w:val="0"/>
          <w:szCs w:val="22"/>
          <w:u w:val="single"/>
          <w:lang w:eastAsia="en-US" w:bidi="ar-SA"/>
        </w:rPr>
        <w:t>strukturální substrát S1:</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Předpokládaná mocnost substrátu 400 - 800 mm.</w:t>
      </w:r>
    </w:p>
    <w:p w:rsidR="002108F3" w:rsidRPr="00524358" w:rsidRDefault="00E838DE" w:rsidP="008942CD">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Strukturální substráty jsou realizovány mimo kořenové zóny stávajících stromů</w:t>
      </w:r>
      <w:r w:rsidR="002108F3" w:rsidRPr="00524358">
        <w:rPr>
          <w:rFonts w:eastAsiaTheme="minorHAnsi" w:cs="ArialNarrow-Bold"/>
          <w:bCs/>
          <w:kern w:val="0"/>
          <w:szCs w:val="22"/>
          <w:lang w:eastAsia="en-US" w:bidi="ar-SA"/>
        </w:rPr>
        <w:t>.</w:t>
      </w:r>
    </w:p>
    <w:p w:rsidR="00E838DE" w:rsidRPr="00524358" w:rsidRDefault="00E838DE" w:rsidP="00E838DE">
      <w:pPr>
        <w:widowControl/>
        <w:suppressAutoHyphens w:val="0"/>
        <w:rPr>
          <w:rFonts w:eastAsiaTheme="minorHAnsi" w:cs="ArialNarrow-Bold"/>
          <w:bCs/>
          <w:kern w:val="0"/>
          <w:szCs w:val="22"/>
          <w:u w:val="single"/>
          <w:lang w:eastAsia="en-US" w:bidi="ar-SA"/>
        </w:rPr>
      </w:pPr>
      <w:r w:rsidRPr="00524358">
        <w:rPr>
          <w:rFonts w:eastAsiaTheme="minorHAnsi" w:cs="ArialNarrow-Bold"/>
          <w:bCs/>
          <w:kern w:val="0"/>
          <w:szCs w:val="22"/>
          <w:u w:val="single"/>
          <w:lang w:eastAsia="en-US" w:bidi="ar-SA"/>
        </w:rPr>
        <w:t>výsadbový substrát S2:</w:t>
      </w:r>
    </w:p>
    <w:p w:rsidR="001D2ADC" w:rsidRPr="00524358" w:rsidRDefault="001D2ADC" w:rsidP="001D2ADC">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0,7 m3 / strom v rámci technologie G.1.1</w:t>
      </w:r>
    </w:p>
    <w:p w:rsidR="00E838DE" w:rsidRPr="00524358" w:rsidRDefault="00E838DE" w:rsidP="00E838DE">
      <w:pPr>
        <w:widowControl/>
        <w:suppressAutoHyphens w:val="0"/>
        <w:rPr>
          <w:rFonts w:eastAsiaTheme="minorHAnsi" w:cs="ArialNarrow-Bold"/>
          <w:bCs/>
          <w:kern w:val="0"/>
          <w:szCs w:val="22"/>
          <w:u w:val="single"/>
          <w:lang w:eastAsia="en-US" w:bidi="ar-SA"/>
        </w:rPr>
      </w:pPr>
      <w:r w:rsidRPr="00524358">
        <w:rPr>
          <w:rFonts w:eastAsiaTheme="minorHAnsi" w:cs="ArialNarrow-Bold"/>
          <w:bCs/>
          <w:kern w:val="0"/>
          <w:szCs w:val="22"/>
          <w:u w:val="single"/>
          <w:lang w:eastAsia="en-US" w:bidi="ar-SA"/>
        </w:rPr>
        <w:t>částečná výměna půdy</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Pro spodní vrstvu substrátu bude vyžita zemina ze skrývky a promíchána se štěrkodrtí fr. 8/16 v poměru 50:50</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Pro svrchní vrstvu bude použit výsadbový substrát S2, přípa</w:t>
      </w:r>
      <w:r w:rsidR="001D2ADC" w:rsidRPr="00524358">
        <w:rPr>
          <w:rFonts w:eastAsiaTheme="minorHAnsi" w:cs="ArialNarrow-Bold"/>
          <w:bCs/>
          <w:kern w:val="0"/>
          <w:szCs w:val="22"/>
          <w:lang w:eastAsia="en-US" w:bidi="ar-SA"/>
        </w:rPr>
        <w:t>dně substrát pro smíšené záhony, 0,3 m3/strom</w:t>
      </w:r>
    </w:p>
    <w:p w:rsidR="00E838DE" w:rsidRPr="00524358" w:rsidRDefault="00E838DE" w:rsidP="00E838DE">
      <w:pPr>
        <w:pStyle w:val="Odstavecseseznamem"/>
        <w:widowControl/>
        <w:suppressAutoHyphens w:val="0"/>
        <w:ind w:left="720"/>
        <w:rPr>
          <w:rFonts w:eastAsiaTheme="minorHAnsi" w:cs="ArialNarrow-Bold"/>
          <w:bCs/>
          <w:kern w:val="0"/>
          <w:szCs w:val="22"/>
          <w:lang w:eastAsia="en-US" w:bidi="ar-SA"/>
        </w:rPr>
      </w:pPr>
    </w:p>
    <w:p w:rsidR="00E838DE" w:rsidRPr="00524358" w:rsidRDefault="00E838DE" w:rsidP="00E838DE">
      <w:pPr>
        <w:widowControl/>
        <w:suppressAutoHyphens w:val="0"/>
        <w:rPr>
          <w:rFonts w:eastAsiaTheme="minorHAnsi" w:cs="ArialNarrow-Bold"/>
          <w:b/>
          <w:bCs/>
          <w:kern w:val="0"/>
          <w:szCs w:val="22"/>
          <w:lang w:eastAsia="en-US" w:bidi="ar-SA"/>
        </w:rPr>
      </w:pPr>
      <w:r w:rsidRPr="00524358">
        <w:rPr>
          <w:rFonts w:eastAsiaTheme="minorHAnsi" w:cs="ArialNarrow-Bold"/>
          <w:b/>
          <w:bCs/>
          <w:kern w:val="0"/>
          <w:szCs w:val="22"/>
          <w:lang w:eastAsia="en-US" w:bidi="ar-SA"/>
        </w:rPr>
        <w:t>F.2 .2</w:t>
      </w:r>
      <w:r w:rsidRPr="00524358">
        <w:rPr>
          <w:rFonts w:eastAsiaTheme="minorHAnsi" w:cs="ArialNarrow-Bold"/>
          <w:b/>
          <w:bCs/>
          <w:kern w:val="0"/>
          <w:szCs w:val="22"/>
          <w:lang w:eastAsia="en-US" w:bidi="ar-SA"/>
        </w:rPr>
        <w:tab/>
        <w:t>Založení keřového patra – částečná výměna půdy</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Pro spodní vrstvu substrátu bude vyžita stávající zemina a promíchána se štěrkodrtí fr. 8/16 v poměru 50:50</w:t>
      </w:r>
    </w:p>
    <w:p w:rsidR="00E838DE" w:rsidRPr="00524358" w:rsidRDefault="00E838DE" w:rsidP="00E838DE">
      <w:pPr>
        <w:widowControl/>
        <w:suppressAutoHyphens w:val="0"/>
        <w:ind w:left="360"/>
        <w:rPr>
          <w:rFonts w:eastAsiaTheme="minorHAnsi" w:cs="ArialNarrow-Bold"/>
          <w:bCs/>
          <w:kern w:val="0"/>
          <w:szCs w:val="22"/>
          <w:u w:val="single"/>
          <w:lang w:eastAsia="en-US" w:bidi="ar-SA"/>
        </w:rPr>
      </w:pPr>
      <w:r w:rsidRPr="00524358">
        <w:rPr>
          <w:rFonts w:eastAsiaTheme="minorHAnsi" w:cs="ArialNarrow-Bold"/>
          <w:bCs/>
          <w:kern w:val="0"/>
          <w:szCs w:val="22"/>
          <w:u w:val="single"/>
          <w:lang w:eastAsia="en-US" w:bidi="ar-SA"/>
        </w:rPr>
        <w:t>výsadbový substrát S2:</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Pro svrchní vrstvu bude použit výsadbový substrát S2.</w:t>
      </w:r>
    </w:p>
    <w:p w:rsidR="00E838DE" w:rsidRPr="00524358" w:rsidRDefault="00E838DE" w:rsidP="00E838DE">
      <w:pPr>
        <w:widowControl/>
        <w:suppressAutoHyphens w:val="0"/>
        <w:rPr>
          <w:rFonts w:eastAsiaTheme="minorHAnsi" w:cs="ArialNarrow-Bold"/>
          <w:bCs/>
          <w:kern w:val="0"/>
          <w:szCs w:val="22"/>
          <w:u w:val="single"/>
          <w:lang w:eastAsia="en-US" w:bidi="ar-SA"/>
        </w:rPr>
      </w:pPr>
    </w:p>
    <w:p w:rsidR="00E838DE" w:rsidRPr="00524358" w:rsidRDefault="00E838DE" w:rsidP="00E838DE">
      <w:pPr>
        <w:widowControl/>
        <w:suppressAutoHyphens w:val="0"/>
        <w:rPr>
          <w:rFonts w:eastAsiaTheme="minorHAnsi" w:cs="ArialNarrow-Bold"/>
          <w:b/>
          <w:bCs/>
          <w:kern w:val="0"/>
          <w:szCs w:val="22"/>
          <w:lang w:eastAsia="en-US" w:bidi="ar-SA"/>
        </w:rPr>
      </w:pPr>
      <w:r w:rsidRPr="00524358">
        <w:rPr>
          <w:rFonts w:eastAsiaTheme="minorHAnsi" w:cs="ArialNarrow-Bold"/>
          <w:b/>
          <w:bCs/>
          <w:kern w:val="0"/>
          <w:szCs w:val="22"/>
          <w:lang w:eastAsia="en-US" w:bidi="ar-SA"/>
        </w:rPr>
        <w:t>F.2.3</w:t>
      </w:r>
      <w:r w:rsidRPr="00524358">
        <w:rPr>
          <w:rFonts w:eastAsiaTheme="minorHAnsi" w:cs="ArialNarrow-Bold"/>
          <w:b/>
          <w:bCs/>
          <w:kern w:val="0"/>
          <w:szCs w:val="22"/>
          <w:lang w:eastAsia="en-US" w:bidi="ar-SA"/>
        </w:rPr>
        <w:tab/>
        <w:t xml:space="preserve">Založení trávníků </w:t>
      </w:r>
    </w:p>
    <w:p w:rsidR="00E838DE" w:rsidRPr="00524358" w:rsidRDefault="00E838DE" w:rsidP="00E838DE">
      <w:pPr>
        <w:widowControl/>
        <w:suppressAutoHyphens w:val="0"/>
        <w:rPr>
          <w:rFonts w:eastAsia="Times New Roman" w:cs="ArialNarrow"/>
          <w:kern w:val="0"/>
          <w:szCs w:val="22"/>
          <w:u w:val="single"/>
          <w:lang w:eastAsia="cs-CZ" w:bidi="ar-SA"/>
        </w:rPr>
      </w:pPr>
      <w:r w:rsidRPr="00524358">
        <w:rPr>
          <w:rFonts w:eastAsia="Times New Roman" w:cs="ArialNarrow"/>
          <w:kern w:val="0"/>
          <w:szCs w:val="22"/>
          <w:u w:val="single"/>
          <w:lang w:eastAsia="cs-CZ" w:bidi="ar-SA"/>
        </w:rPr>
        <w:t>Intenzivní parkový trávník</w:t>
      </w:r>
    </w:p>
    <w:p w:rsidR="00E838DE" w:rsidRPr="00524358" w:rsidRDefault="00E838DE" w:rsidP="00E838DE">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předpokládaná mocnost navážek substrátů 250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substrátu S4 na plochu 1015 m2 o mocnosti 5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substrátu S3 na plochu 1015 m2 o mocnosti 60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místní zeminy na plochu 620 m2 o mocnosti 200</w:t>
      </w:r>
      <w:r w:rsidR="005C67B0" w:rsidRPr="00524358">
        <w:rPr>
          <w:rFonts w:eastAsiaTheme="minorHAnsi" w:cs="ArialNarrow-Bold"/>
          <w:bCs/>
          <w:kern w:val="0"/>
          <w:szCs w:val="22"/>
          <w:lang w:eastAsia="en-US" w:bidi="ar-SA"/>
        </w:rPr>
        <w:t xml:space="preserve"> - 300</w:t>
      </w:r>
      <w:r w:rsidRPr="00524358">
        <w:rPr>
          <w:rFonts w:eastAsiaTheme="minorHAnsi" w:cs="ArialNarrow-Bold"/>
          <w:bCs/>
          <w:kern w:val="0"/>
          <w:szCs w:val="22"/>
          <w:lang w:eastAsia="en-US" w:bidi="ar-SA"/>
        </w:rPr>
        <w:t xml:space="preserve"> mm (na ploše stávajícího asfaltu, zemina sejmutá ze stávajících travnatých ploch)</w:t>
      </w:r>
    </w:p>
    <w:p w:rsidR="00E838DE" w:rsidRPr="00524358" w:rsidRDefault="00E838DE" w:rsidP="00E838DE">
      <w:pPr>
        <w:widowControl/>
        <w:suppressAutoHyphens w:val="0"/>
        <w:rPr>
          <w:rFonts w:eastAsia="Times New Roman" w:cs="ArialNarrow"/>
          <w:b/>
          <w:kern w:val="0"/>
          <w:szCs w:val="22"/>
          <w:lang w:eastAsia="cs-CZ" w:bidi="ar-SA"/>
        </w:rPr>
      </w:pPr>
      <w:r w:rsidRPr="00524358">
        <w:rPr>
          <w:rFonts w:eastAsia="Times New Roman" w:cs="ArialNarrow"/>
          <w:kern w:val="0"/>
          <w:szCs w:val="22"/>
          <w:u w:val="single"/>
          <w:lang w:eastAsia="cs-CZ" w:bidi="ar-SA"/>
        </w:rPr>
        <w:t>Extenzivní trávník s dvouděložnými rostlinami</w:t>
      </w:r>
      <w:r w:rsidRPr="00524358">
        <w:rPr>
          <w:rFonts w:eastAsia="Times New Roman" w:cs="ArialNarrow"/>
          <w:b/>
          <w:kern w:val="0"/>
          <w:szCs w:val="22"/>
          <w:lang w:eastAsia="cs-CZ" w:bidi="ar-SA"/>
        </w:rPr>
        <w:t xml:space="preserve"> </w:t>
      </w:r>
    </w:p>
    <w:p w:rsidR="00E838DE" w:rsidRPr="00524358" w:rsidRDefault="00E838DE" w:rsidP="00E838DE">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předpokládaná mocnost navážek substrátů 115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substrátu S4 na plochu 200 m2 o mocnosti 5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substrátu S</w:t>
      </w:r>
      <w:r w:rsidR="00065AB0" w:rsidRPr="00524358">
        <w:rPr>
          <w:rFonts w:eastAsiaTheme="minorHAnsi" w:cs="ArialNarrow-Bold"/>
          <w:bCs/>
          <w:kern w:val="0"/>
          <w:szCs w:val="22"/>
          <w:lang w:eastAsia="en-US" w:bidi="ar-SA"/>
        </w:rPr>
        <w:t>5</w:t>
      </w:r>
      <w:r w:rsidRPr="00524358">
        <w:rPr>
          <w:rFonts w:eastAsiaTheme="minorHAnsi" w:cs="ArialNarrow-Bold"/>
          <w:bCs/>
          <w:kern w:val="0"/>
          <w:szCs w:val="22"/>
          <w:lang w:eastAsia="en-US" w:bidi="ar-SA"/>
        </w:rPr>
        <w:t xml:space="preserve"> na plochu 200 m2 o mocnosti 60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místní zeminy na plochu 20 m2 o mocnosti 50-100 mm (plocha u správní budovy CHKO)</w:t>
      </w:r>
    </w:p>
    <w:p w:rsidR="00E838DE" w:rsidRPr="00524358" w:rsidRDefault="00E838DE" w:rsidP="00E838DE">
      <w:pPr>
        <w:widowControl/>
        <w:suppressAutoHyphens w:val="0"/>
        <w:rPr>
          <w:rFonts w:eastAsiaTheme="minorHAnsi" w:cs="ArialNarrow-Bold"/>
          <w:bCs/>
          <w:kern w:val="0"/>
          <w:szCs w:val="22"/>
          <w:u w:val="single"/>
          <w:lang w:eastAsia="en-US" w:bidi="ar-SA"/>
        </w:rPr>
      </w:pPr>
    </w:p>
    <w:p w:rsidR="00E838DE" w:rsidRPr="00524358" w:rsidRDefault="00E838DE" w:rsidP="00E838DE">
      <w:pPr>
        <w:widowControl/>
        <w:suppressAutoHyphens w:val="0"/>
        <w:rPr>
          <w:rFonts w:eastAsiaTheme="minorHAnsi" w:cs="ArialNarrow-Bold"/>
          <w:b/>
          <w:bCs/>
          <w:kern w:val="0"/>
          <w:szCs w:val="22"/>
          <w:lang w:eastAsia="en-US" w:bidi="ar-SA"/>
        </w:rPr>
      </w:pPr>
      <w:r w:rsidRPr="00524358">
        <w:rPr>
          <w:rFonts w:eastAsiaTheme="minorHAnsi" w:cs="ArialNarrow-Bold"/>
          <w:b/>
          <w:bCs/>
          <w:kern w:val="0"/>
          <w:szCs w:val="22"/>
          <w:lang w:eastAsia="en-US" w:bidi="ar-SA"/>
        </w:rPr>
        <w:t>F.2.4</w:t>
      </w:r>
      <w:r w:rsidRPr="00524358">
        <w:rPr>
          <w:rFonts w:eastAsiaTheme="minorHAnsi" w:cs="ArialNarrow-Bold"/>
          <w:b/>
          <w:bCs/>
          <w:kern w:val="0"/>
          <w:szCs w:val="22"/>
          <w:lang w:eastAsia="en-US" w:bidi="ar-SA"/>
        </w:rPr>
        <w:tab/>
        <w:t xml:space="preserve"> Založení záhonů</w:t>
      </w:r>
    </w:p>
    <w:p w:rsidR="00E838DE" w:rsidRPr="00524358" w:rsidRDefault="00E838DE" w:rsidP="00E838DE">
      <w:pPr>
        <w:widowControl/>
        <w:suppressAutoHyphens w:val="0"/>
        <w:rPr>
          <w:rFonts w:eastAsiaTheme="minorHAnsi" w:cs="ArialNarrow-Bold"/>
          <w:bCs/>
          <w:kern w:val="0"/>
          <w:szCs w:val="22"/>
          <w:u w:val="single"/>
          <w:lang w:eastAsia="en-US" w:bidi="ar-SA"/>
        </w:rPr>
      </w:pPr>
      <w:r w:rsidRPr="00524358">
        <w:rPr>
          <w:rFonts w:eastAsiaTheme="minorHAnsi" w:cs="ArialNarrow-Bold"/>
          <w:bCs/>
          <w:kern w:val="0"/>
          <w:szCs w:val="22"/>
          <w:u w:val="single"/>
          <w:lang w:eastAsia="en-US" w:bidi="ar-SA"/>
        </w:rPr>
        <w:t>Smíšený záhon / založení záhonů bez stávajících stromů</w:t>
      </w:r>
    </w:p>
    <w:p w:rsidR="00E838DE" w:rsidRPr="00524358" w:rsidRDefault="00E838DE" w:rsidP="00E838DE">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předpokládaná mocnost navážek substrátů 350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substrátu S6 na plochu 300 m2 o mocnosti 350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organického mulče na plochu 300 m2 o mocnosti 50 mm</w:t>
      </w:r>
    </w:p>
    <w:p w:rsidR="00E838DE" w:rsidRPr="00524358" w:rsidRDefault="00E838DE" w:rsidP="00E838DE">
      <w:pPr>
        <w:widowControl/>
        <w:suppressAutoHyphens w:val="0"/>
        <w:rPr>
          <w:rFonts w:eastAsiaTheme="minorHAnsi" w:cs="ArialNarrow-Bold"/>
          <w:bCs/>
          <w:kern w:val="0"/>
          <w:szCs w:val="22"/>
          <w:lang w:eastAsia="en-US" w:bidi="ar-SA"/>
        </w:rPr>
      </w:pPr>
    </w:p>
    <w:p w:rsidR="00E838DE" w:rsidRPr="00524358" w:rsidRDefault="00E838DE" w:rsidP="00E838DE">
      <w:pPr>
        <w:widowControl/>
        <w:suppressAutoHyphens w:val="0"/>
        <w:rPr>
          <w:rFonts w:eastAsiaTheme="minorHAnsi" w:cs="ArialNarrow-Bold"/>
          <w:bCs/>
          <w:kern w:val="0"/>
          <w:szCs w:val="22"/>
          <w:u w:val="single"/>
          <w:lang w:eastAsia="en-US" w:bidi="ar-SA"/>
        </w:rPr>
      </w:pPr>
      <w:r w:rsidRPr="00524358">
        <w:rPr>
          <w:rFonts w:eastAsiaTheme="minorHAnsi" w:cs="ArialNarrow-Bold"/>
          <w:bCs/>
          <w:kern w:val="0"/>
          <w:szCs w:val="22"/>
          <w:u w:val="single"/>
          <w:lang w:eastAsia="en-US" w:bidi="ar-SA"/>
        </w:rPr>
        <w:t>Smíšený záhon / založení záhonů se stávajícími stromy</w:t>
      </w:r>
    </w:p>
    <w:p w:rsidR="00E838DE" w:rsidRPr="00524358" w:rsidRDefault="00E838DE" w:rsidP="00E838DE">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předpokládaná mocnost navážek substrátů 200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 xml:space="preserve">navážka substrátu S6 na plochu 620 m2 o </w:t>
      </w:r>
      <w:r w:rsidR="002108F3" w:rsidRPr="00524358">
        <w:rPr>
          <w:rFonts w:eastAsiaTheme="minorHAnsi" w:cs="ArialNarrow-Bold"/>
          <w:bCs/>
          <w:kern w:val="0"/>
          <w:szCs w:val="22"/>
          <w:lang w:eastAsia="en-US" w:bidi="ar-SA"/>
        </w:rPr>
        <w:t xml:space="preserve">průměrné </w:t>
      </w:r>
      <w:r w:rsidRPr="00524358">
        <w:rPr>
          <w:rFonts w:eastAsiaTheme="minorHAnsi" w:cs="ArialNarrow-Bold"/>
          <w:bCs/>
          <w:kern w:val="0"/>
          <w:szCs w:val="22"/>
          <w:lang w:eastAsia="en-US" w:bidi="ar-SA"/>
        </w:rPr>
        <w:t xml:space="preserve">mocnosti </w:t>
      </w:r>
      <w:r w:rsidR="002108F3" w:rsidRPr="00524358">
        <w:rPr>
          <w:rFonts w:eastAsiaTheme="minorHAnsi" w:cs="ArialNarrow-Bold"/>
          <w:bCs/>
          <w:kern w:val="0"/>
          <w:szCs w:val="22"/>
          <w:lang w:eastAsia="en-US" w:bidi="ar-SA"/>
        </w:rPr>
        <w:t>2</w:t>
      </w:r>
      <w:r w:rsidRPr="00524358">
        <w:rPr>
          <w:rFonts w:eastAsiaTheme="minorHAnsi" w:cs="ArialNarrow-Bold"/>
          <w:bCs/>
          <w:kern w:val="0"/>
          <w:szCs w:val="22"/>
          <w:lang w:eastAsia="en-US" w:bidi="ar-SA"/>
        </w:rPr>
        <w:t>00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organického mulče na plochu 620 m2 o mocnosti 50 mm</w:t>
      </w:r>
    </w:p>
    <w:p w:rsidR="00E838DE" w:rsidRPr="00524358" w:rsidRDefault="00E838DE" w:rsidP="00E838DE">
      <w:pPr>
        <w:widowControl/>
        <w:suppressAutoHyphens w:val="0"/>
        <w:rPr>
          <w:rFonts w:eastAsiaTheme="minorHAnsi" w:cs="ArialNarrow-Bold"/>
          <w:bCs/>
          <w:kern w:val="0"/>
          <w:szCs w:val="22"/>
          <w:highlight w:val="yellow"/>
          <w:lang w:eastAsia="en-US" w:bidi="ar-SA"/>
        </w:rPr>
      </w:pPr>
    </w:p>
    <w:p w:rsidR="00E838DE" w:rsidRPr="00524358" w:rsidRDefault="00E838DE" w:rsidP="00E838DE">
      <w:pPr>
        <w:widowControl/>
        <w:suppressAutoHyphens w:val="0"/>
        <w:rPr>
          <w:rFonts w:eastAsiaTheme="minorHAnsi" w:cs="ArialNarrow-Bold"/>
          <w:bCs/>
          <w:kern w:val="0"/>
          <w:szCs w:val="22"/>
          <w:u w:val="single"/>
          <w:lang w:eastAsia="en-US" w:bidi="ar-SA"/>
        </w:rPr>
      </w:pPr>
      <w:r w:rsidRPr="00524358">
        <w:rPr>
          <w:rFonts w:eastAsiaTheme="minorHAnsi" w:cs="ArialNarrow-Bold"/>
          <w:bCs/>
          <w:kern w:val="0"/>
          <w:szCs w:val="22"/>
          <w:u w:val="single"/>
          <w:lang w:eastAsia="en-US" w:bidi="ar-SA"/>
        </w:rPr>
        <w:t>Podrostový záhon / založení záhonů bez stávajících stromů</w:t>
      </w:r>
    </w:p>
    <w:p w:rsidR="00E838DE" w:rsidRPr="00524358" w:rsidRDefault="00E838DE" w:rsidP="00E838DE">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předpokládaná mocnost navážek substrátů 3</w:t>
      </w:r>
      <w:r w:rsidR="005C67B0" w:rsidRPr="00524358">
        <w:rPr>
          <w:rFonts w:eastAsiaTheme="minorHAnsi" w:cs="ArialNarrow-Bold"/>
          <w:bCs/>
          <w:kern w:val="0"/>
          <w:szCs w:val="22"/>
          <w:lang w:eastAsia="en-US" w:bidi="ar-SA"/>
        </w:rPr>
        <w:t>0</w:t>
      </w:r>
      <w:r w:rsidRPr="00524358">
        <w:rPr>
          <w:rFonts w:eastAsiaTheme="minorHAnsi" w:cs="ArialNarrow-Bold"/>
          <w:bCs/>
          <w:kern w:val="0"/>
          <w:szCs w:val="22"/>
          <w:lang w:eastAsia="en-US" w:bidi="ar-SA"/>
        </w:rPr>
        <w:t>0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w:t>
      </w:r>
      <w:r w:rsidR="005C67B0" w:rsidRPr="00524358">
        <w:rPr>
          <w:rFonts w:eastAsiaTheme="minorHAnsi" w:cs="ArialNarrow-Bold"/>
          <w:bCs/>
          <w:kern w:val="0"/>
          <w:szCs w:val="22"/>
          <w:lang w:eastAsia="en-US" w:bidi="ar-SA"/>
        </w:rPr>
        <w:t>avážka substrátu S6 na plochu 3</w:t>
      </w:r>
      <w:r w:rsidRPr="00524358">
        <w:rPr>
          <w:rFonts w:eastAsiaTheme="minorHAnsi" w:cs="ArialNarrow-Bold"/>
          <w:bCs/>
          <w:kern w:val="0"/>
          <w:szCs w:val="22"/>
          <w:lang w:eastAsia="en-US" w:bidi="ar-SA"/>
        </w:rPr>
        <w:t>0 m2 o mocnosti 3</w:t>
      </w:r>
      <w:r w:rsidR="005C67B0" w:rsidRPr="00524358">
        <w:rPr>
          <w:rFonts w:eastAsiaTheme="minorHAnsi" w:cs="ArialNarrow-Bold"/>
          <w:bCs/>
          <w:kern w:val="0"/>
          <w:szCs w:val="22"/>
          <w:lang w:eastAsia="en-US" w:bidi="ar-SA"/>
        </w:rPr>
        <w:t>00</w:t>
      </w:r>
      <w:r w:rsidRPr="00524358">
        <w:rPr>
          <w:rFonts w:eastAsiaTheme="minorHAnsi" w:cs="ArialNarrow-Bold"/>
          <w:bCs/>
          <w:kern w:val="0"/>
          <w:szCs w:val="22"/>
          <w:lang w:eastAsia="en-US" w:bidi="ar-SA"/>
        </w:rPr>
        <w:t xml:space="preserve">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w:t>
      </w:r>
      <w:r w:rsidR="005C67B0" w:rsidRPr="00524358">
        <w:rPr>
          <w:rFonts w:eastAsiaTheme="minorHAnsi" w:cs="ArialNarrow-Bold"/>
          <w:bCs/>
          <w:kern w:val="0"/>
          <w:szCs w:val="22"/>
          <w:lang w:eastAsia="en-US" w:bidi="ar-SA"/>
        </w:rPr>
        <w:t>a organického mulče na plochu 3</w:t>
      </w:r>
      <w:r w:rsidRPr="00524358">
        <w:rPr>
          <w:rFonts w:eastAsiaTheme="minorHAnsi" w:cs="ArialNarrow-Bold"/>
          <w:bCs/>
          <w:kern w:val="0"/>
          <w:szCs w:val="22"/>
          <w:lang w:eastAsia="en-US" w:bidi="ar-SA"/>
        </w:rPr>
        <w:t>0 m2 o mocnosti 50 mm</w:t>
      </w:r>
    </w:p>
    <w:p w:rsidR="00E838DE" w:rsidRPr="00524358" w:rsidRDefault="00E838DE" w:rsidP="00E838DE">
      <w:pPr>
        <w:widowControl/>
        <w:suppressAutoHyphens w:val="0"/>
        <w:rPr>
          <w:rFonts w:eastAsiaTheme="minorHAnsi" w:cs="ArialNarrow-Bold"/>
          <w:bCs/>
          <w:kern w:val="0"/>
          <w:szCs w:val="22"/>
          <w:u w:val="single"/>
          <w:lang w:eastAsia="en-US" w:bidi="ar-SA"/>
        </w:rPr>
      </w:pPr>
      <w:r w:rsidRPr="00524358">
        <w:rPr>
          <w:rFonts w:eastAsiaTheme="minorHAnsi" w:cs="ArialNarrow-Bold"/>
          <w:bCs/>
          <w:kern w:val="0"/>
          <w:szCs w:val="22"/>
          <w:u w:val="single"/>
          <w:lang w:eastAsia="en-US" w:bidi="ar-SA"/>
        </w:rPr>
        <w:t>Podrostový záhon / založení záhonů se stávajícími stromy</w:t>
      </w:r>
    </w:p>
    <w:p w:rsidR="00E838DE" w:rsidRPr="00524358" w:rsidRDefault="00E838DE" w:rsidP="00E838DE">
      <w:pPr>
        <w:widowControl/>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 xml:space="preserve">předpokládaná mocnost navážek substrátů </w:t>
      </w:r>
      <w:r w:rsidR="005C67B0" w:rsidRPr="00524358">
        <w:rPr>
          <w:rFonts w:eastAsiaTheme="minorHAnsi" w:cs="ArialNarrow-Bold"/>
          <w:bCs/>
          <w:kern w:val="0"/>
          <w:szCs w:val="22"/>
          <w:lang w:eastAsia="en-US" w:bidi="ar-SA"/>
        </w:rPr>
        <w:t xml:space="preserve">200 </w:t>
      </w:r>
      <w:r w:rsidRPr="00524358">
        <w:rPr>
          <w:rFonts w:eastAsiaTheme="minorHAnsi" w:cs="ArialNarrow-Bold"/>
          <w:bCs/>
          <w:kern w:val="0"/>
          <w:szCs w:val="22"/>
          <w:lang w:eastAsia="en-US" w:bidi="ar-SA"/>
        </w:rPr>
        <w:t>mm</w:t>
      </w:r>
    </w:p>
    <w:p w:rsidR="00E838DE" w:rsidRPr="00524358" w:rsidRDefault="005C67B0"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navážka substrátu S6 na plochu 5</w:t>
      </w:r>
      <w:r w:rsidR="00E838DE" w:rsidRPr="00524358">
        <w:rPr>
          <w:rFonts w:eastAsiaTheme="minorHAnsi" w:cs="ArialNarrow-Bold"/>
          <w:bCs/>
          <w:kern w:val="0"/>
          <w:szCs w:val="22"/>
          <w:lang w:eastAsia="en-US" w:bidi="ar-SA"/>
        </w:rPr>
        <w:t>0 m2 o mocnosti 200 mm</w:t>
      </w:r>
    </w:p>
    <w:p w:rsidR="00E838DE" w:rsidRPr="00524358" w:rsidRDefault="00E838DE" w:rsidP="00E838DE">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 xml:space="preserve">navážka organického mulče na plochu </w:t>
      </w:r>
      <w:r w:rsidR="005C67B0" w:rsidRPr="00524358">
        <w:rPr>
          <w:rFonts w:eastAsiaTheme="minorHAnsi" w:cs="ArialNarrow-Bold"/>
          <w:bCs/>
          <w:kern w:val="0"/>
          <w:szCs w:val="22"/>
          <w:lang w:eastAsia="en-US" w:bidi="ar-SA"/>
        </w:rPr>
        <w:t>50</w:t>
      </w:r>
      <w:r w:rsidRPr="00524358">
        <w:rPr>
          <w:rFonts w:eastAsiaTheme="minorHAnsi" w:cs="ArialNarrow-Bold"/>
          <w:bCs/>
          <w:kern w:val="0"/>
          <w:szCs w:val="22"/>
          <w:lang w:eastAsia="en-US" w:bidi="ar-SA"/>
        </w:rPr>
        <w:t xml:space="preserve"> m2 o mocnosti 50 mm</w:t>
      </w:r>
    </w:p>
    <w:p w:rsidR="00E838DE" w:rsidRPr="00524358" w:rsidRDefault="00E838DE" w:rsidP="00E838DE">
      <w:pPr>
        <w:widowControl/>
        <w:suppressAutoHyphens w:val="0"/>
        <w:rPr>
          <w:rFonts w:eastAsiaTheme="minorHAnsi" w:cs="ArialNarrow-Bold"/>
          <w:bCs/>
          <w:kern w:val="0"/>
          <w:szCs w:val="22"/>
          <w:highlight w:val="yellow"/>
          <w:lang w:eastAsia="en-US" w:bidi="ar-SA"/>
        </w:rPr>
      </w:pPr>
    </w:p>
    <w:p w:rsidR="00E838DE" w:rsidRPr="00524358" w:rsidRDefault="00E838DE" w:rsidP="00E838DE">
      <w:pPr>
        <w:spacing w:after="100"/>
        <w:rPr>
          <w:szCs w:val="22"/>
          <w:lang w:eastAsia="en-US" w:bidi="ar-SA"/>
        </w:rPr>
      </w:pPr>
      <w:r w:rsidRPr="00524358">
        <w:rPr>
          <w:szCs w:val="22"/>
          <w:lang w:eastAsia="en-US" w:bidi="ar-SA"/>
        </w:rPr>
        <w:t>Návrh terénních úprav je jednoznačně specifikován v přílohách PD:</w:t>
      </w:r>
    </w:p>
    <w:p w:rsidR="00E838DE" w:rsidRPr="00524358" w:rsidRDefault="00E838DE" w:rsidP="00E838DE">
      <w:pPr>
        <w:rPr>
          <w:rFonts w:eastAsiaTheme="minorHAnsi" w:cs="ArialNarrow-Bold"/>
          <w:bCs/>
          <w:i/>
          <w:kern w:val="0"/>
          <w:szCs w:val="22"/>
          <w:lang w:eastAsia="en-US" w:bidi="ar-SA"/>
        </w:rPr>
      </w:pPr>
      <w:r w:rsidRPr="00524358">
        <w:rPr>
          <w:rFonts w:eastAsiaTheme="minorHAnsi" w:cs="ArialNarrow-Bold"/>
          <w:bCs/>
          <w:i/>
          <w:kern w:val="0"/>
          <w:szCs w:val="22"/>
          <w:lang w:eastAsia="en-US" w:bidi="ar-SA"/>
        </w:rPr>
        <w:t>D.7.4 Situace – terénní úpravy VÚ</w:t>
      </w:r>
    </w:p>
    <w:p w:rsidR="00E838DE" w:rsidRPr="00524358" w:rsidRDefault="00E838DE" w:rsidP="00E838DE">
      <w:pPr>
        <w:rPr>
          <w:rFonts w:eastAsiaTheme="minorHAnsi" w:cs="ArialNarrow-Bold"/>
          <w:bCs/>
          <w:i/>
          <w:kern w:val="0"/>
          <w:szCs w:val="22"/>
          <w:lang w:eastAsia="en-US" w:bidi="ar-SA"/>
        </w:rPr>
      </w:pPr>
    </w:p>
    <w:p w:rsidR="000E709E" w:rsidRPr="00524358" w:rsidRDefault="00B74492" w:rsidP="00C71515">
      <w:pPr>
        <w:pStyle w:val="Nadpis1"/>
        <w:rPr>
          <w:szCs w:val="22"/>
        </w:rPr>
      </w:pPr>
      <w:bookmarkStart w:id="27" w:name="_Toc187353609"/>
      <w:r w:rsidRPr="00524358">
        <w:rPr>
          <w:szCs w:val="22"/>
        </w:rPr>
        <w:t>G</w:t>
      </w:r>
      <w:r w:rsidR="00C71515" w:rsidRPr="00524358">
        <w:rPr>
          <w:szCs w:val="22"/>
        </w:rPr>
        <w:tab/>
      </w:r>
      <w:r w:rsidR="003B0D00" w:rsidRPr="00524358">
        <w:rPr>
          <w:szCs w:val="22"/>
        </w:rPr>
        <w:t xml:space="preserve">TECHNOLOGIE </w:t>
      </w:r>
      <w:r w:rsidR="006D1B4B" w:rsidRPr="00524358">
        <w:rPr>
          <w:szCs w:val="22"/>
        </w:rPr>
        <w:t>ZALOŽENÍ VEGETAČNÍCH PRVKŮ</w:t>
      </w:r>
      <w:bookmarkEnd w:id="20"/>
      <w:bookmarkEnd w:id="27"/>
    </w:p>
    <w:p w:rsidR="00CB2BC1" w:rsidRPr="00524358" w:rsidRDefault="00CB2BC1" w:rsidP="00A30FC2">
      <w:pPr>
        <w:pStyle w:val="PROSTYTEXTChar"/>
        <w:ind w:left="0"/>
        <w:rPr>
          <w:rFonts w:ascii="Arial Narrow" w:hAnsi="Arial Narrow" w:cs="Arial"/>
          <w:bCs w:val="0"/>
        </w:rPr>
      </w:pPr>
      <w:r w:rsidRPr="00524358">
        <w:rPr>
          <w:rFonts w:ascii="Arial Narrow" w:hAnsi="Arial Narrow" w:cs="Arial"/>
          <w:u w:val="single"/>
        </w:rPr>
        <w:t xml:space="preserve">Budou dodržovány </w:t>
      </w:r>
      <w:r w:rsidR="00E90354" w:rsidRPr="00524358">
        <w:rPr>
          <w:rFonts w:ascii="Arial Narrow" w:hAnsi="Arial Narrow" w:cs="Arial"/>
          <w:u w:val="single"/>
        </w:rPr>
        <w:t>níže</w:t>
      </w:r>
      <w:r w:rsidRPr="00524358">
        <w:rPr>
          <w:rFonts w:ascii="Arial Narrow" w:hAnsi="Arial Narrow" w:cs="Arial"/>
          <w:u w:val="single"/>
        </w:rPr>
        <w:t xml:space="preserve"> uvedené základní normy, není-li v dokumentaci uvedeno jinak</w:t>
      </w:r>
    </w:p>
    <w:p w:rsidR="009364F8" w:rsidRPr="00524358" w:rsidRDefault="009364F8" w:rsidP="009364F8">
      <w:pPr>
        <w:widowControl/>
        <w:rPr>
          <w:szCs w:val="22"/>
        </w:rPr>
      </w:pPr>
      <w:r w:rsidRPr="00524358">
        <w:rPr>
          <w:szCs w:val="22"/>
        </w:rPr>
        <w:t>Vegetační úpravy budou realizovány zásadně v optimálních agrotechnických termínech a je jim potřeba přizpůsobit celkový harmonogram výstavby a etapizaci.</w:t>
      </w:r>
    </w:p>
    <w:p w:rsidR="009364F8" w:rsidRPr="00524358" w:rsidRDefault="009364F8" w:rsidP="009364F8">
      <w:pPr>
        <w:widowControl/>
        <w:rPr>
          <w:rFonts w:eastAsia="Arial Narrow" w:cs="Arial Narrow"/>
          <w:i/>
          <w:szCs w:val="22"/>
        </w:rPr>
      </w:pPr>
      <w:r w:rsidRPr="00524358">
        <w:rPr>
          <w:rFonts w:eastAsia="Arial Narrow" w:cs="Arial Narrow"/>
          <w:i/>
          <w:szCs w:val="22"/>
        </w:rPr>
        <w:t>Během prací budou dodrženy následující normy, jestliže nebude uvedeno jinak:</w:t>
      </w:r>
    </w:p>
    <w:p w:rsidR="009364F8" w:rsidRPr="00524358" w:rsidRDefault="009364F8" w:rsidP="009364F8">
      <w:pPr>
        <w:widowControl/>
        <w:rPr>
          <w:rFonts w:eastAsia="Arial Narrow" w:cs="Arial Narrow"/>
          <w:b/>
          <w:i/>
          <w:szCs w:val="22"/>
        </w:rPr>
      </w:pPr>
      <w:r w:rsidRPr="00524358">
        <w:rPr>
          <w:rFonts w:eastAsia="Arial Narrow" w:cs="Arial Narrow"/>
          <w:i/>
          <w:szCs w:val="22"/>
        </w:rPr>
        <w:t>ČSN 83 9061 Technologie vegetačních úprav v krajině – Ochrana stromů, porostů a vegetačních ploch při stavebních pracích</w:t>
      </w:r>
    </w:p>
    <w:p w:rsidR="009364F8" w:rsidRPr="00524358" w:rsidRDefault="009364F8" w:rsidP="009364F8">
      <w:pPr>
        <w:widowControl/>
        <w:rPr>
          <w:rFonts w:eastAsia="Arial Narrow" w:cs="Arial Narrow"/>
          <w:i/>
          <w:szCs w:val="22"/>
        </w:rPr>
      </w:pPr>
      <w:r w:rsidRPr="00524358">
        <w:rPr>
          <w:rFonts w:eastAsia="Arial Narrow" w:cs="Arial Narrow"/>
          <w:i/>
          <w:szCs w:val="22"/>
        </w:rPr>
        <w:t>ČSN 83 9011 Technologie vegetačních úprav v krajině – Práce s půdou</w:t>
      </w:r>
    </w:p>
    <w:p w:rsidR="009364F8" w:rsidRPr="00524358" w:rsidRDefault="009364F8" w:rsidP="009364F8">
      <w:pPr>
        <w:widowControl/>
        <w:rPr>
          <w:rFonts w:eastAsia="Arial Narrow" w:cs="Arial Narrow"/>
          <w:i/>
          <w:szCs w:val="22"/>
        </w:rPr>
      </w:pPr>
      <w:r w:rsidRPr="00524358">
        <w:rPr>
          <w:rFonts w:eastAsia="Arial Narrow" w:cs="Arial Narrow"/>
          <w:i/>
          <w:szCs w:val="22"/>
        </w:rPr>
        <w:t>ČSN 83 9021 Technologie vegetačních úprav v krajině – Rostliny a jejich výsadba</w:t>
      </w:r>
    </w:p>
    <w:p w:rsidR="009364F8" w:rsidRPr="00524358" w:rsidRDefault="009364F8" w:rsidP="009364F8">
      <w:pPr>
        <w:widowControl/>
        <w:rPr>
          <w:rFonts w:eastAsia="Arial Narrow" w:cs="Arial Narrow"/>
          <w:i/>
          <w:szCs w:val="22"/>
        </w:rPr>
      </w:pPr>
      <w:r w:rsidRPr="00524358">
        <w:rPr>
          <w:rFonts w:eastAsia="Arial Narrow" w:cs="Arial Narrow"/>
          <w:i/>
          <w:szCs w:val="22"/>
        </w:rPr>
        <w:t>ČSN 83 9031 Technologie vegetačních úprav v krajině – Trávníky a jejich zakládání</w:t>
      </w:r>
    </w:p>
    <w:p w:rsidR="009364F8" w:rsidRPr="00524358" w:rsidRDefault="009364F8" w:rsidP="009364F8">
      <w:pPr>
        <w:widowControl/>
        <w:rPr>
          <w:rFonts w:eastAsia="Arial Narrow" w:cs="Arial Narrow"/>
          <w:i/>
          <w:szCs w:val="22"/>
        </w:rPr>
      </w:pPr>
      <w:r w:rsidRPr="00524358">
        <w:rPr>
          <w:rFonts w:eastAsia="Arial Narrow" w:cs="Arial Narrow"/>
          <w:i/>
          <w:szCs w:val="22"/>
        </w:rPr>
        <w:t>ČSN 83 9051 Technologie vegetačních úprav v krajině – Rozvojová a udržovací péče o vegetační plochy</w:t>
      </w:r>
    </w:p>
    <w:p w:rsidR="009364F8" w:rsidRPr="00524358" w:rsidRDefault="009364F8" w:rsidP="009364F8">
      <w:pPr>
        <w:widowControl/>
        <w:rPr>
          <w:rFonts w:eastAsia="Arial Narrow" w:cs="Arial Narrow"/>
          <w:i/>
          <w:szCs w:val="22"/>
        </w:rPr>
      </w:pPr>
      <w:r w:rsidRPr="00524358">
        <w:rPr>
          <w:rFonts w:eastAsia="Arial Narrow" w:cs="Arial Narrow"/>
          <w:i/>
          <w:szCs w:val="22"/>
        </w:rPr>
        <w:lastRenderedPageBreak/>
        <w:t>Obecně platné požadavky na dodaný rostlinný materiál:</w:t>
      </w:r>
    </w:p>
    <w:p w:rsidR="009364F8" w:rsidRPr="00524358" w:rsidRDefault="009364F8" w:rsidP="009364F8">
      <w:pPr>
        <w:widowControl/>
        <w:rPr>
          <w:rFonts w:eastAsia="Arial Narrow" w:cs="Arial Narrow"/>
          <w:i/>
          <w:szCs w:val="22"/>
        </w:rPr>
      </w:pPr>
      <w:r w:rsidRPr="00524358">
        <w:rPr>
          <w:rFonts w:eastAsia="Arial Narrow" w:cs="Arial Narrow"/>
          <w:i/>
          <w:szCs w:val="22"/>
        </w:rPr>
        <w:t>ČSN 46 4901 Osivo a sadba – Sadba okrasných dřevin</w:t>
      </w:r>
    </w:p>
    <w:p w:rsidR="009364F8" w:rsidRPr="00524358" w:rsidRDefault="009364F8" w:rsidP="009364F8">
      <w:pPr>
        <w:widowControl/>
        <w:rPr>
          <w:rFonts w:eastAsia="Arial Narrow" w:cs="Arial Narrow"/>
          <w:i/>
          <w:szCs w:val="22"/>
        </w:rPr>
      </w:pPr>
      <w:r w:rsidRPr="00524358">
        <w:rPr>
          <w:rFonts w:eastAsia="Arial Narrow" w:cs="Arial Narrow"/>
          <w:i/>
          <w:szCs w:val="22"/>
        </w:rPr>
        <w:t>ČSN 46 4902 Výpěstky okrasných dřevin – Společná a základní ustanovení</w:t>
      </w:r>
    </w:p>
    <w:p w:rsidR="009364F8" w:rsidRPr="00524358" w:rsidRDefault="009364F8" w:rsidP="009364F8">
      <w:pPr>
        <w:widowControl/>
        <w:rPr>
          <w:rFonts w:eastAsia="Arial Narrow" w:cs="Arial Narrow"/>
          <w:i/>
          <w:szCs w:val="22"/>
        </w:rPr>
      </w:pPr>
      <w:r w:rsidRPr="00524358">
        <w:rPr>
          <w:rFonts w:eastAsia="Arial Narrow" w:cs="Arial Narrow"/>
          <w:i/>
          <w:szCs w:val="22"/>
        </w:rPr>
        <w:t>Během prací budou dodrženy následující Arboristické standardy řady A, jestliže nebude uvedeno jinak:</w:t>
      </w:r>
    </w:p>
    <w:p w:rsidR="00E65FB5" w:rsidRPr="00524358" w:rsidRDefault="009364F8" w:rsidP="000B380F">
      <w:pPr>
        <w:widowControl/>
        <w:rPr>
          <w:iCs/>
          <w:szCs w:val="22"/>
          <w:shd w:val="clear" w:color="auto" w:fill="FFFFFF"/>
        </w:rPr>
      </w:pPr>
      <w:r w:rsidRPr="00524358">
        <w:rPr>
          <w:rFonts w:eastAsia="Arial Narrow" w:cs="Arial Narrow"/>
          <w:szCs w:val="22"/>
        </w:rPr>
        <w:t xml:space="preserve">SPPK A02 001 Výsadba stromů, SPPK A02 002 Řez stromů, SPPK A02 003 Výsadba a řez keřů, </w:t>
      </w:r>
      <w:r w:rsidRPr="00524358">
        <w:rPr>
          <w:iCs/>
          <w:szCs w:val="22"/>
          <w:shd w:val="clear" w:color="auto" w:fill="FFFFFF"/>
        </w:rPr>
        <w:t>SPPK A01 002 Ochrana dřevin při stavební činnosti</w:t>
      </w:r>
    </w:p>
    <w:p w:rsidR="00F638A9" w:rsidRPr="00524358" w:rsidRDefault="00F638A9" w:rsidP="00F638A9">
      <w:pPr>
        <w:spacing w:after="100"/>
        <w:rPr>
          <w:szCs w:val="22"/>
          <w:lang w:eastAsia="en-US" w:bidi="ar-SA"/>
        </w:rPr>
      </w:pPr>
      <w:r w:rsidRPr="00524358">
        <w:rPr>
          <w:szCs w:val="22"/>
          <w:lang w:eastAsia="en-US" w:bidi="ar-SA"/>
        </w:rPr>
        <w:t>Rozsah založení jednotlivých vegetačních prvků je jednoznačně specifikován v přílohách PD:</w:t>
      </w:r>
    </w:p>
    <w:p w:rsidR="00F638A9" w:rsidRPr="00524358" w:rsidRDefault="007B04D8" w:rsidP="00F638A9">
      <w:pPr>
        <w:rPr>
          <w:rFonts w:eastAsiaTheme="minorHAnsi" w:cs="ArialNarrow-Bold"/>
          <w:bCs/>
          <w:i/>
          <w:kern w:val="0"/>
          <w:szCs w:val="22"/>
          <w:lang w:eastAsia="en-US" w:bidi="ar-SA"/>
        </w:rPr>
      </w:pPr>
      <w:r w:rsidRPr="00524358">
        <w:rPr>
          <w:rFonts w:eastAsiaTheme="minorHAnsi" w:cs="ArialNarrow-Bold"/>
          <w:bCs/>
          <w:i/>
          <w:kern w:val="0"/>
          <w:szCs w:val="22"/>
          <w:lang w:eastAsia="en-US" w:bidi="ar-SA"/>
        </w:rPr>
        <w:t>D.</w:t>
      </w:r>
      <w:r w:rsidR="005100FD" w:rsidRPr="00524358">
        <w:rPr>
          <w:rFonts w:eastAsiaTheme="minorHAnsi" w:cs="ArialNarrow-Bold"/>
          <w:bCs/>
          <w:i/>
          <w:kern w:val="0"/>
          <w:szCs w:val="22"/>
          <w:lang w:eastAsia="en-US" w:bidi="ar-SA"/>
        </w:rPr>
        <w:t>7</w:t>
      </w:r>
      <w:r w:rsidR="00F638A9" w:rsidRPr="00524358">
        <w:rPr>
          <w:rFonts w:eastAsiaTheme="minorHAnsi" w:cs="ArialNarrow-Bold"/>
          <w:bCs/>
          <w:i/>
          <w:kern w:val="0"/>
          <w:szCs w:val="22"/>
          <w:lang w:eastAsia="en-US" w:bidi="ar-SA"/>
        </w:rPr>
        <w:t>.5 Celková situace – vegetační úpravy</w:t>
      </w:r>
      <w:r w:rsidR="0023231D" w:rsidRPr="00524358">
        <w:rPr>
          <w:rFonts w:eastAsiaTheme="minorHAnsi" w:cs="ArialNarrow-Bold"/>
          <w:bCs/>
          <w:i/>
          <w:kern w:val="0"/>
          <w:szCs w:val="22"/>
          <w:lang w:eastAsia="en-US" w:bidi="ar-SA"/>
        </w:rPr>
        <w:t>, D.7.6 – D.7.13 Detail</w:t>
      </w:r>
    </w:p>
    <w:p w:rsidR="001822E7" w:rsidRPr="00524358" w:rsidRDefault="00C71515" w:rsidP="00C71515">
      <w:pPr>
        <w:pStyle w:val="Nadpis1"/>
        <w:rPr>
          <w:szCs w:val="22"/>
        </w:rPr>
      </w:pPr>
      <w:bookmarkStart w:id="28" w:name="_Toc187353610"/>
      <w:bookmarkStart w:id="29" w:name="_Toc97106494"/>
      <w:r w:rsidRPr="00524358">
        <w:rPr>
          <w:szCs w:val="22"/>
        </w:rPr>
        <w:t>G</w:t>
      </w:r>
      <w:r w:rsidR="001822E7" w:rsidRPr="00524358">
        <w:rPr>
          <w:szCs w:val="22"/>
        </w:rPr>
        <w:t>. 1</w:t>
      </w:r>
      <w:r w:rsidR="001822E7" w:rsidRPr="00524358">
        <w:rPr>
          <w:szCs w:val="22"/>
        </w:rPr>
        <w:tab/>
      </w:r>
      <w:r w:rsidRPr="00524358">
        <w:rPr>
          <w:szCs w:val="22"/>
        </w:rPr>
        <w:t>Z</w:t>
      </w:r>
      <w:r w:rsidR="001822E7" w:rsidRPr="00524358">
        <w:rPr>
          <w:szCs w:val="22"/>
        </w:rPr>
        <w:t>aložení stromového patra</w:t>
      </w:r>
      <w:bookmarkEnd w:id="28"/>
      <w:r w:rsidR="001822E7" w:rsidRPr="00524358">
        <w:rPr>
          <w:szCs w:val="22"/>
        </w:rPr>
        <w:tab/>
      </w:r>
      <w:r w:rsidR="001822E7" w:rsidRPr="00524358">
        <w:rPr>
          <w:szCs w:val="22"/>
        </w:rPr>
        <w:tab/>
      </w:r>
      <w:r w:rsidR="001822E7" w:rsidRPr="00524358">
        <w:rPr>
          <w:szCs w:val="22"/>
        </w:rPr>
        <w:tab/>
      </w:r>
      <w:r w:rsidR="001822E7" w:rsidRPr="00524358">
        <w:rPr>
          <w:szCs w:val="22"/>
        </w:rPr>
        <w:tab/>
      </w:r>
      <w:r w:rsidR="001822E7" w:rsidRPr="00524358">
        <w:rPr>
          <w:szCs w:val="22"/>
        </w:rPr>
        <w:tab/>
      </w:r>
      <w:r w:rsidR="001822E7" w:rsidRPr="00524358">
        <w:rPr>
          <w:szCs w:val="22"/>
        </w:rPr>
        <w:tab/>
      </w:r>
      <w:r w:rsidR="001822E7" w:rsidRPr="00524358">
        <w:rPr>
          <w:szCs w:val="22"/>
        </w:rPr>
        <w:tab/>
      </w:r>
    </w:p>
    <w:p w:rsidR="004E25DD" w:rsidRPr="00524358" w:rsidRDefault="004E25DD" w:rsidP="004E25DD">
      <w:pPr>
        <w:widowControl/>
        <w:suppressAutoHyphens w:val="0"/>
        <w:autoSpaceDE w:val="0"/>
        <w:autoSpaceDN w:val="0"/>
        <w:adjustRightInd w:val="0"/>
        <w:rPr>
          <w:rFonts w:eastAsiaTheme="minorHAnsi" w:cs="ArialNarrow-Bold"/>
          <w:b/>
          <w:bCs/>
          <w:kern w:val="0"/>
          <w:szCs w:val="22"/>
          <w:lang w:eastAsia="en-US" w:bidi="ar-SA"/>
        </w:rPr>
      </w:pPr>
      <w:r w:rsidRPr="00524358">
        <w:rPr>
          <w:rFonts w:eastAsiaTheme="minorHAnsi" w:cs="ArialNarrow-Bold"/>
          <w:b/>
          <w:bCs/>
          <w:kern w:val="0"/>
          <w:szCs w:val="22"/>
          <w:lang w:eastAsia="en-US" w:bidi="ar-SA"/>
        </w:rPr>
        <w:t>Popis:</w:t>
      </w:r>
    </w:p>
    <w:p w:rsidR="002C00A3" w:rsidRPr="00524358" w:rsidRDefault="002C00A3" w:rsidP="00050018">
      <w:pPr>
        <w:suppressAutoHyphens w:val="0"/>
        <w:overflowPunct w:val="0"/>
        <w:ind w:right="-6"/>
        <w:jc w:val="both"/>
        <w:rPr>
          <w:rFonts w:eastAsia="Times New Roman" w:cs="Arial"/>
          <w:kern w:val="2"/>
          <w:szCs w:val="22"/>
          <w:lang w:bidi="ar-SA"/>
        </w:rPr>
      </w:pPr>
      <w:r w:rsidRPr="00524358">
        <w:rPr>
          <w:rFonts w:eastAsia="Arial" w:cs="Arial"/>
          <w:kern w:val="2"/>
          <w:szCs w:val="22"/>
          <w:lang w:bidi="ar-SA"/>
        </w:rPr>
        <w:t>Půdní podmínky jsou na hodnocené ploše výrazně ovlivněny antropogenní činností související s ter</w:t>
      </w:r>
      <w:r w:rsidRPr="00524358">
        <w:rPr>
          <w:rFonts w:eastAsia="Times New Roman" w:cs="Arial"/>
          <w:kern w:val="2"/>
          <w:szCs w:val="22"/>
          <w:lang w:bidi="ar-SA"/>
        </w:rPr>
        <w:t xml:space="preserve">énními modelacemi v minulosti. Půdní podmínky jsou ovlivněny zejména převrstvením půdních horizontů, navážkami a zhutněním.  </w:t>
      </w:r>
    </w:p>
    <w:p w:rsidR="002C00A3" w:rsidRPr="00524358" w:rsidRDefault="002C00A3" w:rsidP="002C00A3">
      <w:pPr>
        <w:pStyle w:val="Zkladntextodsazen3"/>
        <w:spacing w:after="57"/>
        <w:ind w:left="0"/>
        <w:rPr>
          <w:rFonts w:eastAsia="Arial" w:cs="Arial"/>
          <w:kern w:val="2"/>
          <w:sz w:val="22"/>
          <w:szCs w:val="22"/>
          <w:lang w:bidi="ar-SA"/>
        </w:rPr>
      </w:pPr>
      <w:r w:rsidRPr="00524358">
        <w:rPr>
          <w:rFonts w:eastAsia="Arial" w:cs="Arial"/>
          <w:kern w:val="2"/>
          <w:sz w:val="22"/>
          <w:szCs w:val="22"/>
          <w:lang w:bidi="ar-SA"/>
        </w:rPr>
        <w:t>Základem optimalizace stanovištních podmínek nově vysazovaných stromů vedoucím k rozvoji jejich požadovaných funkcí je zajištění dostatečného prokořenitelného prostoru.</w:t>
      </w:r>
    </w:p>
    <w:p w:rsidR="002C00A3" w:rsidRPr="00524358" w:rsidRDefault="002C00A3" w:rsidP="002C00A3">
      <w:pPr>
        <w:pStyle w:val="Zkladntextodsazen3"/>
        <w:spacing w:after="57"/>
        <w:ind w:left="0"/>
        <w:rPr>
          <w:sz w:val="22"/>
          <w:szCs w:val="22"/>
        </w:rPr>
      </w:pPr>
      <w:r w:rsidRPr="00524358">
        <w:rPr>
          <w:rFonts w:eastAsia="Arial" w:cs="Arial"/>
          <w:kern w:val="2"/>
          <w:sz w:val="22"/>
          <w:szCs w:val="22"/>
          <w:lang w:bidi="ar-SA"/>
        </w:rPr>
        <w:t xml:space="preserve">Prokořenitelný </w:t>
      </w:r>
      <w:r w:rsidRPr="00524358">
        <w:rPr>
          <w:rFonts w:eastAsia="TimesNewRomanPSMT;Times New Rom" w:cs="Arial"/>
          <w:kern w:val="2"/>
          <w:sz w:val="22"/>
          <w:szCs w:val="22"/>
          <w:lang w:bidi="ar-SA"/>
        </w:rPr>
        <w:t>prostor je prostor využitelný pro růst kořenového systému dřeviny, jehož objem musí být dostatečně velký, aby umožňoval dosažení velikosti dospělého jedince daného taxonu dřeviny bez závislosti na doplňkové závlaze či výživě.  Prokořenitelný prostor tvoří zeminy splňující požadavky na vegetační vrstvu půdy</w:t>
      </w:r>
      <w:r w:rsidRPr="00524358">
        <w:rPr>
          <w:rFonts w:eastAsia="Arial" w:cs="Arial"/>
          <w:kern w:val="2"/>
          <w:sz w:val="22"/>
          <w:szCs w:val="22"/>
          <w:lang w:bidi="ar-SA"/>
        </w:rPr>
        <w:t>.</w:t>
      </w:r>
    </w:p>
    <w:p w:rsidR="002C00A3" w:rsidRPr="00524358" w:rsidRDefault="002C00A3" w:rsidP="002C00A3">
      <w:pPr>
        <w:pStyle w:val="Pa1"/>
        <w:spacing w:before="57" w:line="360" w:lineRule="auto"/>
        <w:ind w:left="33"/>
        <w:rPr>
          <w:rFonts w:ascii="Arial Narrow" w:eastAsia="Arial" w:hAnsi="Arial Narrow" w:cs="Arial"/>
          <w:kern w:val="2"/>
          <w:szCs w:val="22"/>
          <w:lang w:eastAsia="zh-CN"/>
        </w:rPr>
      </w:pPr>
      <w:r w:rsidRPr="00524358">
        <w:rPr>
          <w:rFonts w:ascii="Arial Narrow" w:eastAsia="Arial" w:hAnsi="Arial Narrow" w:cs="Arial"/>
          <w:kern w:val="2"/>
          <w:szCs w:val="22"/>
          <w:lang w:eastAsia="zh-CN"/>
        </w:rPr>
        <w:t>Prokořenitelný prostor pro výsadby je zajištěn buď nakypřením a homogenizací stávajících zemin v případě podmínek podmíněně vhodných (výsadba do vegetačních ploch).</w:t>
      </w:r>
    </w:p>
    <w:p w:rsidR="002C00A3" w:rsidRPr="00524358" w:rsidRDefault="002C00A3" w:rsidP="002C00A3">
      <w:pPr>
        <w:pStyle w:val="Pa1"/>
        <w:spacing w:before="57" w:line="360" w:lineRule="auto"/>
        <w:ind w:left="33"/>
        <w:rPr>
          <w:rFonts w:ascii="Arial Narrow" w:eastAsia="Arial" w:hAnsi="Arial Narrow" w:cs="Arial"/>
          <w:kern w:val="2"/>
          <w:szCs w:val="22"/>
          <w:lang w:eastAsia="zh-CN"/>
        </w:rPr>
      </w:pPr>
      <w:r w:rsidRPr="00524358">
        <w:rPr>
          <w:rFonts w:ascii="Arial Narrow" w:eastAsia="Arial" w:hAnsi="Arial Narrow" w:cs="Arial"/>
          <w:kern w:val="2"/>
          <w:szCs w:val="22"/>
          <w:lang w:eastAsia="zh-CN"/>
        </w:rPr>
        <w:t>Nebo strukturálním substrátem u podmínek pro výsadbu nevhodných – výsadby v těsné blízkosti z</w:t>
      </w:r>
      <w:r w:rsidR="00CE1602" w:rsidRPr="00524358">
        <w:rPr>
          <w:rFonts w:ascii="Arial Narrow" w:eastAsia="Arial" w:hAnsi="Arial Narrow" w:cs="Arial"/>
          <w:kern w:val="2"/>
          <w:szCs w:val="22"/>
          <w:lang w:eastAsia="zh-CN"/>
        </w:rPr>
        <w:t>pevněných ploch nebo konstrukcí, výsadby v rekultivovaných plochách.</w:t>
      </w:r>
    </w:p>
    <w:p w:rsidR="002C00A3" w:rsidRPr="00524358" w:rsidRDefault="002C00A3" w:rsidP="002C00A3">
      <w:pPr>
        <w:rPr>
          <w:szCs w:val="22"/>
        </w:rPr>
      </w:pPr>
      <w:r w:rsidRPr="00524358">
        <w:rPr>
          <w:rFonts w:eastAsia="Arial" w:cs="Arial"/>
          <w:kern w:val="2"/>
          <w:szCs w:val="22"/>
          <w:lang w:bidi="ar-SA"/>
        </w:rPr>
        <w:t xml:space="preserve">V rámci projektu jsou převážně používány skupiny stromů se střední a velkou korunou. Doporučený prokořenitelný prostor dle Standardů péče o přírodu a krajinu AOPK ( </w:t>
      </w:r>
      <w:r w:rsidRPr="00524358">
        <w:rPr>
          <w:rFonts w:eastAsia="Arial" w:cs="Arial"/>
          <w:smallCaps/>
          <w:kern w:val="2"/>
          <w:szCs w:val="22"/>
          <w:lang w:bidi="ar-SA"/>
        </w:rPr>
        <w:t xml:space="preserve">SPPK A02 007:2018 </w:t>
      </w:r>
      <w:r w:rsidRPr="00524358">
        <w:rPr>
          <w:rFonts w:eastAsia="Arial" w:cs="Arial"/>
          <w:kern w:val="2"/>
          <w:szCs w:val="22"/>
          <w:lang w:bidi="ar-SA"/>
        </w:rPr>
        <w:t xml:space="preserve">Úprava stanovištních poměrů dřevin) je 16  - 25 m3.  </w:t>
      </w:r>
    </w:p>
    <w:p w:rsidR="002C00A3" w:rsidRPr="00524358" w:rsidRDefault="002C00A3" w:rsidP="004E25DD">
      <w:pPr>
        <w:widowControl/>
        <w:suppressAutoHyphens w:val="0"/>
        <w:autoSpaceDE w:val="0"/>
        <w:autoSpaceDN w:val="0"/>
        <w:adjustRightInd w:val="0"/>
        <w:rPr>
          <w:rFonts w:eastAsiaTheme="minorHAnsi" w:cs="ArialNarrow-Bold"/>
          <w:b/>
          <w:bCs/>
          <w:kern w:val="0"/>
          <w:szCs w:val="22"/>
          <w:highlight w:val="yellow"/>
          <w:lang w:eastAsia="en-US" w:bidi="ar-SA"/>
        </w:rPr>
      </w:pPr>
    </w:p>
    <w:p w:rsidR="002C00A3" w:rsidRPr="00524358" w:rsidRDefault="002C00A3" w:rsidP="002C00A3">
      <w:pPr>
        <w:widowControl/>
        <w:suppressAutoHyphens w:val="0"/>
        <w:autoSpaceDE w:val="0"/>
        <w:autoSpaceDN w:val="0"/>
        <w:adjustRightInd w:val="0"/>
        <w:rPr>
          <w:rFonts w:eastAsia="Times New Roman" w:cs="ArialNarrow,Bold"/>
          <w:b/>
          <w:bCs/>
          <w:kern w:val="0"/>
          <w:szCs w:val="22"/>
          <w:lang w:eastAsia="cs-CZ" w:bidi="ar-SA"/>
        </w:rPr>
      </w:pPr>
      <w:r w:rsidRPr="00524358">
        <w:rPr>
          <w:rFonts w:eastAsia="Times New Roman" w:cs="ArialNarrow,Bold"/>
          <w:b/>
          <w:bCs/>
          <w:kern w:val="0"/>
          <w:szCs w:val="22"/>
          <w:lang w:eastAsia="cs-CZ" w:bidi="ar-SA"/>
        </w:rPr>
        <w:t>Rostlinný materiál:</w:t>
      </w:r>
    </w:p>
    <w:p w:rsidR="002C00A3" w:rsidRPr="00524358" w:rsidRDefault="009E4C2C" w:rsidP="002C00A3">
      <w:pPr>
        <w:widowControl/>
        <w:suppressAutoHyphens w:val="0"/>
        <w:autoSpaceDE w:val="0"/>
        <w:autoSpaceDN w:val="0"/>
        <w:adjustRightInd w:val="0"/>
        <w:rPr>
          <w:rFonts w:eastAsia="Times New Roman" w:cs="ArialNarrow"/>
          <w:b/>
          <w:kern w:val="0"/>
          <w:szCs w:val="22"/>
          <w:u w:val="single"/>
          <w:lang w:eastAsia="cs-CZ" w:bidi="ar-SA"/>
        </w:rPr>
      </w:pPr>
      <w:r w:rsidRPr="00524358">
        <w:rPr>
          <w:rFonts w:eastAsia="Times New Roman" w:cs="ArialNarrow"/>
          <w:b/>
          <w:kern w:val="0"/>
          <w:szCs w:val="22"/>
          <w:u w:val="single"/>
          <w:lang w:eastAsia="cs-CZ" w:bidi="ar-SA"/>
        </w:rPr>
        <w:t>Z</w:t>
      </w:r>
      <w:r w:rsidR="002C00A3" w:rsidRPr="00524358">
        <w:rPr>
          <w:rFonts w:eastAsia="Times New Roman" w:cs="ArialNarrow"/>
          <w:b/>
          <w:kern w:val="0"/>
          <w:szCs w:val="22"/>
          <w:u w:val="single"/>
          <w:lang w:eastAsia="cs-CZ" w:bidi="ar-SA"/>
        </w:rPr>
        <w:t>kratka</w:t>
      </w:r>
      <w:r w:rsidRPr="00524358">
        <w:rPr>
          <w:rFonts w:eastAsia="Times New Roman" w:cs="ArialNarrow"/>
          <w:b/>
          <w:kern w:val="0"/>
          <w:szCs w:val="22"/>
          <w:u w:val="single"/>
          <w:lang w:eastAsia="cs-CZ" w:bidi="ar-SA"/>
        </w:rPr>
        <w:t xml:space="preserve"> / taxon</w:t>
      </w:r>
      <w:r w:rsidRPr="00524358">
        <w:rPr>
          <w:rFonts w:eastAsia="Times New Roman" w:cs="ArialNarrow"/>
          <w:b/>
          <w:kern w:val="0"/>
          <w:szCs w:val="22"/>
          <w:u w:val="single"/>
          <w:lang w:eastAsia="cs-CZ" w:bidi="ar-SA"/>
        </w:rPr>
        <w:tab/>
        <w:t xml:space="preserve"> </w:t>
      </w:r>
      <w:r w:rsidRPr="00524358">
        <w:rPr>
          <w:rFonts w:eastAsia="Times New Roman" w:cs="ArialNarrow"/>
          <w:b/>
          <w:kern w:val="0"/>
          <w:szCs w:val="22"/>
          <w:u w:val="single"/>
          <w:lang w:eastAsia="cs-CZ" w:bidi="ar-SA"/>
        </w:rPr>
        <w:tab/>
      </w:r>
      <w:r w:rsidRPr="00524358">
        <w:rPr>
          <w:rFonts w:eastAsia="Times New Roman" w:cs="ArialNarrow"/>
          <w:b/>
          <w:kern w:val="0"/>
          <w:szCs w:val="22"/>
          <w:u w:val="single"/>
          <w:lang w:eastAsia="cs-CZ" w:bidi="ar-SA"/>
        </w:rPr>
        <w:tab/>
      </w:r>
      <w:r w:rsidRPr="00524358">
        <w:rPr>
          <w:rFonts w:eastAsia="Times New Roman" w:cs="ArialNarrow"/>
          <w:b/>
          <w:kern w:val="0"/>
          <w:szCs w:val="22"/>
          <w:u w:val="single"/>
          <w:lang w:eastAsia="cs-CZ" w:bidi="ar-SA"/>
        </w:rPr>
        <w:tab/>
      </w:r>
      <w:r w:rsidRPr="00524358">
        <w:rPr>
          <w:rFonts w:eastAsia="Times New Roman" w:cs="ArialNarrow"/>
          <w:b/>
          <w:kern w:val="0"/>
          <w:szCs w:val="22"/>
          <w:u w:val="single"/>
          <w:lang w:eastAsia="cs-CZ" w:bidi="ar-SA"/>
        </w:rPr>
        <w:tab/>
        <w:t xml:space="preserve">         </w:t>
      </w:r>
      <w:r w:rsidR="002C00A3" w:rsidRPr="00524358">
        <w:rPr>
          <w:rFonts w:eastAsia="Times New Roman" w:cs="ArialNarrow"/>
          <w:b/>
          <w:kern w:val="0"/>
          <w:szCs w:val="22"/>
          <w:u w:val="single"/>
          <w:lang w:eastAsia="cs-CZ" w:bidi="ar-SA"/>
        </w:rPr>
        <w:t xml:space="preserve">specifikace </w:t>
      </w:r>
      <w:r w:rsidR="00E2512C" w:rsidRPr="00524358">
        <w:rPr>
          <w:rFonts w:eastAsia="Times New Roman" w:cs="ArialNarrow"/>
          <w:b/>
          <w:kern w:val="0"/>
          <w:szCs w:val="22"/>
          <w:u w:val="single"/>
          <w:lang w:eastAsia="cs-CZ" w:bidi="ar-SA"/>
        </w:rPr>
        <w:tab/>
      </w:r>
      <w:r w:rsidR="00E2512C" w:rsidRPr="00524358">
        <w:rPr>
          <w:rFonts w:eastAsia="Times New Roman" w:cs="ArialNarrow"/>
          <w:b/>
          <w:kern w:val="0"/>
          <w:szCs w:val="22"/>
          <w:u w:val="single"/>
          <w:lang w:eastAsia="cs-CZ" w:bidi="ar-SA"/>
        </w:rPr>
        <w:tab/>
      </w:r>
      <w:r w:rsidR="00E2512C" w:rsidRPr="00524358">
        <w:rPr>
          <w:rFonts w:eastAsia="Times New Roman" w:cs="ArialNarrow"/>
          <w:b/>
          <w:kern w:val="0"/>
          <w:szCs w:val="22"/>
          <w:u w:val="single"/>
          <w:lang w:eastAsia="cs-CZ" w:bidi="ar-SA"/>
        </w:rPr>
        <w:tab/>
      </w:r>
      <w:r w:rsidRPr="00524358">
        <w:rPr>
          <w:rFonts w:eastAsia="Times New Roman" w:cs="ArialNarrow"/>
          <w:b/>
          <w:kern w:val="0"/>
          <w:szCs w:val="22"/>
          <w:u w:val="single"/>
          <w:lang w:eastAsia="cs-CZ" w:bidi="ar-SA"/>
        </w:rPr>
        <w:t>počet kusů</w:t>
      </w:r>
    </w:p>
    <w:p w:rsidR="002C00A3" w:rsidRPr="00524358" w:rsidRDefault="00C013C9" w:rsidP="002C00A3">
      <w:pPr>
        <w:tabs>
          <w:tab w:val="left" w:pos="2736"/>
          <w:tab w:val="left" w:pos="4617"/>
          <w:tab w:val="right" w:pos="7920"/>
        </w:tabs>
        <w:rPr>
          <w:rFonts w:cs="Arial Narrow"/>
          <w:bCs/>
          <w:szCs w:val="22"/>
        </w:rPr>
      </w:pPr>
      <w:r w:rsidRPr="00524358">
        <w:rPr>
          <w:rFonts w:cs="Arial Narrow"/>
          <w:bCs/>
          <w:i/>
          <w:szCs w:val="22"/>
        </w:rPr>
        <w:t xml:space="preserve">APS / </w:t>
      </w:r>
      <w:r w:rsidR="002C00A3" w:rsidRPr="00524358">
        <w:rPr>
          <w:rFonts w:cs="Arial Narrow"/>
          <w:bCs/>
          <w:i/>
          <w:szCs w:val="22"/>
        </w:rPr>
        <w:t>Acer pseudoplatanus</w:t>
      </w:r>
      <w:r w:rsidR="002C00A3" w:rsidRPr="00524358">
        <w:rPr>
          <w:rFonts w:cs="Arial Narrow"/>
          <w:bCs/>
          <w:szCs w:val="22"/>
        </w:rPr>
        <w:tab/>
      </w:r>
      <w:r w:rsidR="002C00A3" w:rsidRPr="00524358">
        <w:rPr>
          <w:rFonts w:cs="Arial Narrow"/>
          <w:bCs/>
          <w:szCs w:val="22"/>
        </w:rPr>
        <w:tab/>
        <w:t xml:space="preserve">3x, Vk 260, ok </w:t>
      </w:r>
      <w:r w:rsidR="00D13606">
        <w:rPr>
          <w:rFonts w:cs="Arial Narrow"/>
          <w:bCs/>
          <w:szCs w:val="22"/>
        </w:rPr>
        <w:t>20-25</w:t>
      </w:r>
      <w:r w:rsidR="002C00A3" w:rsidRPr="00524358">
        <w:rPr>
          <w:rFonts w:cs="Arial Narrow"/>
          <w:bCs/>
          <w:szCs w:val="22"/>
        </w:rPr>
        <w:t>, bal</w:t>
      </w:r>
      <w:r w:rsidR="002C00A3" w:rsidRPr="00524358">
        <w:rPr>
          <w:rFonts w:cs="Arial Narrow"/>
          <w:bCs/>
          <w:szCs w:val="22"/>
        </w:rPr>
        <w:tab/>
      </w:r>
      <w:r w:rsidR="002C00A3" w:rsidRPr="00524358">
        <w:rPr>
          <w:rFonts w:cs="Arial Narrow"/>
          <w:bCs/>
          <w:szCs w:val="22"/>
        </w:rPr>
        <w:tab/>
        <w:t>1</w:t>
      </w:r>
    </w:p>
    <w:p w:rsidR="002C00A3" w:rsidRPr="00524358" w:rsidRDefault="00C013C9" w:rsidP="002C00A3">
      <w:pPr>
        <w:tabs>
          <w:tab w:val="left" w:pos="2736"/>
          <w:tab w:val="left" w:pos="4617"/>
          <w:tab w:val="right" w:pos="7920"/>
        </w:tabs>
        <w:rPr>
          <w:rFonts w:cs="Arial Narrow"/>
          <w:bCs/>
          <w:szCs w:val="22"/>
        </w:rPr>
      </w:pPr>
      <w:r w:rsidRPr="00524358">
        <w:rPr>
          <w:rFonts w:cs="Arial Narrow"/>
          <w:bCs/>
          <w:i/>
          <w:szCs w:val="22"/>
        </w:rPr>
        <w:t xml:space="preserve">APL / </w:t>
      </w:r>
      <w:r w:rsidR="002C00A3" w:rsidRPr="00524358">
        <w:rPr>
          <w:rFonts w:cs="Arial Narrow"/>
          <w:bCs/>
          <w:i/>
          <w:szCs w:val="22"/>
        </w:rPr>
        <w:t>Acer platanoides</w:t>
      </w:r>
      <w:r w:rsidR="002C00A3" w:rsidRPr="00524358">
        <w:rPr>
          <w:rFonts w:cs="Arial Narrow"/>
          <w:bCs/>
          <w:szCs w:val="22"/>
        </w:rPr>
        <w:tab/>
      </w:r>
      <w:r w:rsidR="002C00A3" w:rsidRPr="00524358">
        <w:rPr>
          <w:rFonts w:cs="Arial Narrow"/>
          <w:bCs/>
          <w:szCs w:val="22"/>
        </w:rPr>
        <w:tab/>
        <w:t xml:space="preserve">3x, Vk 260, ok </w:t>
      </w:r>
      <w:r w:rsidR="00D13606">
        <w:rPr>
          <w:rFonts w:cs="Arial Narrow"/>
          <w:bCs/>
          <w:szCs w:val="22"/>
        </w:rPr>
        <w:t>20-25</w:t>
      </w:r>
      <w:r w:rsidR="002C00A3" w:rsidRPr="00524358">
        <w:rPr>
          <w:rFonts w:cs="Arial Narrow"/>
          <w:bCs/>
          <w:szCs w:val="22"/>
        </w:rPr>
        <w:t>, bal</w:t>
      </w:r>
      <w:r w:rsidR="002C00A3" w:rsidRPr="00524358">
        <w:rPr>
          <w:rFonts w:cs="Arial Narrow"/>
          <w:bCs/>
          <w:szCs w:val="22"/>
        </w:rPr>
        <w:tab/>
      </w:r>
      <w:r w:rsidR="002C00A3" w:rsidRPr="00524358">
        <w:rPr>
          <w:rFonts w:cs="Arial Narrow"/>
          <w:bCs/>
          <w:szCs w:val="22"/>
        </w:rPr>
        <w:tab/>
        <w:t>2</w:t>
      </w:r>
    </w:p>
    <w:p w:rsidR="002C00A3" w:rsidRPr="00524358" w:rsidRDefault="00C013C9" w:rsidP="002C00A3">
      <w:pPr>
        <w:tabs>
          <w:tab w:val="left" w:pos="2736"/>
          <w:tab w:val="left" w:pos="4617"/>
          <w:tab w:val="right" w:pos="7920"/>
        </w:tabs>
        <w:rPr>
          <w:rFonts w:cs="Arial Narrow"/>
          <w:bCs/>
          <w:szCs w:val="22"/>
        </w:rPr>
      </w:pPr>
      <w:r w:rsidRPr="00524358">
        <w:rPr>
          <w:rFonts w:cs="Arial Narrow"/>
          <w:bCs/>
          <w:i/>
          <w:szCs w:val="22"/>
        </w:rPr>
        <w:t xml:space="preserve">MAL / </w:t>
      </w:r>
      <w:r w:rsidR="002C00A3" w:rsidRPr="00524358">
        <w:rPr>
          <w:rFonts w:cs="Arial Narrow"/>
          <w:bCs/>
          <w:i/>
          <w:szCs w:val="22"/>
        </w:rPr>
        <w:t xml:space="preserve">Malus </w:t>
      </w:r>
      <w:r w:rsidR="002C00A3" w:rsidRPr="00524358">
        <w:rPr>
          <w:rFonts w:cs="Arial Narrow"/>
          <w:bCs/>
          <w:szCs w:val="22"/>
        </w:rPr>
        <w:t>´Evereste´</w:t>
      </w:r>
      <w:r w:rsidR="002C00A3" w:rsidRPr="00524358">
        <w:rPr>
          <w:rFonts w:cs="Arial Narrow"/>
          <w:bCs/>
          <w:szCs w:val="22"/>
        </w:rPr>
        <w:tab/>
      </w:r>
      <w:r w:rsidR="002C00A3" w:rsidRPr="00524358">
        <w:rPr>
          <w:rFonts w:cs="Arial Narrow"/>
          <w:bCs/>
          <w:szCs w:val="22"/>
        </w:rPr>
        <w:tab/>
        <w:t>3x, V 150-200, bal</w:t>
      </w:r>
      <w:r w:rsidR="002C00A3" w:rsidRPr="00524358">
        <w:rPr>
          <w:rFonts w:cs="Arial Narrow"/>
          <w:bCs/>
          <w:szCs w:val="22"/>
        </w:rPr>
        <w:tab/>
      </w:r>
      <w:r w:rsidR="002C00A3" w:rsidRPr="00524358">
        <w:rPr>
          <w:rFonts w:cs="Arial Narrow"/>
          <w:bCs/>
          <w:szCs w:val="22"/>
        </w:rPr>
        <w:tab/>
        <w:t>2</w:t>
      </w:r>
    </w:p>
    <w:p w:rsidR="002C00A3" w:rsidRPr="00524358" w:rsidRDefault="00C013C9" w:rsidP="002C00A3">
      <w:pPr>
        <w:tabs>
          <w:tab w:val="left" w:pos="2736"/>
          <w:tab w:val="left" w:pos="4617"/>
          <w:tab w:val="right" w:pos="7920"/>
        </w:tabs>
        <w:rPr>
          <w:rFonts w:cs="Arial Narrow"/>
          <w:bCs/>
          <w:szCs w:val="22"/>
        </w:rPr>
      </w:pPr>
      <w:r w:rsidRPr="00524358">
        <w:rPr>
          <w:rFonts w:cs="Arial Narrow"/>
          <w:bCs/>
          <w:i/>
          <w:szCs w:val="22"/>
        </w:rPr>
        <w:t xml:space="preserve">QPE / </w:t>
      </w:r>
      <w:r w:rsidR="002C00A3" w:rsidRPr="00524358">
        <w:rPr>
          <w:rFonts w:cs="Arial Narrow"/>
          <w:bCs/>
          <w:i/>
          <w:szCs w:val="22"/>
        </w:rPr>
        <w:t>Quercus petreaea</w:t>
      </w:r>
      <w:r w:rsidR="002C00A3" w:rsidRPr="00524358">
        <w:rPr>
          <w:rFonts w:cs="Arial Narrow"/>
          <w:bCs/>
          <w:szCs w:val="22"/>
        </w:rPr>
        <w:tab/>
      </w:r>
      <w:r w:rsidR="002C00A3" w:rsidRPr="00524358">
        <w:rPr>
          <w:rFonts w:cs="Arial Narrow"/>
          <w:bCs/>
          <w:szCs w:val="22"/>
        </w:rPr>
        <w:tab/>
        <w:t xml:space="preserve">3x, Vk 260, ok </w:t>
      </w:r>
      <w:r w:rsidR="00D13606">
        <w:rPr>
          <w:rFonts w:cs="Arial Narrow"/>
          <w:bCs/>
          <w:szCs w:val="22"/>
        </w:rPr>
        <w:t>20-25</w:t>
      </w:r>
      <w:r w:rsidR="002C00A3" w:rsidRPr="00524358">
        <w:rPr>
          <w:rFonts w:cs="Arial Narrow"/>
          <w:bCs/>
          <w:szCs w:val="22"/>
        </w:rPr>
        <w:t>, bal</w:t>
      </w:r>
      <w:r w:rsidR="002C00A3" w:rsidRPr="00524358">
        <w:rPr>
          <w:rFonts w:cs="Arial Narrow"/>
          <w:bCs/>
          <w:szCs w:val="22"/>
        </w:rPr>
        <w:tab/>
      </w:r>
      <w:r w:rsidR="002C00A3" w:rsidRPr="00524358">
        <w:rPr>
          <w:rFonts w:cs="Arial Narrow"/>
          <w:bCs/>
          <w:szCs w:val="22"/>
        </w:rPr>
        <w:tab/>
        <w:t>1</w:t>
      </w:r>
    </w:p>
    <w:p w:rsidR="002C00A3" w:rsidRPr="00524358" w:rsidRDefault="00C013C9" w:rsidP="002C00A3">
      <w:pPr>
        <w:tabs>
          <w:tab w:val="left" w:pos="2736"/>
          <w:tab w:val="left" w:pos="4617"/>
          <w:tab w:val="right" w:pos="7920"/>
        </w:tabs>
        <w:rPr>
          <w:rFonts w:cs="Arial Narrow"/>
          <w:bCs/>
          <w:szCs w:val="22"/>
        </w:rPr>
      </w:pPr>
      <w:r w:rsidRPr="00524358">
        <w:rPr>
          <w:rFonts w:cs="Arial Narrow"/>
          <w:bCs/>
          <w:i/>
          <w:szCs w:val="22"/>
        </w:rPr>
        <w:t xml:space="preserve">QRO / </w:t>
      </w:r>
      <w:r w:rsidR="002C00A3" w:rsidRPr="00524358">
        <w:rPr>
          <w:rFonts w:cs="Arial Narrow"/>
          <w:bCs/>
          <w:i/>
          <w:szCs w:val="22"/>
        </w:rPr>
        <w:t>Quercus robur</w:t>
      </w:r>
      <w:r w:rsidR="002C00A3" w:rsidRPr="00524358">
        <w:rPr>
          <w:rFonts w:cs="Arial Narrow"/>
          <w:bCs/>
          <w:szCs w:val="22"/>
        </w:rPr>
        <w:tab/>
      </w:r>
      <w:r w:rsidR="002C00A3" w:rsidRPr="00524358">
        <w:rPr>
          <w:rFonts w:cs="Arial Narrow"/>
          <w:bCs/>
          <w:szCs w:val="22"/>
        </w:rPr>
        <w:tab/>
        <w:t xml:space="preserve">3x, Vk 260, ok </w:t>
      </w:r>
      <w:r w:rsidR="00D13606">
        <w:rPr>
          <w:rFonts w:cs="Arial Narrow"/>
          <w:bCs/>
          <w:szCs w:val="22"/>
        </w:rPr>
        <w:t>20-25</w:t>
      </w:r>
      <w:r w:rsidR="002C00A3" w:rsidRPr="00524358">
        <w:rPr>
          <w:rFonts w:cs="Arial Narrow"/>
          <w:bCs/>
          <w:szCs w:val="22"/>
        </w:rPr>
        <w:t>, bal</w:t>
      </w:r>
      <w:r w:rsidR="002C00A3" w:rsidRPr="00524358">
        <w:rPr>
          <w:rFonts w:cs="Arial Narrow"/>
          <w:bCs/>
          <w:szCs w:val="22"/>
        </w:rPr>
        <w:tab/>
      </w:r>
      <w:r w:rsidR="002C00A3" w:rsidRPr="00524358">
        <w:rPr>
          <w:rFonts w:cs="Arial Narrow"/>
          <w:bCs/>
          <w:szCs w:val="22"/>
        </w:rPr>
        <w:tab/>
        <w:t>1</w:t>
      </w:r>
    </w:p>
    <w:p w:rsidR="00015D29" w:rsidRPr="00524358" w:rsidRDefault="00015D29" w:rsidP="002C00A3">
      <w:pPr>
        <w:tabs>
          <w:tab w:val="left" w:pos="2736"/>
          <w:tab w:val="left" w:pos="4617"/>
          <w:tab w:val="right" w:pos="7920"/>
        </w:tabs>
        <w:rPr>
          <w:rFonts w:cs="Arial Narrow"/>
          <w:bCs/>
          <w:szCs w:val="22"/>
        </w:rPr>
      </w:pPr>
      <w:r w:rsidRPr="00524358">
        <w:rPr>
          <w:i/>
          <w:szCs w:val="22"/>
        </w:rPr>
        <w:t>SAL</w:t>
      </w:r>
      <w:r w:rsidR="00EF42B2" w:rsidRPr="00524358">
        <w:rPr>
          <w:i/>
          <w:szCs w:val="22"/>
        </w:rPr>
        <w:t xml:space="preserve"> </w:t>
      </w:r>
      <w:r w:rsidRPr="00524358">
        <w:rPr>
          <w:i/>
          <w:szCs w:val="22"/>
        </w:rPr>
        <w:t xml:space="preserve">/ Salix alba </w:t>
      </w:r>
      <w:r w:rsidRPr="00524358">
        <w:rPr>
          <w:rFonts w:cs="Arial Narrow"/>
          <w:bCs/>
          <w:szCs w:val="22"/>
        </w:rPr>
        <w:tab/>
      </w:r>
      <w:r w:rsidRPr="00524358">
        <w:rPr>
          <w:rFonts w:cs="Arial Narrow"/>
          <w:bCs/>
          <w:szCs w:val="22"/>
        </w:rPr>
        <w:tab/>
        <w:t xml:space="preserve">3x, Vk 260, ok </w:t>
      </w:r>
      <w:r w:rsidR="00D13606">
        <w:rPr>
          <w:rFonts w:cs="Arial Narrow"/>
          <w:bCs/>
          <w:szCs w:val="22"/>
        </w:rPr>
        <w:t>25-30</w:t>
      </w:r>
      <w:r w:rsidRPr="00524358">
        <w:rPr>
          <w:rFonts w:cs="Arial Narrow"/>
          <w:bCs/>
          <w:szCs w:val="22"/>
        </w:rPr>
        <w:t>, bal</w:t>
      </w:r>
      <w:r w:rsidRPr="00524358">
        <w:rPr>
          <w:rFonts w:cs="Arial Narrow"/>
          <w:bCs/>
          <w:szCs w:val="22"/>
        </w:rPr>
        <w:tab/>
      </w:r>
      <w:r w:rsidRPr="00524358">
        <w:rPr>
          <w:rFonts w:cs="Arial Narrow"/>
          <w:bCs/>
          <w:szCs w:val="22"/>
        </w:rPr>
        <w:tab/>
        <w:t>1</w:t>
      </w:r>
    </w:p>
    <w:p w:rsidR="007F6691" w:rsidRPr="00524358" w:rsidRDefault="00C013C9" w:rsidP="002C00A3">
      <w:pPr>
        <w:tabs>
          <w:tab w:val="left" w:pos="2736"/>
          <w:tab w:val="left" w:pos="4617"/>
          <w:tab w:val="right" w:pos="7920"/>
        </w:tabs>
        <w:rPr>
          <w:rFonts w:cs="Arial Narrow"/>
          <w:bCs/>
          <w:szCs w:val="22"/>
        </w:rPr>
      </w:pPr>
      <w:r w:rsidRPr="00524358">
        <w:rPr>
          <w:i/>
          <w:szCs w:val="22"/>
        </w:rPr>
        <w:t>SAL</w:t>
      </w:r>
      <w:r w:rsidR="00465B3C" w:rsidRPr="00524358">
        <w:rPr>
          <w:i/>
          <w:szCs w:val="22"/>
        </w:rPr>
        <w:t>t</w:t>
      </w:r>
      <w:r w:rsidRPr="00524358">
        <w:rPr>
          <w:i/>
          <w:szCs w:val="22"/>
        </w:rPr>
        <w:t xml:space="preserve"> / Salix alba </w:t>
      </w:r>
      <w:r w:rsidR="00465B3C" w:rsidRPr="00524358">
        <w:rPr>
          <w:szCs w:val="22"/>
        </w:rPr>
        <w:t>‚T</w:t>
      </w:r>
      <w:r w:rsidRPr="00524358">
        <w:rPr>
          <w:szCs w:val="22"/>
        </w:rPr>
        <w:t>ristis</w:t>
      </w:r>
      <w:r w:rsidR="00465B3C" w:rsidRPr="00524358">
        <w:rPr>
          <w:szCs w:val="22"/>
        </w:rPr>
        <w:t>‘</w:t>
      </w:r>
      <w:r w:rsidRPr="00524358">
        <w:rPr>
          <w:rFonts w:cs="Arial Narrow"/>
          <w:bCs/>
          <w:szCs w:val="22"/>
        </w:rPr>
        <w:tab/>
      </w:r>
      <w:r w:rsidRPr="00524358">
        <w:rPr>
          <w:rFonts w:cs="Arial Narrow"/>
          <w:bCs/>
          <w:szCs w:val="22"/>
        </w:rPr>
        <w:tab/>
        <w:t xml:space="preserve">3x, Vk 260, ok </w:t>
      </w:r>
      <w:r w:rsidR="00D13606">
        <w:rPr>
          <w:rFonts w:cs="Arial Narrow"/>
          <w:bCs/>
          <w:szCs w:val="22"/>
        </w:rPr>
        <w:t>25-30</w:t>
      </w:r>
      <w:r w:rsidRPr="00524358">
        <w:rPr>
          <w:rFonts w:cs="Arial Narrow"/>
          <w:bCs/>
          <w:szCs w:val="22"/>
        </w:rPr>
        <w:t>, bal</w:t>
      </w:r>
      <w:r w:rsidRPr="00524358">
        <w:rPr>
          <w:rFonts w:cs="Arial Narrow"/>
          <w:bCs/>
          <w:szCs w:val="22"/>
        </w:rPr>
        <w:tab/>
      </w:r>
      <w:r w:rsidRPr="00524358">
        <w:rPr>
          <w:rFonts w:cs="Arial Narrow"/>
          <w:bCs/>
          <w:szCs w:val="22"/>
        </w:rPr>
        <w:tab/>
        <w:t>2</w:t>
      </w:r>
    </w:p>
    <w:p w:rsidR="00C013C9" w:rsidRPr="00524358" w:rsidRDefault="00C013C9" w:rsidP="002C00A3">
      <w:pPr>
        <w:tabs>
          <w:tab w:val="left" w:pos="2736"/>
          <w:tab w:val="left" w:pos="4617"/>
          <w:tab w:val="right" w:pos="7920"/>
        </w:tabs>
        <w:rPr>
          <w:rFonts w:cs="Arial Narrow"/>
          <w:bCs/>
          <w:szCs w:val="22"/>
        </w:rPr>
      </w:pPr>
      <w:r w:rsidRPr="00524358">
        <w:rPr>
          <w:i/>
          <w:szCs w:val="22"/>
        </w:rPr>
        <w:lastRenderedPageBreak/>
        <w:t>SJA / Sophora japonica</w:t>
      </w:r>
      <w:r w:rsidRPr="00524358">
        <w:rPr>
          <w:rFonts w:cs="Arial Narrow"/>
          <w:bCs/>
          <w:szCs w:val="22"/>
        </w:rPr>
        <w:tab/>
      </w:r>
      <w:r w:rsidRPr="00524358">
        <w:rPr>
          <w:rFonts w:cs="Arial Narrow"/>
          <w:bCs/>
          <w:szCs w:val="22"/>
        </w:rPr>
        <w:tab/>
        <w:t xml:space="preserve">3x, Vk 260, ok </w:t>
      </w:r>
      <w:r w:rsidR="00D13606">
        <w:rPr>
          <w:rFonts w:cs="Arial Narrow"/>
          <w:bCs/>
          <w:szCs w:val="22"/>
        </w:rPr>
        <w:t>20-25</w:t>
      </w:r>
      <w:r w:rsidRPr="00524358">
        <w:rPr>
          <w:rFonts w:cs="Arial Narrow"/>
          <w:bCs/>
          <w:szCs w:val="22"/>
        </w:rPr>
        <w:t>, bal</w:t>
      </w:r>
      <w:r w:rsidRPr="00524358">
        <w:rPr>
          <w:rFonts w:cs="Arial Narrow"/>
          <w:bCs/>
          <w:szCs w:val="22"/>
        </w:rPr>
        <w:tab/>
      </w:r>
      <w:r w:rsidRPr="00524358">
        <w:rPr>
          <w:rFonts w:cs="Arial Narrow"/>
          <w:bCs/>
          <w:szCs w:val="22"/>
        </w:rPr>
        <w:tab/>
        <w:t>4</w:t>
      </w:r>
    </w:p>
    <w:p w:rsidR="00C013C9" w:rsidRPr="00524358" w:rsidRDefault="00C013C9" w:rsidP="002C00A3">
      <w:pPr>
        <w:tabs>
          <w:tab w:val="left" w:pos="2736"/>
          <w:tab w:val="left" w:pos="4617"/>
          <w:tab w:val="right" w:pos="7920"/>
        </w:tabs>
        <w:rPr>
          <w:rFonts w:cs="Arial Narrow"/>
          <w:bCs/>
          <w:szCs w:val="22"/>
        </w:rPr>
      </w:pPr>
      <w:r w:rsidRPr="00524358">
        <w:rPr>
          <w:rFonts w:cs="Arial Narrow"/>
          <w:bCs/>
          <w:i/>
          <w:szCs w:val="22"/>
        </w:rPr>
        <w:t xml:space="preserve">SAU / </w:t>
      </w:r>
      <w:r w:rsidR="002C00A3" w:rsidRPr="00524358">
        <w:rPr>
          <w:rFonts w:cs="Arial Narrow"/>
          <w:bCs/>
          <w:i/>
          <w:szCs w:val="22"/>
        </w:rPr>
        <w:t>Sorbus aucuparia</w:t>
      </w:r>
      <w:r w:rsidR="002C00A3" w:rsidRPr="00524358">
        <w:rPr>
          <w:rFonts w:cs="Arial Narrow"/>
          <w:bCs/>
          <w:szCs w:val="22"/>
        </w:rPr>
        <w:tab/>
      </w:r>
      <w:r w:rsidR="002C00A3" w:rsidRPr="00524358">
        <w:rPr>
          <w:rFonts w:cs="Arial Narrow"/>
          <w:bCs/>
          <w:szCs w:val="22"/>
        </w:rPr>
        <w:tab/>
        <w:t xml:space="preserve">3x, Vk 260, ok </w:t>
      </w:r>
      <w:r w:rsidR="00D13606">
        <w:rPr>
          <w:rFonts w:cs="Arial Narrow"/>
          <w:bCs/>
          <w:szCs w:val="22"/>
        </w:rPr>
        <w:t>18-20</w:t>
      </w:r>
      <w:r w:rsidR="002C00A3" w:rsidRPr="00524358">
        <w:rPr>
          <w:rFonts w:cs="Arial Narrow"/>
          <w:bCs/>
          <w:szCs w:val="22"/>
        </w:rPr>
        <w:t>, bal</w:t>
      </w:r>
      <w:r w:rsidR="002C00A3" w:rsidRPr="00524358">
        <w:rPr>
          <w:rFonts w:cs="Arial Narrow"/>
          <w:bCs/>
          <w:szCs w:val="22"/>
        </w:rPr>
        <w:tab/>
      </w:r>
      <w:r w:rsidR="002C00A3" w:rsidRPr="00524358">
        <w:rPr>
          <w:rFonts w:cs="Arial Narrow"/>
          <w:bCs/>
          <w:szCs w:val="22"/>
        </w:rPr>
        <w:tab/>
        <w:t>1</w:t>
      </w:r>
    </w:p>
    <w:p w:rsidR="002C00A3" w:rsidRPr="00524358" w:rsidRDefault="00C013C9" w:rsidP="002C00A3">
      <w:pPr>
        <w:tabs>
          <w:tab w:val="left" w:pos="2736"/>
          <w:tab w:val="left" w:pos="4617"/>
          <w:tab w:val="right" w:pos="7920"/>
        </w:tabs>
        <w:rPr>
          <w:rFonts w:cs="Arial Narrow"/>
          <w:bCs/>
          <w:szCs w:val="22"/>
        </w:rPr>
      </w:pPr>
      <w:r w:rsidRPr="00524358">
        <w:rPr>
          <w:rFonts w:cs="Arial Narrow"/>
          <w:bCs/>
          <w:i/>
          <w:szCs w:val="22"/>
        </w:rPr>
        <w:t xml:space="preserve">TCO / </w:t>
      </w:r>
      <w:r w:rsidR="002C00A3" w:rsidRPr="00524358">
        <w:rPr>
          <w:rFonts w:cs="Arial Narrow"/>
          <w:bCs/>
          <w:i/>
          <w:szCs w:val="22"/>
        </w:rPr>
        <w:t>Tilia cordata</w:t>
      </w:r>
      <w:r w:rsidR="00D13606">
        <w:rPr>
          <w:rFonts w:cs="Arial Narrow"/>
          <w:bCs/>
          <w:szCs w:val="22"/>
        </w:rPr>
        <w:tab/>
      </w:r>
      <w:r w:rsidR="00D13606">
        <w:rPr>
          <w:rFonts w:cs="Arial Narrow"/>
          <w:bCs/>
          <w:szCs w:val="22"/>
        </w:rPr>
        <w:tab/>
        <w:t>3x, Vk 260, ok 20-25</w:t>
      </w:r>
      <w:r w:rsidR="002C00A3" w:rsidRPr="00524358">
        <w:rPr>
          <w:rFonts w:cs="Arial Narrow"/>
          <w:bCs/>
          <w:szCs w:val="22"/>
        </w:rPr>
        <w:t>, bal</w:t>
      </w:r>
      <w:r w:rsidR="002C00A3" w:rsidRPr="00524358">
        <w:rPr>
          <w:rFonts w:cs="Arial Narrow"/>
          <w:bCs/>
          <w:szCs w:val="22"/>
        </w:rPr>
        <w:tab/>
      </w:r>
      <w:r w:rsidR="002C00A3" w:rsidRPr="00524358">
        <w:rPr>
          <w:rFonts w:cs="Arial Narrow"/>
          <w:bCs/>
          <w:szCs w:val="22"/>
        </w:rPr>
        <w:tab/>
        <w:t>3</w:t>
      </w:r>
    </w:p>
    <w:p w:rsidR="002C00A3" w:rsidRPr="00524358" w:rsidRDefault="00C013C9" w:rsidP="002C00A3">
      <w:pPr>
        <w:tabs>
          <w:tab w:val="left" w:pos="2736"/>
          <w:tab w:val="left" w:pos="4617"/>
          <w:tab w:val="right" w:pos="7920"/>
        </w:tabs>
        <w:rPr>
          <w:rFonts w:cs="Arial Narrow"/>
          <w:bCs/>
          <w:szCs w:val="22"/>
          <w:u w:val="single"/>
        </w:rPr>
      </w:pPr>
      <w:r w:rsidRPr="00524358">
        <w:rPr>
          <w:rFonts w:cs="Arial Narrow"/>
          <w:bCs/>
          <w:i/>
          <w:szCs w:val="22"/>
          <w:u w:val="single"/>
        </w:rPr>
        <w:t xml:space="preserve">TPL / </w:t>
      </w:r>
      <w:r w:rsidR="002C00A3" w:rsidRPr="00524358">
        <w:rPr>
          <w:rFonts w:cs="Arial Narrow"/>
          <w:bCs/>
          <w:i/>
          <w:szCs w:val="22"/>
          <w:u w:val="single"/>
        </w:rPr>
        <w:t>Tilia platyhyllos</w:t>
      </w:r>
      <w:r w:rsidR="00D13606">
        <w:rPr>
          <w:rFonts w:cs="Arial Narrow"/>
          <w:bCs/>
          <w:szCs w:val="22"/>
          <w:u w:val="single"/>
        </w:rPr>
        <w:tab/>
      </w:r>
      <w:r w:rsidR="00D13606">
        <w:rPr>
          <w:rFonts w:cs="Arial Narrow"/>
          <w:bCs/>
          <w:szCs w:val="22"/>
          <w:u w:val="single"/>
        </w:rPr>
        <w:tab/>
        <w:t>3x, Vk 260, ok 20-25</w:t>
      </w:r>
      <w:r w:rsidR="002C00A3" w:rsidRPr="00524358">
        <w:rPr>
          <w:rFonts w:cs="Arial Narrow"/>
          <w:bCs/>
          <w:szCs w:val="22"/>
          <w:u w:val="single"/>
        </w:rPr>
        <w:t>, bal</w:t>
      </w:r>
      <w:r w:rsidR="002C00A3" w:rsidRPr="00524358">
        <w:rPr>
          <w:rFonts w:cs="Arial Narrow"/>
          <w:bCs/>
          <w:szCs w:val="22"/>
          <w:u w:val="single"/>
        </w:rPr>
        <w:tab/>
      </w:r>
      <w:r w:rsidR="002C00A3" w:rsidRPr="00524358">
        <w:rPr>
          <w:rFonts w:cs="Arial Narrow"/>
          <w:bCs/>
          <w:szCs w:val="22"/>
          <w:u w:val="single"/>
        </w:rPr>
        <w:tab/>
        <w:t>1</w:t>
      </w:r>
    </w:p>
    <w:p w:rsidR="004E25DD" w:rsidRPr="00524358" w:rsidRDefault="00187C59" w:rsidP="004E25DD">
      <w:pPr>
        <w:widowControl/>
        <w:suppressAutoHyphens w:val="0"/>
        <w:autoSpaceDE w:val="0"/>
        <w:autoSpaceDN w:val="0"/>
        <w:adjustRightInd w:val="0"/>
        <w:rPr>
          <w:rFonts w:eastAsiaTheme="minorHAnsi" w:cs="ArialNarrow-Bold"/>
          <w:bCs/>
          <w:kern w:val="0"/>
          <w:szCs w:val="22"/>
          <w:lang w:eastAsia="en-US" w:bidi="ar-SA"/>
        </w:rPr>
      </w:pPr>
      <w:r w:rsidRPr="00524358">
        <w:rPr>
          <w:rFonts w:eastAsiaTheme="minorHAnsi" w:cs="ArialNarrow-Bold"/>
          <w:bCs/>
          <w:kern w:val="0"/>
          <w:szCs w:val="22"/>
          <w:lang w:eastAsia="en-US" w:bidi="ar-SA"/>
        </w:rPr>
        <w:t xml:space="preserve">Celkem </w:t>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r>
      <w:r w:rsidRPr="00524358">
        <w:rPr>
          <w:rFonts w:eastAsiaTheme="minorHAnsi" w:cs="ArialNarrow-Bold"/>
          <w:bCs/>
          <w:kern w:val="0"/>
          <w:szCs w:val="22"/>
          <w:lang w:eastAsia="en-US" w:bidi="ar-SA"/>
        </w:rPr>
        <w:tab/>
        <w:t xml:space="preserve">      19 ks</w:t>
      </w:r>
    </w:p>
    <w:p w:rsidR="00187C59" w:rsidRPr="00524358" w:rsidRDefault="00187C59" w:rsidP="004E25DD">
      <w:pPr>
        <w:widowControl/>
        <w:suppressAutoHyphens w:val="0"/>
        <w:autoSpaceDE w:val="0"/>
        <w:autoSpaceDN w:val="0"/>
        <w:adjustRightInd w:val="0"/>
        <w:rPr>
          <w:rFonts w:eastAsiaTheme="minorHAnsi" w:cs="ArialNarrow-Bold"/>
          <w:bCs/>
          <w:kern w:val="0"/>
          <w:szCs w:val="22"/>
          <w:highlight w:val="yellow"/>
          <w:lang w:eastAsia="en-US" w:bidi="ar-SA"/>
        </w:rPr>
      </w:pPr>
    </w:p>
    <w:p w:rsidR="004E25DD" w:rsidRPr="00524358" w:rsidRDefault="004E25DD" w:rsidP="004E25DD">
      <w:pPr>
        <w:widowControl/>
        <w:suppressAutoHyphens w:val="0"/>
        <w:autoSpaceDE w:val="0"/>
        <w:autoSpaceDN w:val="0"/>
        <w:adjustRightInd w:val="0"/>
        <w:rPr>
          <w:rFonts w:eastAsia="Times New Roman" w:cs="Arial"/>
          <w:b/>
          <w:bCs/>
          <w:kern w:val="0"/>
          <w:szCs w:val="22"/>
          <w:lang w:eastAsia="cs-CZ" w:bidi="ar-SA"/>
        </w:rPr>
      </w:pPr>
      <w:r w:rsidRPr="00524358">
        <w:rPr>
          <w:rFonts w:eastAsia="Times New Roman" w:cs="Arial"/>
          <w:b/>
          <w:bCs/>
          <w:kern w:val="0"/>
          <w:szCs w:val="22"/>
          <w:lang w:eastAsia="cs-CZ" w:bidi="ar-SA"/>
        </w:rPr>
        <w:t>Technologie výsadby stromů:</w:t>
      </w:r>
    </w:p>
    <w:p w:rsidR="00B37CD5" w:rsidRPr="00524358" w:rsidRDefault="002C00A3" w:rsidP="004E25DD">
      <w:pPr>
        <w:widowControl/>
        <w:suppressAutoHyphens w:val="0"/>
        <w:autoSpaceDE w:val="0"/>
        <w:autoSpaceDN w:val="0"/>
        <w:adjustRightInd w:val="0"/>
        <w:jc w:val="both"/>
        <w:rPr>
          <w:rFonts w:eastAsia="Times New Roman" w:cs="Arial"/>
          <w:b/>
          <w:kern w:val="0"/>
          <w:szCs w:val="22"/>
          <w:lang w:eastAsia="cs-CZ" w:bidi="ar-SA"/>
        </w:rPr>
      </w:pPr>
      <w:r w:rsidRPr="00524358">
        <w:rPr>
          <w:rFonts w:eastAsia="Times New Roman" w:cs="Arial"/>
          <w:b/>
          <w:kern w:val="0"/>
          <w:szCs w:val="22"/>
          <w:lang w:eastAsia="cs-CZ" w:bidi="ar-SA"/>
        </w:rPr>
        <w:t>G</w:t>
      </w:r>
      <w:r w:rsidR="004E25DD" w:rsidRPr="00524358">
        <w:rPr>
          <w:rFonts w:eastAsia="Times New Roman" w:cs="Arial"/>
          <w:b/>
          <w:kern w:val="0"/>
          <w:szCs w:val="22"/>
          <w:lang w:eastAsia="cs-CZ" w:bidi="ar-SA"/>
        </w:rPr>
        <w:t>.1.1</w:t>
      </w:r>
      <w:r w:rsidR="004E25DD" w:rsidRPr="00524358">
        <w:rPr>
          <w:rFonts w:eastAsia="Times New Roman" w:cs="Arial"/>
          <w:b/>
          <w:kern w:val="0"/>
          <w:szCs w:val="22"/>
          <w:lang w:eastAsia="cs-CZ" w:bidi="ar-SA"/>
        </w:rPr>
        <w:tab/>
        <w:t xml:space="preserve">Výsadba stromu </w:t>
      </w:r>
      <w:r w:rsidR="00725789" w:rsidRPr="00524358">
        <w:rPr>
          <w:rFonts w:eastAsia="Times New Roman" w:cs="Arial"/>
          <w:b/>
          <w:kern w:val="0"/>
          <w:szCs w:val="22"/>
          <w:lang w:eastAsia="cs-CZ" w:bidi="ar-SA"/>
        </w:rPr>
        <w:t>do</w:t>
      </w:r>
      <w:r w:rsidR="001439A9" w:rsidRPr="00524358">
        <w:rPr>
          <w:rFonts w:eastAsia="Times New Roman" w:cs="Arial"/>
          <w:b/>
          <w:kern w:val="0"/>
          <w:szCs w:val="22"/>
          <w:lang w:eastAsia="cs-CZ" w:bidi="ar-SA"/>
        </w:rPr>
        <w:t xml:space="preserve"> </w:t>
      </w:r>
      <w:r w:rsidR="00B947F7" w:rsidRPr="00524358">
        <w:rPr>
          <w:rFonts w:eastAsia="Times New Roman" w:cs="Arial"/>
          <w:b/>
          <w:kern w:val="0"/>
          <w:szCs w:val="22"/>
          <w:lang w:eastAsia="cs-CZ" w:bidi="ar-SA"/>
        </w:rPr>
        <w:t>strukturálního substrátu</w:t>
      </w:r>
    </w:p>
    <w:p w:rsidR="004E25DD" w:rsidRPr="00524358" w:rsidRDefault="00207E87" w:rsidP="004E25DD">
      <w:pPr>
        <w:widowControl/>
        <w:suppressAutoHyphens w:val="0"/>
        <w:autoSpaceDE w:val="0"/>
        <w:autoSpaceDN w:val="0"/>
        <w:adjustRightInd w:val="0"/>
        <w:jc w:val="both"/>
        <w:rPr>
          <w:rFonts w:eastAsia="Times New Roman" w:cs="ArialNarrow"/>
          <w:b/>
          <w:kern w:val="0"/>
          <w:szCs w:val="22"/>
          <w:lang w:eastAsia="cs-CZ" w:bidi="ar-SA"/>
        </w:rPr>
      </w:pPr>
      <w:r w:rsidRPr="00524358">
        <w:rPr>
          <w:rFonts w:eastAsia="Times New Roman" w:cs="ArialNarrow"/>
          <w:b/>
          <w:kern w:val="0"/>
          <w:szCs w:val="22"/>
          <w:lang w:eastAsia="cs-CZ" w:bidi="ar-SA"/>
        </w:rPr>
        <w:t>G.1.</w:t>
      </w:r>
      <w:r w:rsidR="00A44B47" w:rsidRPr="00524358">
        <w:rPr>
          <w:rFonts w:eastAsia="Times New Roman" w:cs="ArialNarrow"/>
          <w:b/>
          <w:kern w:val="0"/>
          <w:szCs w:val="22"/>
          <w:lang w:eastAsia="cs-CZ" w:bidi="ar-SA"/>
        </w:rPr>
        <w:t>2</w:t>
      </w:r>
      <w:r w:rsidRPr="00524358">
        <w:rPr>
          <w:rFonts w:eastAsia="Times New Roman" w:cs="ArialNarrow"/>
          <w:b/>
          <w:kern w:val="0"/>
          <w:szCs w:val="22"/>
          <w:lang w:eastAsia="cs-CZ" w:bidi="ar-SA"/>
        </w:rPr>
        <w:tab/>
        <w:t>Výsadba stromu do vegetační plochy / nakypření půdy, homogenizace</w:t>
      </w:r>
      <w:r w:rsidR="002B080A" w:rsidRPr="00524358">
        <w:rPr>
          <w:rFonts w:eastAsia="Times New Roman" w:cs="ArialNarrow"/>
          <w:b/>
          <w:kern w:val="0"/>
          <w:szCs w:val="22"/>
          <w:lang w:eastAsia="cs-CZ" w:bidi="ar-SA"/>
        </w:rPr>
        <w:t xml:space="preserve"> / částečná výměna půdy</w:t>
      </w:r>
    </w:p>
    <w:p w:rsidR="008768F3" w:rsidRPr="00524358" w:rsidRDefault="008768F3" w:rsidP="004E25DD">
      <w:pPr>
        <w:widowControl/>
        <w:suppressAutoHyphens w:val="0"/>
        <w:autoSpaceDE w:val="0"/>
        <w:autoSpaceDN w:val="0"/>
        <w:adjustRightInd w:val="0"/>
        <w:jc w:val="both"/>
        <w:rPr>
          <w:rFonts w:eastAsia="Times New Roman" w:cs="Arial"/>
          <w:b/>
          <w:kern w:val="0"/>
          <w:szCs w:val="22"/>
          <w:highlight w:val="green"/>
          <w:lang w:eastAsia="cs-CZ" w:bidi="ar-SA"/>
        </w:rPr>
      </w:pPr>
    </w:p>
    <w:p w:rsidR="00670D5A" w:rsidRPr="00524358" w:rsidRDefault="00670D5A" w:rsidP="00670D5A">
      <w:pPr>
        <w:rPr>
          <w:b/>
          <w:szCs w:val="22"/>
        </w:rPr>
      </w:pPr>
      <w:r w:rsidRPr="00524358">
        <w:rPr>
          <w:b/>
          <w:kern w:val="18"/>
          <w:szCs w:val="22"/>
          <w:lang w:eastAsia="ar-SA" w:bidi="ar-SA"/>
        </w:rPr>
        <w:t>G</w:t>
      </w:r>
      <w:r w:rsidR="001822E7" w:rsidRPr="00524358">
        <w:rPr>
          <w:b/>
          <w:kern w:val="18"/>
          <w:szCs w:val="22"/>
          <w:lang w:eastAsia="ar-SA" w:bidi="ar-SA"/>
        </w:rPr>
        <w:t>. 1.1</w:t>
      </w:r>
      <w:r w:rsidR="00585A3F" w:rsidRPr="00524358">
        <w:rPr>
          <w:b/>
          <w:kern w:val="18"/>
          <w:szCs w:val="22"/>
          <w:lang w:eastAsia="ar-SA" w:bidi="ar-SA"/>
        </w:rPr>
        <w:tab/>
      </w:r>
      <w:r w:rsidR="00B866AC" w:rsidRPr="00524358">
        <w:rPr>
          <w:b/>
          <w:kern w:val="18"/>
          <w:szCs w:val="22"/>
          <w:lang w:eastAsia="ar-SA" w:bidi="ar-SA"/>
        </w:rPr>
        <w:t>V</w:t>
      </w:r>
      <w:r w:rsidRPr="00524358">
        <w:rPr>
          <w:b/>
          <w:kern w:val="18"/>
          <w:szCs w:val="22"/>
          <w:lang w:eastAsia="ar-SA" w:bidi="ar-SA"/>
        </w:rPr>
        <w:t xml:space="preserve">ýsadba stromu </w:t>
      </w:r>
      <w:r w:rsidR="00725789" w:rsidRPr="00524358">
        <w:rPr>
          <w:b/>
          <w:kern w:val="18"/>
          <w:szCs w:val="22"/>
          <w:lang w:eastAsia="ar-SA" w:bidi="ar-SA"/>
        </w:rPr>
        <w:t>do</w:t>
      </w:r>
      <w:r w:rsidRPr="00524358">
        <w:rPr>
          <w:b/>
          <w:kern w:val="18"/>
          <w:szCs w:val="22"/>
          <w:lang w:eastAsia="ar-SA" w:bidi="ar-SA"/>
        </w:rPr>
        <w:t xml:space="preserve"> </w:t>
      </w:r>
      <w:bookmarkEnd w:id="29"/>
      <w:r w:rsidR="00C143EC" w:rsidRPr="00524358">
        <w:rPr>
          <w:b/>
          <w:kern w:val="18"/>
          <w:szCs w:val="22"/>
          <w:lang w:eastAsia="ar-SA" w:bidi="ar-SA"/>
        </w:rPr>
        <w:t>strukturálního substrátu</w:t>
      </w:r>
    </w:p>
    <w:p w:rsidR="00670D5A" w:rsidRPr="00524358" w:rsidRDefault="00670D5A" w:rsidP="00670D5A">
      <w:pPr>
        <w:spacing w:after="57"/>
        <w:rPr>
          <w:rFonts w:eastAsia="Times New Roman" w:cs="Arial"/>
          <w:b/>
          <w:szCs w:val="22"/>
          <w:lang w:bidi="ar-SA"/>
        </w:rPr>
      </w:pPr>
      <w:r w:rsidRPr="00524358">
        <w:rPr>
          <w:rFonts w:eastAsia="Times New Roman" w:cs="Arial"/>
          <w:b/>
          <w:szCs w:val="22"/>
          <w:lang w:bidi="ar-SA"/>
        </w:rPr>
        <w:t>Popis:</w:t>
      </w:r>
    </w:p>
    <w:p w:rsidR="00670D5A" w:rsidRPr="00524358" w:rsidRDefault="00670D5A" w:rsidP="00CE1602">
      <w:pPr>
        <w:spacing w:after="57"/>
        <w:rPr>
          <w:rFonts w:eastAsia="Times New Roman" w:cs="Arial"/>
          <w:szCs w:val="22"/>
          <w:lang w:bidi="ar-SA"/>
        </w:rPr>
      </w:pPr>
      <w:r w:rsidRPr="00524358">
        <w:rPr>
          <w:rFonts w:eastAsia="Times New Roman" w:cs="Arial"/>
          <w:szCs w:val="22"/>
          <w:lang w:bidi="ar-SA"/>
        </w:rPr>
        <w:t>V místech výsadby stromů do nevhodných podmínek – tj. blízkosti zpevněných ploch s požadavkem hutnění zemní pláně</w:t>
      </w:r>
      <w:r w:rsidR="00C143EC" w:rsidRPr="00524358">
        <w:rPr>
          <w:rFonts w:eastAsia="Times New Roman" w:cs="Arial"/>
          <w:szCs w:val="22"/>
          <w:lang w:bidi="ar-SA"/>
        </w:rPr>
        <w:t xml:space="preserve"> a v rekultivovaných vegetačních plochách</w:t>
      </w:r>
      <w:r w:rsidR="00CE1602" w:rsidRPr="00524358">
        <w:rPr>
          <w:rFonts w:eastAsia="Times New Roman" w:cs="Arial"/>
          <w:szCs w:val="22"/>
          <w:lang w:bidi="ar-SA"/>
        </w:rPr>
        <w:t xml:space="preserve">, </w:t>
      </w:r>
      <w:r w:rsidRPr="00524358">
        <w:rPr>
          <w:rFonts w:eastAsia="Times New Roman" w:cs="Arial"/>
          <w:szCs w:val="22"/>
          <w:lang w:bidi="ar-SA"/>
        </w:rPr>
        <w:t xml:space="preserve">budou stromy vysázeny do předem připravených výsadbových rýh zajišťující prokořenitelný prostor. </w:t>
      </w:r>
      <w:r w:rsidR="00184127" w:rsidRPr="00524358">
        <w:rPr>
          <w:rFonts w:eastAsiaTheme="minorHAnsi" w:cs="ArialNarrow-Bold"/>
          <w:bCs/>
          <w:kern w:val="0"/>
          <w:szCs w:val="22"/>
          <w:lang w:eastAsia="en-US" w:bidi="ar-SA"/>
        </w:rPr>
        <w:t xml:space="preserve">Výsadba stromu bude provedena do nově upraveného terénu. </w:t>
      </w:r>
      <w:r w:rsidR="00184127" w:rsidRPr="00524358">
        <w:rPr>
          <w:rFonts w:eastAsiaTheme="minorHAnsi" w:cs="Urban Grotesk MeBl"/>
          <w:kern w:val="0"/>
          <w:szCs w:val="22"/>
          <w:lang w:eastAsia="en-US" w:bidi="ar-SA"/>
        </w:rPr>
        <w:t>Stanovištní podmínky budou vylepšeny tak, aby byl zaručen zdárný vývoj nových výsadeb.</w:t>
      </w:r>
      <w:r w:rsidR="00184127" w:rsidRPr="00524358">
        <w:rPr>
          <w:rFonts w:eastAsiaTheme="minorHAnsi" w:cs="ArialNarrow-Bold"/>
          <w:bCs/>
          <w:kern w:val="0"/>
          <w:szCs w:val="22"/>
          <w:lang w:eastAsia="en-US" w:bidi="ar-SA"/>
        </w:rPr>
        <w:t xml:space="preserve"> Budou realizovány kořenové cesty propojující stromové mísy a plochy záhonů.</w:t>
      </w:r>
    </w:p>
    <w:p w:rsidR="00670D5A" w:rsidRPr="00524358" w:rsidRDefault="00670D5A" w:rsidP="00670D5A">
      <w:pPr>
        <w:spacing w:after="57"/>
        <w:rPr>
          <w:szCs w:val="22"/>
        </w:rPr>
      </w:pPr>
      <w:r w:rsidRPr="00524358">
        <w:rPr>
          <w:rFonts w:eastAsia="Times New Roman" w:cs="Arial"/>
          <w:szCs w:val="22"/>
          <w:lang w:bidi="ar-SA"/>
        </w:rPr>
        <w:t>Prokořenitelný prostor tvoří výsadbové rýhy hl. 1</w:t>
      </w:r>
      <w:r w:rsidR="0067516F" w:rsidRPr="00524358">
        <w:rPr>
          <w:rFonts w:eastAsia="Times New Roman" w:cs="Arial"/>
          <w:szCs w:val="22"/>
          <w:lang w:bidi="ar-SA"/>
        </w:rPr>
        <w:t>,1</w:t>
      </w:r>
      <w:r w:rsidRPr="00524358">
        <w:rPr>
          <w:rFonts w:eastAsia="Times New Roman" w:cs="Arial"/>
          <w:szCs w:val="22"/>
          <w:lang w:bidi="ar-SA"/>
        </w:rPr>
        <w:t xml:space="preserve"> m od </w:t>
      </w:r>
      <w:r w:rsidR="0067516F" w:rsidRPr="00524358">
        <w:rPr>
          <w:rFonts w:eastAsia="Times New Roman" w:cs="Arial"/>
          <w:szCs w:val="22"/>
          <w:lang w:bidi="ar-SA"/>
        </w:rPr>
        <w:t xml:space="preserve">výsledné </w:t>
      </w:r>
      <w:r w:rsidRPr="00524358">
        <w:rPr>
          <w:rFonts w:eastAsia="Times New Roman" w:cs="Arial"/>
          <w:szCs w:val="22"/>
          <w:lang w:bidi="ar-SA"/>
        </w:rPr>
        <w:t xml:space="preserve">úrovně terénu vyplněné strukturálním substrátem. </w:t>
      </w:r>
      <w:r w:rsidRPr="00524358">
        <w:rPr>
          <w:rFonts w:eastAsia="Times New Roman" w:cs="Arial"/>
          <w:kern w:val="2"/>
          <w:szCs w:val="22"/>
          <w:lang w:bidi="ar-SA"/>
        </w:rPr>
        <w:t>Dno výkopu nebude hutněno</w:t>
      </w:r>
      <w:r w:rsidR="000B380F" w:rsidRPr="00524358">
        <w:rPr>
          <w:rFonts w:eastAsia="Times New Roman" w:cs="Arial"/>
          <w:kern w:val="2"/>
          <w:szCs w:val="22"/>
          <w:lang w:bidi="ar-SA"/>
        </w:rPr>
        <w:t xml:space="preserve"> a bude mít sklon max do 1%.</w:t>
      </w:r>
    </w:p>
    <w:p w:rsidR="00670D5A" w:rsidRPr="00524358" w:rsidRDefault="00670D5A" w:rsidP="00C143EC">
      <w:pPr>
        <w:spacing w:after="57"/>
        <w:rPr>
          <w:rFonts w:cs="Arial"/>
          <w:kern w:val="2"/>
          <w:szCs w:val="22"/>
        </w:rPr>
      </w:pPr>
      <w:r w:rsidRPr="00524358">
        <w:rPr>
          <w:rFonts w:eastAsia="Times New Roman" w:cs="Arial"/>
          <w:szCs w:val="22"/>
          <w:lang w:bidi="ar-SA"/>
        </w:rPr>
        <w:t xml:space="preserve">Prokořenitelnost je zajištěna použitím strukturálních substrátů </w:t>
      </w:r>
      <w:r w:rsidRPr="00524358">
        <w:rPr>
          <w:rFonts w:eastAsia="Times New Roman" w:cs="Arial"/>
          <w:kern w:val="2"/>
          <w:szCs w:val="22"/>
          <w:lang w:bidi="ar-SA"/>
        </w:rPr>
        <w:t xml:space="preserve">umožňujících jak vytvoření retenčního objemu tvořícího 30% objemu, tak prorůstání kořenů stromů. Strukturální substrát je plně zhutnitelný a tvoří stabilní základ dalších konstrukcí. </w:t>
      </w:r>
    </w:p>
    <w:p w:rsidR="00670D5A" w:rsidRPr="00524358" w:rsidRDefault="00670D5A" w:rsidP="006D6DEB">
      <w:pPr>
        <w:tabs>
          <w:tab w:val="left" w:pos="0"/>
        </w:tabs>
        <w:suppressAutoHyphens w:val="0"/>
        <w:overflowPunct w:val="0"/>
        <w:spacing w:before="57"/>
        <w:ind w:left="33"/>
        <w:jc w:val="both"/>
        <w:rPr>
          <w:rFonts w:eastAsia="Times New Roman" w:cs="Arial"/>
          <w:kern w:val="2"/>
          <w:szCs w:val="22"/>
          <w:highlight w:val="cyan"/>
          <w:lang w:bidi="ar-SA"/>
        </w:rPr>
      </w:pPr>
      <w:r w:rsidRPr="00524358">
        <w:rPr>
          <w:rFonts w:eastAsia="Times New Roman" w:cs="Arial"/>
          <w:kern w:val="2"/>
          <w:szCs w:val="22"/>
          <w:lang w:bidi="ar-SA"/>
        </w:rPr>
        <w:t xml:space="preserve">Případné základy objektů probíhajících do podzemní rýhy (betonové patky atd.) mohou rýhu zúžit, ale nesmí způsobit přerušení její průběžnosti a průtočnosti. Základy musí být v místě rýhy šalované, tj. minimalizuje se jejich objem na nezbytně nutný rozsah. </w:t>
      </w:r>
      <w:r w:rsidRPr="00524358">
        <w:rPr>
          <w:rFonts w:eastAsia="Arial" w:cs="Arial"/>
          <w:kern w:val="2"/>
          <w:szCs w:val="22"/>
          <w:lang w:bidi="ar-SA"/>
        </w:rPr>
        <w:t>U stromů bude realizována automatická závlaha.</w:t>
      </w:r>
    </w:p>
    <w:p w:rsidR="00CE1602" w:rsidRPr="00524358" w:rsidRDefault="00670D5A" w:rsidP="00670D5A">
      <w:pPr>
        <w:pStyle w:val="Zkladntext"/>
        <w:spacing w:after="57"/>
        <w:rPr>
          <w:rFonts w:eastAsia="Arial" w:cs="Arial"/>
          <w:b/>
          <w:kern w:val="2"/>
          <w:szCs w:val="22"/>
          <w:lang w:bidi="ar-SA"/>
        </w:rPr>
      </w:pPr>
      <w:r w:rsidRPr="00524358">
        <w:rPr>
          <w:rFonts w:eastAsia="Arial" w:cs="Arial"/>
          <w:b/>
          <w:kern w:val="2"/>
          <w:szCs w:val="22"/>
          <w:lang w:bidi="ar-SA"/>
        </w:rPr>
        <w:t xml:space="preserve">Výměra: </w:t>
      </w:r>
      <w:r w:rsidR="00C143EC" w:rsidRPr="00524358">
        <w:rPr>
          <w:rFonts w:eastAsia="Arial" w:cs="Arial"/>
          <w:b/>
          <w:kern w:val="2"/>
          <w:szCs w:val="22"/>
          <w:lang w:bidi="ar-SA"/>
        </w:rPr>
        <w:t xml:space="preserve">10 </w:t>
      </w:r>
      <w:r w:rsidRPr="00524358">
        <w:rPr>
          <w:rFonts w:eastAsia="Arial" w:cs="Arial"/>
          <w:b/>
          <w:kern w:val="2"/>
          <w:szCs w:val="22"/>
          <w:lang w:bidi="ar-SA"/>
        </w:rPr>
        <w:t>ks stromů</w:t>
      </w:r>
      <w:r w:rsidR="0067516F" w:rsidRPr="00524358">
        <w:rPr>
          <w:rFonts w:eastAsia="Arial" w:cs="Arial"/>
          <w:b/>
          <w:kern w:val="2"/>
          <w:szCs w:val="22"/>
          <w:lang w:bidi="ar-SA"/>
        </w:rPr>
        <w:t xml:space="preserve">: </w:t>
      </w:r>
    </w:p>
    <w:p w:rsidR="00CE1602" w:rsidRPr="00524358" w:rsidRDefault="00CE1602" w:rsidP="00670D5A">
      <w:pPr>
        <w:pStyle w:val="Zkladntext"/>
        <w:spacing w:after="57"/>
        <w:rPr>
          <w:rFonts w:eastAsia="Arial" w:cs="Arial"/>
          <w:b/>
          <w:kern w:val="2"/>
          <w:szCs w:val="22"/>
          <w:lang w:bidi="ar-SA"/>
        </w:rPr>
      </w:pPr>
      <w:r w:rsidRPr="00524358">
        <w:rPr>
          <w:rFonts w:eastAsia="Arial" w:cs="Arial"/>
          <w:b/>
          <w:kern w:val="2"/>
          <w:szCs w:val="22"/>
          <w:lang w:bidi="ar-SA"/>
        </w:rPr>
        <w:t xml:space="preserve">z toho </w:t>
      </w:r>
      <w:r w:rsidR="00C143EC" w:rsidRPr="00524358">
        <w:rPr>
          <w:rFonts w:eastAsia="Arial" w:cs="Arial"/>
          <w:b/>
          <w:kern w:val="2"/>
          <w:szCs w:val="22"/>
          <w:lang w:bidi="ar-SA"/>
        </w:rPr>
        <w:t>4 ks stromů v dlážděné ploše, 2 ks stromů v mlatové ploše, 4 ks stromů ve vegetační ploše</w:t>
      </w:r>
    </w:p>
    <w:p w:rsidR="00670D5A" w:rsidRPr="00524358" w:rsidRDefault="00670D5A" w:rsidP="00CD52C9">
      <w:pPr>
        <w:pStyle w:val="Zkladntext"/>
        <w:suppressAutoHyphens w:val="0"/>
        <w:overflowPunct w:val="0"/>
        <w:spacing w:after="57"/>
        <w:rPr>
          <w:rFonts w:eastAsia="Times New Roman" w:cs="Arial"/>
          <w:b/>
          <w:kern w:val="2"/>
          <w:szCs w:val="22"/>
          <w:u w:val="single"/>
          <w:lang w:bidi="ar-SA"/>
        </w:rPr>
      </w:pPr>
      <w:r w:rsidRPr="00524358">
        <w:rPr>
          <w:rFonts w:eastAsia="Times New Roman" w:cs="Arial"/>
          <w:b/>
          <w:kern w:val="2"/>
          <w:szCs w:val="22"/>
          <w:u w:val="single"/>
          <w:lang w:bidi="ar-SA"/>
        </w:rPr>
        <w:t>Příprava stanoviště</w:t>
      </w:r>
      <w:r w:rsidR="0067516F" w:rsidRPr="00524358">
        <w:rPr>
          <w:rFonts w:eastAsia="Times New Roman" w:cs="Arial"/>
          <w:b/>
          <w:kern w:val="2"/>
          <w:szCs w:val="22"/>
          <w:u w:val="single"/>
          <w:lang w:bidi="ar-SA"/>
        </w:rPr>
        <w:t>:</w:t>
      </w:r>
    </w:p>
    <w:p w:rsidR="00CE1602" w:rsidRPr="00524358" w:rsidRDefault="00CE1602" w:rsidP="00CE1602">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 xml:space="preserve">Výkopy budou provedeny </w:t>
      </w:r>
      <w:r w:rsidR="00210D98" w:rsidRPr="00524358">
        <w:rPr>
          <w:rFonts w:eastAsiaTheme="minorHAnsi" w:cs="ArialNarrow-Bold"/>
          <w:bCs/>
          <w:kern w:val="0"/>
          <w:szCs w:val="22"/>
          <w:lang w:eastAsia="en-US" w:bidi="ar-SA"/>
        </w:rPr>
        <w:t>do hloubky 1100 mm od finální úrovně terénu.</w:t>
      </w:r>
    </w:p>
    <w:p w:rsidR="00670D5A" w:rsidRPr="00524358" w:rsidRDefault="00210D98"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Dno rýhy nebude hutněno se sklonem max do 1%.</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V rýze bude po vrstvách rozprostřen a hutněn strukturální substrát S1.</w:t>
      </w:r>
    </w:p>
    <w:p w:rsidR="003376D5" w:rsidRPr="00524358" w:rsidRDefault="003376D5" w:rsidP="003376D5">
      <w:pPr>
        <w:pStyle w:val="Odstavecseseznamem"/>
        <w:numPr>
          <w:ilvl w:val="0"/>
          <w:numId w:val="18"/>
        </w:numPr>
        <w:spacing w:after="57"/>
        <w:rPr>
          <w:szCs w:val="22"/>
        </w:rPr>
      </w:pPr>
      <w:r w:rsidRPr="00524358">
        <w:rPr>
          <w:rFonts w:eastAsia="Arial" w:cs="Arial"/>
          <w:kern w:val="2"/>
          <w:szCs w:val="22"/>
          <w:lang w:bidi="ar-SA"/>
        </w:rPr>
        <w:t>V místech, kde bude podzemní rýha překryta konstrukcí</w:t>
      </w:r>
      <w:r w:rsidRPr="00524358">
        <w:rPr>
          <w:rFonts w:eastAsia="Times New Roman" w:cs="Arial"/>
          <w:kern w:val="2"/>
          <w:szCs w:val="22"/>
          <w:lang w:bidi="ar-SA"/>
        </w:rPr>
        <w:t xml:space="preserve"> </w:t>
      </w:r>
      <w:r w:rsidR="00184127" w:rsidRPr="00524358">
        <w:rPr>
          <w:rFonts w:eastAsia="Times New Roman" w:cs="Arial"/>
          <w:kern w:val="2"/>
          <w:szCs w:val="22"/>
          <w:lang w:bidi="ar-SA"/>
        </w:rPr>
        <w:t xml:space="preserve">dlažby neb mlatu </w:t>
      </w:r>
      <w:r w:rsidRPr="00524358">
        <w:rPr>
          <w:rFonts w:eastAsia="Times New Roman" w:cs="Arial"/>
          <w:kern w:val="2"/>
          <w:szCs w:val="22"/>
          <w:lang w:bidi="ar-SA"/>
        </w:rPr>
        <w:t xml:space="preserve">bude substrát uložen po 3 vrstvách s hutněním svrchní vrstvy tak, aby splňovala  </w:t>
      </w:r>
      <w:r w:rsidRPr="00524358">
        <w:rPr>
          <w:rFonts w:eastAsia="Arial" w:cs="Arial"/>
          <w:kern w:val="2"/>
          <w:szCs w:val="22"/>
          <w:lang w:bidi="ar-SA"/>
        </w:rPr>
        <w:t xml:space="preserve">Ev2 ≥ 45 MN/ </w:t>
      </w:r>
      <w:r w:rsidRPr="00524358">
        <w:rPr>
          <w:rFonts w:eastAsia="Times New Roman" w:cs="Arial"/>
          <w:kern w:val="2"/>
          <w:szCs w:val="22"/>
          <w:lang w:bidi="ar-SA"/>
        </w:rPr>
        <w:t>m</w:t>
      </w:r>
      <w:r w:rsidRPr="00524358">
        <w:rPr>
          <w:rFonts w:eastAsia="Times New Roman" w:cs="Arial"/>
          <w:kern w:val="2"/>
          <w:szCs w:val="22"/>
          <w:vertAlign w:val="superscript"/>
          <w:lang w:bidi="ar-SA"/>
        </w:rPr>
        <w:t>2</w:t>
      </w:r>
      <w:r w:rsidRPr="00524358">
        <w:rPr>
          <w:rFonts w:eastAsia="Arial" w:cs="Arial"/>
          <w:kern w:val="2"/>
          <w:szCs w:val="22"/>
          <w:lang w:bidi="ar-SA"/>
        </w:rPr>
        <w:t xml:space="preserve"> (popřípadě dle požadavků konstrukce budovaných povrchů). </w:t>
      </w:r>
      <w:r w:rsidRPr="00524358">
        <w:rPr>
          <w:rFonts w:eastAsia="Times New Roman" w:cs="Arial"/>
          <w:kern w:val="2"/>
          <w:szCs w:val="22"/>
          <w:lang w:bidi="ar-SA"/>
        </w:rPr>
        <w:t>Celý povrch výsadbových jam a rýh bude v místě pevných konstrukcí a jejich podkladních vrstev překryt geotextilií 300 g/m</w:t>
      </w:r>
      <w:r w:rsidRPr="00524358">
        <w:rPr>
          <w:rFonts w:eastAsia="Times New Roman" w:cs="Arial"/>
          <w:kern w:val="2"/>
          <w:szCs w:val="22"/>
          <w:vertAlign w:val="superscript"/>
          <w:lang w:bidi="ar-SA"/>
        </w:rPr>
        <w:t>2</w:t>
      </w:r>
      <w:r w:rsidRPr="00524358">
        <w:rPr>
          <w:rFonts w:eastAsia="Times New Roman" w:cs="Arial"/>
          <w:kern w:val="2"/>
          <w:szCs w:val="22"/>
          <w:lang w:bidi="ar-SA"/>
        </w:rPr>
        <w:t xml:space="preserve">  s přesahem 0,3 m na okolní pláň. Následně </w:t>
      </w:r>
      <w:r w:rsidRPr="00524358">
        <w:rPr>
          <w:rFonts w:eastAsia="Times New Roman" w:cs="Arial"/>
          <w:kern w:val="2"/>
          <w:szCs w:val="22"/>
          <w:lang w:bidi="ar-SA"/>
        </w:rPr>
        <w:lastRenderedPageBreak/>
        <w:t xml:space="preserve">budou vybudovány vrstvy zpevněných ploch </w:t>
      </w:r>
      <w:r w:rsidR="0011591B" w:rsidRPr="00524358">
        <w:rPr>
          <w:rFonts w:eastAsia="Times New Roman" w:cs="Arial"/>
          <w:kern w:val="2"/>
          <w:szCs w:val="22"/>
          <w:lang w:bidi="ar-SA"/>
        </w:rPr>
        <w:t xml:space="preserve">a základy obrubníků </w:t>
      </w:r>
      <w:r w:rsidRPr="00524358">
        <w:rPr>
          <w:rFonts w:eastAsia="Times New Roman" w:cs="Arial"/>
          <w:kern w:val="2"/>
          <w:szCs w:val="22"/>
          <w:lang w:bidi="ar-SA"/>
        </w:rPr>
        <w:t xml:space="preserve">dle požadavků příslušné části PD. </w:t>
      </w:r>
    </w:p>
    <w:p w:rsidR="003376D5" w:rsidRPr="00524358" w:rsidRDefault="003376D5" w:rsidP="00184127">
      <w:pPr>
        <w:pStyle w:val="Odstavecseseznamem"/>
        <w:numPr>
          <w:ilvl w:val="0"/>
          <w:numId w:val="18"/>
        </w:numPr>
        <w:tabs>
          <w:tab w:val="left" w:pos="0"/>
        </w:tabs>
        <w:suppressAutoHyphens w:val="0"/>
        <w:overflowPunct w:val="0"/>
        <w:spacing w:before="57"/>
        <w:jc w:val="both"/>
        <w:rPr>
          <w:rFonts w:cs="Arial"/>
          <w:kern w:val="2"/>
          <w:szCs w:val="22"/>
        </w:rPr>
      </w:pPr>
      <w:r w:rsidRPr="00524358">
        <w:rPr>
          <w:rFonts w:eastAsia="Times New Roman" w:cs="Arial"/>
          <w:kern w:val="2"/>
          <w:szCs w:val="22"/>
          <w:lang w:bidi="ar-SA"/>
        </w:rPr>
        <w:t>Do doby rozprostření a zhutnění podkladních vrstev zpevněných ploch se po retenční rýze s geotextilií nesmí pohybovat stavební stroje a skladovat stavební materiály.</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 xml:space="preserve">V místech přechodu strukturálního substrátu na substráty pěstební bude vložena separační vrstva kokosové rohože </w:t>
      </w:r>
      <w:r w:rsidR="000B380F" w:rsidRPr="00524358">
        <w:rPr>
          <w:rFonts w:eastAsia="Arial" w:cs="Arial"/>
          <w:kern w:val="2"/>
          <w:szCs w:val="22"/>
          <w:lang w:bidi="ar-SA"/>
        </w:rPr>
        <w:t>8</w:t>
      </w:r>
      <w:r w:rsidR="0011591B" w:rsidRPr="00524358">
        <w:rPr>
          <w:rFonts w:eastAsia="Arial" w:cs="Arial"/>
          <w:kern w:val="2"/>
          <w:szCs w:val="22"/>
          <w:lang w:bidi="ar-SA"/>
        </w:rPr>
        <w:t xml:space="preserve">00 </w:t>
      </w:r>
      <w:r w:rsidRPr="00524358">
        <w:rPr>
          <w:rFonts w:eastAsia="Arial" w:cs="Arial"/>
          <w:kern w:val="2"/>
          <w:szCs w:val="22"/>
          <w:lang w:bidi="ar-SA"/>
        </w:rPr>
        <w:t>g/m2</w:t>
      </w:r>
      <w:r w:rsidR="0011591B" w:rsidRPr="00524358">
        <w:rPr>
          <w:rFonts w:eastAsia="Arial" w:cs="Arial"/>
          <w:kern w:val="2"/>
          <w:szCs w:val="22"/>
          <w:lang w:bidi="ar-SA"/>
        </w:rPr>
        <w:t>.</w:t>
      </w:r>
    </w:p>
    <w:p w:rsidR="000B380F" w:rsidRPr="00524358" w:rsidRDefault="000B380F"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V případě výsadby do mlatové plochy bude vytvořeno kruhové rozhranní kolem kmene pomocí ocelové pásoviny o průměru 1200 mm. Uvnitř kruhu bude upravená skladba pochozí plochy pro lepší vsak vody.</w:t>
      </w:r>
    </w:p>
    <w:p w:rsidR="000B380F" w:rsidRPr="00524358" w:rsidRDefault="000B380F"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U výsadby stromu (na západní straně) do dlažby bude vytvořeno kruhové rozhranní kolem kmene pomocí ocelové pásoviny o průměru 900 mm, rozsah cca nad výsadbovou jámou. Uvnitř kruhu bude použit na svrchní pochozí vrstvu obdobný materiál jako u výsadby stromu do mlatu.</w:t>
      </w:r>
    </w:p>
    <w:p w:rsidR="00670D5A" w:rsidRPr="00524358" w:rsidRDefault="00670D5A" w:rsidP="00670D5A">
      <w:pPr>
        <w:pStyle w:val="Zkladntext"/>
        <w:suppressAutoHyphens w:val="0"/>
        <w:overflowPunct w:val="0"/>
        <w:spacing w:after="57"/>
        <w:rPr>
          <w:b/>
          <w:szCs w:val="22"/>
        </w:rPr>
      </w:pPr>
      <w:r w:rsidRPr="00524358">
        <w:rPr>
          <w:rFonts w:eastAsia="Times New Roman" w:cs="Arial"/>
          <w:b/>
          <w:kern w:val="2"/>
          <w:szCs w:val="22"/>
          <w:u w:val="single"/>
          <w:lang w:bidi="ar-SA"/>
        </w:rPr>
        <w:t>Výsadba</w:t>
      </w:r>
      <w:r w:rsidR="0067516F" w:rsidRPr="00524358">
        <w:rPr>
          <w:rFonts w:eastAsia="Times New Roman" w:cs="Arial"/>
          <w:b/>
          <w:kern w:val="2"/>
          <w:szCs w:val="22"/>
          <w:u w:val="single"/>
          <w:lang w:bidi="ar-SA"/>
        </w:rPr>
        <w:t>:</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 xml:space="preserve">Výsadba stromů probíhá do výsadbových jam ve strukturálním substrátu o velikosti cca 1 x 1 m. Hloubka výsadbové jámy je cca 0,7 m od finálního povrchu. </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 xml:space="preserve">Prostor výsadbové jámy bude vyplněn štěrkovým substrátem pro výsadbu S2, viz část </w:t>
      </w:r>
      <w:r w:rsidR="00CE1602" w:rsidRPr="00524358">
        <w:rPr>
          <w:rFonts w:eastAsia="Arial" w:cs="Arial"/>
          <w:kern w:val="2"/>
          <w:szCs w:val="22"/>
          <w:lang w:bidi="ar-SA"/>
        </w:rPr>
        <w:t>J</w:t>
      </w:r>
      <w:r w:rsidRPr="00524358">
        <w:rPr>
          <w:rFonts w:eastAsia="Arial" w:cs="Arial"/>
          <w:kern w:val="2"/>
          <w:szCs w:val="22"/>
          <w:lang w:bidi="ar-SA"/>
        </w:rPr>
        <w:t>.</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Strom bude kotven podzemním kotvením za bal. Při použití podzemního kotvení nesmí být jeho syntetické popruhy umístěny ve vzdálenosti menší než 300 mm od osy kmene,</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U zemního balu budou přestřiženy fixační dráty v bezprostřední blízkosti kmene.</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Bude provedena důsledná kontrola umístění kořenového krčku v zemním balu, při výsadbě nesmí být pozice kořenového krčku hlouběji než finální terén, v případě utopení kořenového krčku v zemním balu bude upravena hloubka výsadby stromu (platí pouze u sazenic převzatých autorským dozorem).</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 xml:space="preserve">Kmen bude chráněn před škodami způsobenými teplotními vlivy nátěrem s garantovanou působností minimálně 5 let, nátěr je prováděn dle návodu od výrobce. </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Po výsadbě bude provedena zálivka 200 l/strom; následná frekvence zalévání je 150 l/14 dní v prvních dvou vegetačních obdobích.</w:t>
      </w:r>
    </w:p>
    <w:p w:rsidR="00670D5A" w:rsidRPr="00524358" w:rsidRDefault="00670D5A" w:rsidP="00670D5A">
      <w:pPr>
        <w:widowControl/>
        <w:numPr>
          <w:ilvl w:val="0"/>
          <w:numId w:val="18"/>
        </w:numPr>
        <w:tabs>
          <w:tab w:val="left" w:pos="0"/>
        </w:tabs>
        <w:suppressAutoHyphens w:val="0"/>
        <w:overflowPunct w:val="0"/>
        <w:spacing w:after="57"/>
        <w:contextualSpacing w:val="0"/>
        <w:jc w:val="both"/>
        <w:rPr>
          <w:rFonts w:eastAsia="Arial" w:cs="Arial"/>
          <w:kern w:val="2"/>
          <w:szCs w:val="22"/>
          <w:lang w:bidi="ar-SA"/>
        </w:rPr>
      </w:pPr>
      <w:r w:rsidRPr="00524358">
        <w:rPr>
          <w:rFonts w:eastAsia="Arial" w:cs="Arial"/>
          <w:kern w:val="2"/>
          <w:szCs w:val="22"/>
          <w:lang w:bidi="ar-SA"/>
        </w:rPr>
        <w:t>Po výsadbě bude proveden výchovný řez</w:t>
      </w:r>
      <w:r w:rsidR="00184127" w:rsidRPr="00524358">
        <w:rPr>
          <w:rFonts w:eastAsia="Arial" w:cs="Arial"/>
          <w:kern w:val="2"/>
          <w:szCs w:val="22"/>
          <w:lang w:bidi="ar-SA"/>
        </w:rPr>
        <w:t>.</w:t>
      </w:r>
    </w:p>
    <w:p w:rsidR="00184127" w:rsidRPr="00524358" w:rsidRDefault="00184127" w:rsidP="00184127">
      <w:pPr>
        <w:pStyle w:val="Odstavecseseznamem"/>
        <w:widowControl/>
        <w:numPr>
          <w:ilvl w:val="0"/>
          <w:numId w:val="18"/>
        </w:numPr>
        <w:contextualSpacing w:val="0"/>
        <w:rPr>
          <w:rFonts w:eastAsia="Arial Narrow" w:cs="Arial"/>
          <w:szCs w:val="22"/>
          <w:u w:val="single"/>
        </w:rPr>
      </w:pPr>
      <w:r w:rsidRPr="00524358">
        <w:rPr>
          <w:rFonts w:cs="Arial"/>
          <w:bCs/>
          <w:szCs w:val="22"/>
          <w:u w:val="single"/>
        </w:rPr>
        <w:t>Výsadba stromů bude koordinována s realizací strukturálního substrátu, vedením technické infrastruktury, realizací okoln</w:t>
      </w:r>
      <w:r w:rsidR="00CE1602" w:rsidRPr="00524358">
        <w:rPr>
          <w:rFonts w:cs="Arial"/>
          <w:bCs/>
          <w:szCs w:val="22"/>
          <w:u w:val="single"/>
        </w:rPr>
        <w:t>ích zpevněných ploch, obrubníků, výsadbou smíšených záhonů.</w:t>
      </w:r>
    </w:p>
    <w:p w:rsidR="00AD49F2" w:rsidRPr="00524358" w:rsidRDefault="00AD49F2" w:rsidP="00AD49F2">
      <w:pPr>
        <w:widowControl/>
        <w:ind w:left="360"/>
        <w:contextualSpacing w:val="0"/>
        <w:rPr>
          <w:rFonts w:eastAsia="Arial Narrow" w:cs="Arial"/>
          <w:szCs w:val="22"/>
        </w:rPr>
      </w:pPr>
    </w:p>
    <w:p w:rsidR="00670D5A" w:rsidRPr="00524358" w:rsidRDefault="00670D5A" w:rsidP="00AD49F2">
      <w:pPr>
        <w:widowControl/>
        <w:ind w:left="360"/>
        <w:contextualSpacing w:val="0"/>
        <w:rPr>
          <w:rFonts w:eastAsia="Arial Narrow" w:cs="Arial"/>
          <w:szCs w:val="22"/>
        </w:rPr>
      </w:pPr>
      <w:r w:rsidRPr="00524358">
        <w:rPr>
          <w:rFonts w:eastAsia="Arial Narrow" w:cs="Arial"/>
          <w:szCs w:val="22"/>
        </w:rPr>
        <w:t xml:space="preserve">Po samotné výsadbě stromu musí probíhat rozvojová a udržovací </w:t>
      </w:r>
      <w:r w:rsidR="001D2ADC" w:rsidRPr="00524358">
        <w:rPr>
          <w:rFonts w:eastAsia="Arial Narrow" w:cs="Arial"/>
          <w:szCs w:val="22"/>
        </w:rPr>
        <w:t>péče po dobu min 10 let, kterou zajistí</w:t>
      </w:r>
      <w:r w:rsidR="00AD49F2" w:rsidRPr="00524358">
        <w:rPr>
          <w:rFonts w:eastAsia="Arial Narrow" w:cs="Arial"/>
          <w:szCs w:val="22"/>
        </w:rPr>
        <w:t xml:space="preserve"> dodavatel vegetačních úprav. Jedná se především o monitoring a správné nastavení závlahy stromů, výchovný řez, odstranění výmladků, kontrola a odstranění nadzemního kotvení, údržba závlahové mísy, monitoring chorob a škůdců.</w:t>
      </w:r>
    </w:p>
    <w:p w:rsidR="007B63CD" w:rsidRPr="00524358" w:rsidRDefault="007B63CD" w:rsidP="00B432B4">
      <w:pPr>
        <w:widowControl/>
        <w:suppressAutoHyphens w:val="0"/>
        <w:autoSpaceDE w:val="0"/>
        <w:autoSpaceDN w:val="0"/>
        <w:adjustRightInd w:val="0"/>
        <w:rPr>
          <w:rFonts w:eastAsiaTheme="minorHAnsi" w:cs="ArialNarrow"/>
          <w:i/>
          <w:kern w:val="0"/>
          <w:szCs w:val="22"/>
          <w:highlight w:val="yellow"/>
          <w:lang w:eastAsia="en-US" w:bidi="ar-SA"/>
        </w:rPr>
      </w:pPr>
    </w:p>
    <w:p w:rsidR="009C1917" w:rsidRPr="00524358" w:rsidRDefault="0034579F" w:rsidP="009C1917">
      <w:pPr>
        <w:widowControl/>
        <w:suppressAutoHyphens w:val="0"/>
        <w:autoSpaceDE w:val="0"/>
        <w:autoSpaceDN w:val="0"/>
        <w:adjustRightInd w:val="0"/>
        <w:jc w:val="both"/>
        <w:rPr>
          <w:rFonts w:eastAsia="Times New Roman" w:cs="ArialNarrow"/>
          <w:b/>
          <w:kern w:val="0"/>
          <w:szCs w:val="22"/>
          <w:lang w:eastAsia="cs-CZ" w:bidi="ar-SA"/>
        </w:rPr>
      </w:pPr>
      <w:r w:rsidRPr="00524358">
        <w:rPr>
          <w:rFonts w:eastAsia="Times New Roman" w:cs="ArialNarrow"/>
          <w:b/>
          <w:kern w:val="0"/>
          <w:szCs w:val="22"/>
          <w:lang w:eastAsia="cs-CZ" w:bidi="ar-SA"/>
        </w:rPr>
        <w:lastRenderedPageBreak/>
        <w:t>G.</w:t>
      </w:r>
      <w:r w:rsidR="009C1917" w:rsidRPr="00524358">
        <w:rPr>
          <w:rFonts w:eastAsia="Times New Roman" w:cs="ArialNarrow"/>
          <w:b/>
          <w:kern w:val="0"/>
          <w:szCs w:val="22"/>
          <w:lang w:eastAsia="cs-CZ" w:bidi="ar-SA"/>
        </w:rPr>
        <w:t>1.</w:t>
      </w:r>
      <w:r w:rsidR="00A44B47" w:rsidRPr="00524358">
        <w:rPr>
          <w:rFonts w:eastAsia="Times New Roman" w:cs="ArialNarrow"/>
          <w:b/>
          <w:kern w:val="0"/>
          <w:szCs w:val="22"/>
          <w:lang w:eastAsia="cs-CZ" w:bidi="ar-SA"/>
        </w:rPr>
        <w:t>2</w:t>
      </w:r>
      <w:r w:rsidR="009C1917" w:rsidRPr="00524358">
        <w:rPr>
          <w:rFonts w:eastAsia="Times New Roman" w:cs="ArialNarrow"/>
          <w:b/>
          <w:kern w:val="0"/>
          <w:szCs w:val="22"/>
          <w:lang w:eastAsia="cs-CZ" w:bidi="ar-SA"/>
        </w:rPr>
        <w:tab/>
        <w:t xml:space="preserve">Výsadba stromu do </w:t>
      </w:r>
      <w:r w:rsidR="00207E87" w:rsidRPr="00524358">
        <w:rPr>
          <w:rFonts w:eastAsia="Times New Roman" w:cs="ArialNarrow"/>
          <w:b/>
          <w:kern w:val="0"/>
          <w:szCs w:val="22"/>
          <w:lang w:eastAsia="cs-CZ" w:bidi="ar-SA"/>
        </w:rPr>
        <w:t>vegetační plochy / nakypření půdy,</w:t>
      </w:r>
      <w:r w:rsidR="009C1917" w:rsidRPr="00524358">
        <w:rPr>
          <w:rFonts w:eastAsia="Times New Roman" w:cs="ArialNarrow"/>
          <w:b/>
          <w:kern w:val="0"/>
          <w:szCs w:val="22"/>
          <w:lang w:eastAsia="cs-CZ" w:bidi="ar-SA"/>
        </w:rPr>
        <w:t xml:space="preserve"> homogenizace</w:t>
      </w:r>
      <w:r w:rsidR="00C802E9" w:rsidRPr="00524358">
        <w:rPr>
          <w:rFonts w:eastAsia="Times New Roman" w:cs="ArialNarrow"/>
          <w:b/>
          <w:kern w:val="0"/>
          <w:szCs w:val="22"/>
          <w:lang w:eastAsia="cs-CZ" w:bidi="ar-SA"/>
        </w:rPr>
        <w:t xml:space="preserve"> / částečná výměna půdy</w:t>
      </w:r>
    </w:p>
    <w:p w:rsidR="009C1917" w:rsidRPr="00524358" w:rsidRDefault="009C1917" w:rsidP="009C1917">
      <w:pPr>
        <w:pStyle w:val="Zkladntext"/>
        <w:spacing w:after="57"/>
        <w:rPr>
          <w:rFonts w:eastAsia="Arial" w:cs="Arial"/>
          <w:b/>
          <w:kern w:val="2"/>
          <w:szCs w:val="22"/>
          <w:lang w:bidi="ar-SA"/>
        </w:rPr>
      </w:pPr>
      <w:r w:rsidRPr="00524358">
        <w:rPr>
          <w:rFonts w:eastAsia="Arial" w:cs="Arial"/>
          <w:b/>
          <w:kern w:val="2"/>
          <w:szCs w:val="22"/>
          <w:lang w:bidi="ar-SA"/>
        </w:rPr>
        <w:t>Popis:</w:t>
      </w:r>
    </w:p>
    <w:p w:rsidR="00C802E9" w:rsidRPr="00524358" w:rsidRDefault="00C802E9" w:rsidP="006D6DEB">
      <w:pPr>
        <w:widowControl/>
        <w:suppressAutoHyphens w:val="0"/>
        <w:autoSpaceDE w:val="0"/>
        <w:autoSpaceDN w:val="0"/>
        <w:adjustRightInd w:val="0"/>
        <w:rPr>
          <w:rFonts w:eastAsiaTheme="minorHAnsi" w:cs="Urban Grotesk MeBl"/>
          <w:kern w:val="0"/>
          <w:szCs w:val="22"/>
          <w:lang w:eastAsia="en-US" w:bidi="ar-SA"/>
        </w:rPr>
      </w:pPr>
      <w:r w:rsidRPr="00524358">
        <w:rPr>
          <w:rFonts w:eastAsiaTheme="minorHAnsi" w:cs="Urban Grotesk MeBl"/>
          <w:kern w:val="0"/>
          <w:szCs w:val="22"/>
          <w:lang w:eastAsia="en-US" w:bidi="ar-SA"/>
        </w:rPr>
        <w:t>Na levém břehu Nisy bude probíhat výsadba stromu s částečnou výměnou půdy v okolí stávajících stromů, tedy bez možnosti strojního nakypření. Jedná se o výsadbu stromů ve smíšených záhonech, kde jsou zároveň i stávající stromy. Jedná se o 2 ks stromů rodu Malus.</w:t>
      </w:r>
    </w:p>
    <w:p w:rsidR="00D33450" w:rsidRPr="00524358" w:rsidRDefault="00D33450" w:rsidP="00D33450">
      <w:pPr>
        <w:widowControl/>
        <w:suppressAutoHyphens w:val="0"/>
        <w:autoSpaceDE w:val="0"/>
        <w:autoSpaceDN w:val="0"/>
        <w:adjustRightInd w:val="0"/>
        <w:rPr>
          <w:rFonts w:eastAsiaTheme="minorHAnsi" w:cs="Urban Grotesk MeBl"/>
          <w:kern w:val="0"/>
          <w:szCs w:val="22"/>
          <w:lang w:eastAsia="en-US" w:bidi="ar-SA"/>
        </w:rPr>
      </w:pPr>
      <w:r w:rsidRPr="00524358">
        <w:rPr>
          <w:rFonts w:eastAsiaTheme="minorHAnsi" w:cs="Urban Grotesk MeBl"/>
          <w:kern w:val="0"/>
          <w:szCs w:val="22"/>
          <w:lang w:eastAsia="en-US" w:bidi="ar-SA"/>
        </w:rPr>
        <w:t>V místech, kde jsou stromy vysazovány do nezpevněných ploch s potenciálně dostatečným objemem prokořenitelné půdy</w:t>
      </w:r>
      <w:r w:rsidR="00C802E9" w:rsidRPr="00524358">
        <w:rPr>
          <w:rFonts w:eastAsiaTheme="minorHAnsi" w:cs="Urban Grotesk MeBl"/>
          <w:kern w:val="0"/>
          <w:szCs w:val="22"/>
          <w:lang w:eastAsia="en-US" w:bidi="ar-SA"/>
        </w:rPr>
        <w:t xml:space="preserve"> a bez omezení ochrany kořenových zón</w:t>
      </w:r>
      <w:r w:rsidRPr="00524358">
        <w:rPr>
          <w:rFonts w:eastAsiaTheme="minorHAnsi" w:cs="Urban Grotesk MeBl"/>
          <w:kern w:val="0"/>
          <w:szCs w:val="22"/>
          <w:lang w:eastAsia="en-US" w:bidi="ar-SA"/>
        </w:rPr>
        <w:t>, bude příprava stanoviště spočívat v nakypření a homogenizaci původní zeminy / vrstev navážky. Strojní nakypření bude probíhat u jednotlivých stromů v prostoru 3 x 3 m do hl. 0,</w:t>
      </w:r>
      <w:r w:rsidR="00207E87" w:rsidRPr="00524358">
        <w:rPr>
          <w:rFonts w:eastAsiaTheme="minorHAnsi" w:cs="Urban Grotesk MeBl"/>
          <w:kern w:val="0"/>
          <w:szCs w:val="22"/>
          <w:lang w:eastAsia="en-US" w:bidi="ar-SA"/>
        </w:rPr>
        <w:t>7</w:t>
      </w:r>
      <w:r w:rsidRPr="00524358">
        <w:rPr>
          <w:rFonts w:eastAsiaTheme="minorHAnsi" w:cs="Urban Grotesk MeBl"/>
          <w:kern w:val="0"/>
          <w:szCs w:val="22"/>
          <w:lang w:eastAsia="en-US" w:bidi="ar-SA"/>
        </w:rPr>
        <w:t xml:space="preserve"> m na pravém břehu Nisy v okolí Správy CHKO. Strojní nakypření bude realizováno v předstihu při HTU. Nakypřené plochy musí být chráněny před pojezdem strojů a pohybem stavby. Do takto připravených ploch bude probíhat výsadba stromů standardním způsobem bez výměny půdy </w:t>
      </w:r>
      <w:r w:rsidRPr="00524358">
        <w:rPr>
          <w:rFonts w:eastAsia="Arial" w:cs="Arial"/>
          <w:kern w:val="2"/>
          <w:szCs w:val="22"/>
          <w:lang w:bidi="ar-SA"/>
        </w:rPr>
        <w:t>s přídavkem komponentů zlepšujících půdní strukturu a vododržnost</w:t>
      </w:r>
      <w:r w:rsidR="00CE1602" w:rsidRPr="00524358">
        <w:rPr>
          <w:rFonts w:eastAsia="Arial" w:cs="Arial"/>
          <w:kern w:val="2"/>
          <w:szCs w:val="22"/>
          <w:lang w:bidi="ar-SA"/>
        </w:rPr>
        <w:t xml:space="preserve"> (biouhel).</w:t>
      </w:r>
    </w:p>
    <w:p w:rsidR="00207E87" w:rsidRPr="00524358" w:rsidRDefault="009C1917" w:rsidP="009C1917">
      <w:pPr>
        <w:pStyle w:val="Zkladntext"/>
        <w:spacing w:after="57"/>
        <w:rPr>
          <w:rFonts w:eastAsia="Arial" w:cs="Arial"/>
          <w:kern w:val="2"/>
          <w:szCs w:val="22"/>
          <w:lang w:bidi="ar-SA"/>
        </w:rPr>
      </w:pPr>
      <w:r w:rsidRPr="00524358">
        <w:rPr>
          <w:rFonts w:eastAsia="Arial" w:cs="Arial"/>
          <w:kern w:val="2"/>
          <w:szCs w:val="22"/>
          <w:lang w:bidi="ar-SA"/>
        </w:rPr>
        <w:t>Ro</w:t>
      </w:r>
      <w:r w:rsidR="00207E87" w:rsidRPr="00524358">
        <w:rPr>
          <w:rFonts w:eastAsia="Arial" w:cs="Arial"/>
          <w:kern w:val="2"/>
          <w:szCs w:val="22"/>
          <w:lang w:bidi="ar-SA"/>
        </w:rPr>
        <w:t>zsah přípravy prokořenit</w:t>
      </w:r>
      <w:r w:rsidR="00A44B47" w:rsidRPr="00524358">
        <w:rPr>
          <w:rFonts w:eastAsia="Arial" w:cs="Arial"/>
          <w:kern w:val="2"/>
          <w:szCs w:val="22"/>
          <w:lang w:bidi="ar-SA"/>
        </w:rPr>
        <w:t>el</w:t>
      </w:r>
      <w:r w:rsidR="00207E87" w:rsidRPr="00524358">
        <w:rPr>
          <w:rFonts w:eastAsia="Arial" w:cs="Arial"/>
          <w:kern w:val="2"/>
          <w:szCs w:val="22"/>
          <w:lang w:bidi="ar-SA"/>
        </w:rPr>
        <w:t xml:space="preserve">ného </w:t>
      </w:r>
      <w:r w:rsidRPr="00524358">
        <w:rPr>
          <w:rFonts w:eastAsia="Arial" w:cs="Arial"/>
          <w:kern w:val="2"/>
          <w:szCs w:val="22"/>
          <w:lang w:bidi="ar-SA"/>
        </w:rPr>
        <w:t xml:space="preserve">prostoru nakypřením je patrný z výkresu č. </w:t>
      </w:r>
      <w:r w:rsidR="00207E87" w:rsidRPr="00524358">
        <w:rPr>
          <w:rFonts w:eastAsia="Arial" w:cs="Arial"/>
          <w:kern w:val="2"/>
          <w:szCs w:val="22"/>
          <w:lang w:bidi="ar-SA"/>
        </w:rPr>
        <w:t xml:space="preserve">D.7.4 </w:t>
      </w:r>
      <w:r w:rsidRPr="00524358">
        <w:rPr>
          <w:rFonts w:eastAsia="Arial" w:cs="Arial"/>
          <w:kern w:val="2"/>
          <w:szCs w:val="22"/>
          <w:lang w:bidi="ar-SA"/>
        </w:rPr>
        <w:t xml:space="preserve"> Situace – terénní úpravy VU. </w:t>
      </w:r>
    </w:p>
    <w:p w:rsidR="009C1917" w:rsidRPr="00524358" w:rsidRDefault="009C1917" w:rsidP="009C1917">
      <w:pPr>
        <w:pStyle w:val="Zkladntext"/>
        <w:spacing w:after="57"/>
        <w:rPr>
          <w:szCs w:val="22"/>
        </w:rPr>
      </w:pPr>
      <w:r w:rsidRPr="00524358">
        <w:rPr>
          <w:rFonts w:eastAsia="Arial" w:cs="Arial"/>
          <w:kern w:val="2"/>
          <w:szCs w:val="22"/>
          <w:lang w:bidi="ar-SA"/>
        </w:rPr>
        <w:t xml:space="preserve">U stromů </w:t>
      </w:r>
      <w:r w:rsidR="009A4509" w:rsidRPr="00524358">
        <w:rPr>
          <w:rFonts w:eastAsia="Arial" w:cs="Arial"/>
          <w:kern w:val="2"/>
          <w:szCs w:val="22"/>
          <w:lang w:bidi="ar-SA"/>
        </w:rPr>
        <w:t xml:space="preserve">na levém břehu Nisy </w:t>
      </w:r>
      <w:r w:rsidRPr="00524358">
        <w:rPr>
          <w:rFonts w:eastAsia="Arial" w:cs="Arial"/>
          <w:kern w:val="2"/>
          <w:szCs w:val="22"/>
          <w:lang w:bidi="ar-SA"/>
        </w:rPr>
        <w:t>bude realizována automatická závlaha.</w:t>
      </w:r>
    </w:p>
    <w:p w:rsidR="009C1917" w:rsidRPr="00524358" w:rsidRDefault="009C1917" w:rsidP="009C1917">
      <w:pPr>
        <w:pStyle w:val="Zkladntext"/>
        <w:spacing w:after="57"/>
        <w:rPr>
          <w:rFonts w:eastAsia="Arial"/>
          <w:b/>
          <w:kern w:val="2"/>
          <w:szCs w:val="22"/>
        </w:rPr>
      </w:pPr>
      <w:r w:rsidRPr="00524358">
        <w:rPr>
          <w:rFonts w:eastAsia="Arial" w:cs="Arial"/>
          <w:b/>
          <w:kern w:val="2"/>
          <w:szCs w:val="22"/>
          <w:lang w:bidi="ar-SA"/>
        </w:rPr>
        <w:t xml:space="preserve">Výměra: </w:t>
      </w:r>
      <w:r w:rsidR="00207E87" w:rsidRPr="00524358">
        <w:rPr>
          <w:rFonts w:eastAsia="Arial" w:cs="Arial"/>
          <w:b/>
          <w:kern w:val="2"/>
          <w:szCs w:val="22"/>
          <w:lang w:bidi="ar-SA"/>
        </w:rPr>
        <w:t>7</w:t>
      </w:r>
      <w:r w:rsidRPr="00524358">
        <w:rPr>
          <w:rFonts w:eastAsia="Arial" w:cs="Arial"/>
          <w:b/>
          <w:kern w:val="2"/>
          <w:szCs w:val="22"/>
          <w:lang w:bidi="ar-SA"/>
        </w:rPr>
        <w:t xml:space="preserve"> ks</w:t>
      </w:r>
      <w:r w:rsidR="00C802E9" w:rsidRPr="00524358">
        <w:rPr>
          <w:rFonts w:eastAsia="Arial" w:cs="Arial"/>
          <w:b/>
          <w:kern w:val="2"/>
          <w:szCs w:val="22"/>
          <w:lang w:bidi="ar-SA"/>
        </w:rPr>
        <w:t xml:space="preserve"> – homogenizace, 2 ks stromů – výsadba s částečnou výměnou půdy</w:t>
      </w:r>
    </w:p>
    <w:p w:rsidR="009C1917" w:rsidRPr="00524358" w:rsidRDefault="009C1917" w:rsidP="009C1917">
      <w:pPr>
        <w:pStyle w:val="Zkladntext"/>
        <w:spacing w:after="57"/>
        <w:rPr>
          <w:rFonts w:eastAsia="Arial" w:cs="Arial"/>
          <w:b/>
          <w:kern w:val="2"/>
          <w:szCs w:val="22"/>
          <w:lang w:bidi="ar-SA"/>
        </w:rPr>
      </w:pPr>
      <w:r w:rsidRPr="00524358">
        <w:rPr>
          <w:rFonts w:eastAsia="Arial" w:cs="Arial"/>
          <w:b/>
          <w:kern w:val="2"/>
          <w:szCs w:val="22"/>
          <w:lang w:bidi="ar-SA"/>
        </w:rPr>
        <w:t>Příprava stanoviště:</w:t>
      </w:r>
    </w:p>
    <w:p w:rsidR="009C1917" w:rsidRPr="00524358" w:rsidRDefault="009C1917" w:rsidP="009C1917">
      <w:pPr>
        <w:pStyle w:val="Zkladntext"/>
        <w:widowControl/>
        <w:numPr>
          <w:ilvl w:val="0"/>
          <w:numId w:val="19"/>
        </w:numPr>
        <w:spacing w:after="57"/>
        <w:contextualSpacing w:val="0"/>
        <w:rPr>
          <w:rFonts w:eastAsia="Arial"/>
          <w:kern w:val="2"/>
          <w:szCs w:val="22"/>
        </w:rPr>
      </w:pPr>
      <w:r w:rsidRPr="00524358">
        <w:rPr>
          <w:rFonts w:eastAsia="Arial" w:cs="Arial"/>
          <w:kern w:val="2"/>
          <w:szCs w:val="22"/>
          <w:lang w:bidi="ar-SA"/>
        </w:rPr>
        <w:t>Případné stavební zbytky a zbytky konstrukcí větší než 0,25 m budou z prokořenitelného prostoru odstraněny.</w:t>
      </w:r>
    </w:p>
    <w:p w:rsidR="009C1917" w:rsidRPr="00524358" w:rsidRDefault="009C1917" w:rsidP="009C1917">
      <w:pPr>
        <w:pStyle w:val="Zkladntext"/>
        <w:widowControl/>
        <w:numPr>
          <w:ilvl w:val="0"/>
          <w:numId w:val="19"/>
        </w:numPr>
        <w:spacing w:after="57"/>
        <w:contextualSpacing w:val="0"/>
        <w:rPr>
          <w:rFonts w:eastAsia="Arial"/>
          <w:kern w:val="2"/>
          <w:szCs w:val="22"/>
        </w:rPr>
      </w:pPr>
      <w:r w:rsidRPr="00524358">
        <w:rPr>
          <w:rFonts w:eastAsia="Arial" w:cs="Arial"/>
          <w:kern w:val="2"/>
          <w:szCs w:val="22"/>
          <w:lang w:bidi="ar-SA"/>
        </w:rPr>
        <w:t>Ve vymezené ploše bude provedeno strojní nakypření a promíchání jednotlivých vrstev navážek (homogenizace) do hl. - 0,7 m od úrovně výsledného terénu.</w:t>
      </w:r>
    </w:p>
    <w:p w:rsidR="009C1917" w:rsidRPr="00524358" w:rsidRDefault="009C1917" w:rsidP="00CE1602">
      <w:pPr>
        <w:pStyle w:val="Zkladntext"/>
        <w:widowControl/>
        <w:numPr>
          <w:ilvl w:val="0"/>
          <w:numId w:val="19"/>
        </w:numPr>
        <w:spacing w:after="57"/>
        <w:contextualSpacing w:val="0"/>
        <w:rPr>
          <w:rFonts w:eastAsia="Arial"/>
          <w:kern w:val="2"/>
          <w:szCs w:val="22"/>
        </w:rPr>
      </w:pPr>
      <w:r w:rsidRPr="00524358">
        <w:rPr>
          <w:rFonts w:eastAsia="Arial" w:cs="Arial"/>
          <w:kern w:val="2"/>
          <w:szCs w:val="22"/>
          <w:lang w:bidi="ar-SA"/>
        </w:rPr>
        <w:t>Při homogenizaci (promíchání) zeminy budou přimíchány komponenty zlepšující vododržnost a půdní strukturu biouhel netříděný 50 l/m3</w:t>
      </w:r>
      <w:r w:rsidRPr="00524358">
        <w:rPr>
          <w:rFonts w:eastAsia="Arial"/>
          <w:kern w:val="2"/>
          <w:szCs w:val="22"/>
        </w:rPr>
        <w:t xml:space="preserve">, </w:t>
      </w:r>
      <w:r w:rsidRPr="00524358">
        <w:rPr>
          <w:rFonts w:eastAsia="Arial" w:cs="Arial"/>
          <w:kern w:val="2"/>
          <w:szCs w:val="22"/>
          <w:lang w:bidi="ar-SA"/>
        </w:rPr>
        <w:t xml:space="preserve">pomocné půdní látky budou splňovat parametry dle bodu </w:t>
      </w:r>
      <w:r w:rsidR="00CE1602" w:rsidRPr="00524358">
        <w:rPr>
          <w:rFonts w:eastAsia="Arial" w:cs="Arial"/>
          <w:kern w:val="2"/>
          <w:szCs w:val="22"/>
          <w:lang w:bidi="ar-SA"/>
        </w:rPr>
        <w:t>J</w:t>
      </w:r>
      <w:r w:rsidRPr="00524358">
        <w:rPr>
          <w:rFonts w:eastAsia="Arial" w:cs="Arial"/>
          <w:kern w:val="2"/>
          <w:szCs w:val="22"/>
          <w:lang w:bidi="ar-SA"/>
        </w:rPr>
        <w:t xml:space="preserve"> této zprávy. </w:t>
      </w:r>
    </w:p>
    <w:p w:rsidR="009C1917" w:rsidRPr="00524358" w:rsidRDefault="009C1917" w:rsidP="009C1917">
      <w:pPr>
        <w:pStyle w:val="Zkladntext"/>
        <w:widowControl/>
        <w:numPr>
          <w:ilvl w:val="0"/>
          <w:numId w:val="19"/>
        </w:numPr>
        <w:spacing w:after="57"/>
        <w:contextualSpacing w:val="0"/>
        <w:rPr>
          <w:rFonts w:eastAsia="Arial"/>
          <w:kern w:val="2"/>
          <w:szCs w:val="22"/>
        </w:rPr>
      </w:pPr>
      <w:r w:rsidRPr="00524358">
        <w:rPr>
          <w:rFonts w:eastAsia="Arial" w:cs="Arial"/>
          <w:kern w:val="2"/>
          <w:szCs w:val="22"/>
          <w:lang w:bidi="ar-SA"/>
        </w:rPr>
        <w:t>Příprava prokořenitelných prostorů musí proběhnout minimálně 1 měsíc před vlastní výsadbou tak, aby došlo k přirozenému slehnutí terénu. Případně se může slehnutí urychlit prolitím prokořenitelného prostoru vodou. Pokud nedojde k dostatečnému slehnutí, bude zemina pod balem stromu přiměřeně zhutněna.</w:t>
      </w:r>
    </w:p>
    <w:p w:rsidR="009C1917" w:rsidRPr="00524358" w:rsidRDefault="009C1917" w:rsidP="009C1917">
      <w:pPr>
        <w:pStyle w:val="Zkladntext"/>
        <w:widowControl/>
        <w:numPr>
          <w:ilvl w:val="0"/>
          <w:numId w:val="19"/>
        </w:numPr>
        <w:spacing w:after="57"/>
        <w:contextualSpacing w:val="0"/>
        <w:rPr>
          <w:rFonts w:eastAsia="Arial"/>
          <w:kern w:val="2"/>
          <w:szCs w:val="22"/>
        </w:rPr>
      </w:pPr>
      <w:r w:rsidRPr="00524358">
        <w:rPr>
          <w:rFonts w:eastAsia="Arial" w:cs="Arial"/>
          <w:kern w:val="2"/>
          <w:szCs w:val="22"/>
          <w:lang w:bidi="ar-SA"/>
        </w:rPr>
        <w:t>Po nakypření a homogenizaci se v prostoru nakypřené půdy musí vyloučit pohyb strojů a ostatní provoz stavby, který by způsobil opětovné nadměrné zhutnění.</w:t>
      </w:r>
    </w:p>
    <w:p w:rsidR="009C1917" w:rsidRPr="00524358" w:rsidRDefault="009C1917" w:rsidP="009C1917">
      <w:pPr>
        <w:pStyle w:val="Zkladntext"/>
        <w:widowControl/>
        <w:numPr>
          <w:ilvl w:val="0"/>
          <w:numId w:val="19"/>
        </w:numPr>
        <w:spacing w:after="57"/>
        <w:contextualSpacing w:val="0"/>
        <w:rPr>
          <w:rFonts w:eastAsia="Arial"/>
          <w:kern w:val="2"/>
          <w:szCs w:val="22"/>
        </w:rPr>
      </w:pPr>
      <w:r w:rsidRPr="00524358">
        <w:rPr>
          <w:rFonts w:eastAsia="Arial" w:cs="Arial"/>
          <w:kern w:val="2"/>
          <w:szCs w:val="22"/>
          <w:lang w:bidi="ar-SA"/>
        </w:rPr>
        <w:t>Svrchní vrstvu bude tvořit trávníkový substrát dle typu trávníku o mocnosti cca 1</w:t>
      </w:r>
      <w:r w:rsidR="00207E87" w:rsidRPr="00524358">
        <w:rPr>
          <w:rFonts w:eastAsia="Arial" w:cs="Arial"/>
          <w:kern w:val="2"/>
          <w:szCs w:val="22"/>
          <w:lang w:bidi="ar-SA"/>
        </w:rPr>
        <w:t>0</w:t>
      </w:r>
      <w:r w:rsidRPr="00524358">
        <w:rPr>
          <w:rFonts w:eastAsia="Arial" w:cs="Arial"/>
          <w:kern w:val="2"/>
          <w:szCs w:val="22"/>
          <w:lang w:bidi="ar-SA"/>
        </w:rPr>
        <w:t>0 mm.</w:t>
      </w:r>
    </w:p>
    <w:p w:rsidR="009C1917" w:rsidRPr="00524358" w:rsidRDefault="009C1917" w:rsidP="009C1917">
      <w:pPr>
        <w:pStyle w:val="Zkladntext"/>
        <w:spacing w:after="57"/>
        <w:rPr>
          <w:b/>
          <w:szCs w:val="22"/>
        </w:rPr>
      </w:pPr>
      <w:r w:rsidRPr="00524358">
        <w:rPr>
          <w:rFonts w:eastAsia="Arial" w:cs="Arial"/>
          <w:b/>
          <w:kern w:val="2"/>
          <w:szCs w:val="22"/>
          <w:lang w:bidi="ar-SA"/>
        </w:rPr>
        <w:t>Výsadba</w:t>
      </w:r>
      <w:r w:rsidRPr="00524358">
        <w:rPr>
          <w:rFonts w:eastAsia="Times New Roman" w:cs="Arial"/>
          <w:b/>
          <w:szCs w:val="22"/>
          <w:lang w:bidi="ar-SA"/>
        </w:rPr>
        <w:t>:</w:t>
      </w:r>
    </w:p>
    <w:p w:rsidR="009C1917" w:rsidRPr="00524358" w:rsidRDefault="009C1917" w:rsidP="009C1917">
      <w:pPr>
        <w:widowControl/>
        <w:numPr>
          <w:ilvl w:val="0"/>
          <w:numId w:val="20"/>
        </w:numPr>
        <w:tabs>
          <w:tab w:val="left" w:pos="0"/>
        </w:tabs>
        <w:suppressAutoHyphens w:val="0"/>
        <w:overflowPunct w:val="0"/>
        <w:spacing w:after="57"/>
        <w:contextualSpacing w:val="0"/>
        <w:jc w:val="both"/>
        <w:rPr>
          <w:szCs w:val="22"/>
        </w:rPr>
      </w:pPr>
      <w:r w:rsidRPr="00524358">
        <w:rPr>
          <w:rFonts w:eastAsia="Arial" w:cs="Arial"/>
          <w:kern w:val="2"/>
          <w:szCs w:val="22"/>
          <w:lang w:bidi="ar-SA"/>
        </w:rPr>
        <w:t>Výsadbová jáma bude odpovídat velikosti zemního balu.</w:t>
      </w:r>
    </w:p>
    <w:p w:rsidR="009C1917" w:rsidRPr="00524358" w:rsidRDefault="009C1917" w:rsidP="009C1917">
      <w:pPr>
        <w:widowControl/>
        <w:numPr>
          <w:ilvl w:val="0"/>
          <w:numId w:val="18"/>
        </w:numPr>
        <w:tabs>
          <w:tab w:val="left" w:pos="0"/>
        </w:tabs>
        <w:suppressAutoHyphens w:val="0"/>
        <w:overflowPunct w:val="0"/>
        <w:spacing w:after="57"/>
        <w:contextualSpacing w:val="0"/>
        <w:jc w:val="both"/>
        <w:rPr>
          <w:rFonts w:eastAsia="Arial" w:cs="Arial"/>
          <w:kern w:val="2"/>
          <w:szCs w:val="22"/>
        </w:rPr>
      </w:pPr>
      <w:r w:rsidRPr="00524358">
        <w:rPr>
          <w:rFonts w:eastAsia="Arial" w:cs="Arial"/>
          <w:kern w:val="2"/>
          <w:szCs w:val="22"/>
          <w:lang w:bidi="ar-SA"/>
        </w:rPr>
        <w:t>U zemního balu budou přestřiženy fixační dráty v bezprostřední blízkosti kmene.</w:t>
      </w:r>
    </w:p>
    <w:p w:rsidR="009C1917" w:rsidRPr="00524358" w:rsidRDefault="009C1917" w:rsidP="009C1917">
      <w:pPr>
        <w:widowControl/>
        <w:numPr>
          <w:ilvl w:val="0"/>
          <w:numId w:val="18"/>
        </w:numPr>
        <w:tabs>
          <w:tab w:val="left" w:pos="0"/>
        </w:tabs>
        <w:suppressAutoHyphens w:val="0"/>
        <w:overflowPunct w:val="0"/>
        <w:spacing w:after="57"/>
        <w:contextualSpacing w:val="0"/>
        <w:jc w:val="both"/>
        <w:rPr>
          <w:rFonts w:eastAsia="Arial" w:cs="Arial"/>
          <w:kern w:val="2"/>
          <w:szCs w:val="22"/>
        </w:rPr>
      </w:pPr>
      <w:r w:rsidRPr="00524358">
        <w:rPr>
          <w:rFonts w:eastAsia="Arial" w:cs="Arial"/>
          <w:kern w:val="2"/>
          <w:szCs w:val="22"/>
          <w:lang w:bidi="ar-SA"/>
        </w:rPr>
        <w:lastRenderedPageBreak/>
        <w:t xml:space="preserve">Bude provedena důsledná kontrola umístění kořenového krčku v zemním balu, při výsadbě nesmí být pozice kořenového krčku hlouběji než finální terén travnaté plochy, v případě utopení kořenového krčku v zemním balu bude upravena hloubka výsadby stromu (platí pouze u sazenic převzatých autorským dozorem). </w:t>
      </w:r>
    </w:p>
    <w:p w:rsidR="009C1917" w:rsidRPr="00524358" w:rsidRDefault="009C1917" w:rsidP="009C1917">
      <w:pPr>
        <w:widowControl/>
        <w:numPr>
          <w:ilvl w:val="0"/>
          <w:numId w:val="18"/>
        </w:numPr>
        <w:tabs>
          <w:tab w:val="left" w:pos="0"/>
        </w:tabs>
        <w:suppressAutoHyphens w:val="0"/>
        <w:overflowPunct w:val="0"/>
        <w:spacing w:after="57"/>
        <w:contextualSpacing w:val="0"/>
        <w:jc w:val="both"/>
        <w:rPr>
          <w:rFonts w:eastAsia="Arial" w:cs="Arial"/>
          <w:kern w:val="2"/>
          <w:szCs w:val="22"/>
        </w:rPr>
      </w:pPr>
      <w:r w:rsidRPr="00524358">
        <w:rPr>
          <w:rFonts w:eastAsia="Arial" w:cs="Arial"/>
          <w:kern w:val="2"/>
          <w:szCs w:val="22"/>
          <w:lang w:bidi="ar-SA"/>
        </w:rPr>
        <w:t>Pro kotvení stromů bude použito nadzemní kotvení ke třem kůlům výšky 1,6 – 1,8 m o průměru min. 70 mm umístěných do trojúhelníku.  Jednotlivé kůly jsou spojeny příčkami z půlené kulatiny o průměru min. 80 mm, jedna řada příček spojuje vrcholovou část a tři řady příček, sloužících jako ochrana (ohrádka) jsou umístěny ve spodní části do výšky 0,5 m. Strom je fixován třemi úvazky ke kůlům se zajištěním proti jejich posunutí.</w:t>
      </w:r>
    </w:p>
    <w:p w:rsidR="009C1917" w:rsidRPr="00524358" w:rsidRDefault="009C1917" w:rsidP="009C1917">
      <w:pPr>
        <w:widowControl/>
        <w:numPr>
          <w:ilvl w:val="0"/>
          <w:numId w:val="18"/>
        </w:numPr>
        <w:tabs>
          <w:tab w:val="left" w:pos="0"/>
        </w:tabs>
        <w:suppressAutoHyphens w:val="0"/>
        <w:overflowPunct w:val="0"/>
        <w:spacing w:after="57"/>
        <w:contextualSpacing w:val="0"/>
        <w:jc w:val="both"/>
        <w:rPr>
          <w:rFonts w:eastAsia="Arial" w:cs="Arial"/>
          <w:kern w:val="2"/>
          <w:szCs w:val="22"/>
        </w:rPr>
      </w:pPr>
      <w:r w:rsidRPr="00524358">
        <w:rPr>
          <w:rFonts w:eastAsia="Arial" w:cs="Arial"/>
          <w:kern w:val="2"/>
          <w:szCs w:val="22"/>
        </w:rPr>
        <w:t>Kmen bude chráněn před škodami způsobenými teplotními vlivy nátěrem s garantovanou působností minimálně 5 let, nátěr je prováděn dle návodu od výrobce.</w:t>
      </w:r>
    </w:p>
    <w:p w:rsidR="009C1917" w:rsidRPr="00524358" w:rsidRDefault="009C1917" w:rsidP="009C1917">
      <w:pPr>
        <w:widowControl/>
        <w:numPr>
          <w:ilvl w:val="0"/>
          <w:numId w:val="18"/>
        </w:numPr>
        <w:tabs>
          <w:tab w:val="left" w:pos="0"/>
        </w:tabs>
        <w:suppressAutoHyphens w:val="0"/>
        <w:overflowPunct w:val="0"/>
        <w:spacing w:after="57"/>
        <w:contextualSpacing w:val="0"/>
        <w:jc w:val="both"/>
        <w:rPr>
          <w:rFonts w:eastAsia="Arial" w:cs="Arial"/>
          <w:kern w:val="2"/>
          <w:szCs w:val="22"/>
        </w:rPr>
      </w:pPr>
      <w:r w:rsidRPr="00524358">
        <w:rPr>
          <w:rFonts w:eastAsia="Arial" w:cs="Arial"/>
          <w:kern w:val="2"/>
          <w:szCs w:val="22"/>
          <w:lang w:bidi="ar-SA"/>
        </w:rPr>
        <w:t>Výsadby budou opatřeny funkční závlahovou mísou o průměru 1 m a mulčovány v</w:t>
      </w:r>
      <w:r w:rsidR="00522DF5" w:rsidRPr="00524358">
        <w:rPr>
          <w:rFonts w:eastAsia="Arial" w:cs="Arial"/>
          <w:kern w:val="2"/>
          <w:szCs w:val="22"/>
          <w:lang w:bidi="ar-SA"/>
        </w:rPr>
        <w:t>rstvou 80 mm organického mulče, drcená dřevní štěpka.</w:t>
      </w:r>
    </w:p>
    <w:p w:rsidR="009C1917" w:rsidRPr="00524358" w:rsidRDefault="009C1917" w:rsidP="009C1917">
      <w:pPr>
        <w:widowControl/>
        <w:numPr>
          <w:ilvl w:val="0"/>
          <w:numId w:val="18"/>
        </w:numPr>
        <w:tabs>
          <w:tab w:val="left" w:pos="0"/>
        </w:tabs>
        <w:suppressAutoHyphens w:val="0"/>
        <w:overflowPunct w:val="0"/>
        <w:spacing w:after="57"/>
        <w:contextualSpacing w:val="0"/>
        <w:jc w:val="both"/>
        <w:rPr>
          <w:rFonts w:eastAsia="Arial" w:cs="Arial"/>
          <w:kern w:val="2"/>
          <w:szCs w:val="22"/>
        </w:rPr>
      </w:pPr>
      <w:r w:rsidRPr="00524358">
        <w:rPr>
          <w:rFonts w:eastAsia="Arial" w:cs="Arial"/>
          <w:kern w:val="2"/>
          <w:szCs w:val="22"/>
          <w:lang w:bidi="ar-SA"/>
        </w:rPr>
        <w:t>V travnatých plochách bude báze kmene stromů chráněna návlečnou chráničkou ref. „TreeProtect".</w:t>
      </w:r>
    </w:p>
    <w:p w:rsidR="009C1917" w:rsidRPr="00524358" w:rsidRDefault="009C1917" w:rsidP="009C1917">
      <w:pPr>
        <w:widowControl/>
        <w:numPr>
          <w:ilvl w:val="0"/>
          <w:numId w:val="18"/>
        </w:numPr>
        <w:tabs>
          <w:tab w:val="left" w:pos="0"/>
        </w:tabs>
        <w:suppressAutoHyphens w:val="0"/>
        <w:overflowPunct w:val="0"/>
        <w:spacing w:after="57"/>
        <w:contextualSpacing w:val="0"/>
        <w:jc w:val="both"/>
        <w:rPr>
          <w:rFonts w:eastAsia="Arial" w:cs="Arial"/>
          <w:kern w:val="2"/>
          <w:szCs w:val="22"/>
        </w:rPr>
      </w:pPr>
      <w:r w:rsidRPr="00524358">
        <w:rPr>
          <w:rFonts w:eastAsia="Arial" w:cs="Arial"/>
          <w:kern w:val="2"/>
          <w:szCs w:val="22"/>
          <w:lang w:bidi="ar-SA"/>
        </w:rPr>
        <w:t>Po výsadbě bude provedena zálivka 150 l/strom; následná frekvence zalévání je 100 l/ 14 dní v prvních dvou vegetačních obdobích.</w:t>
      </w:r>
    </w:p>
    <w:p w:rsidR="009C1917" w:rsidRPr="00524358" w:rsidRDefault="009C1917" w:rsidP="009C1917">
      <w:pPr>
        <w:widowControl/>
        <w:numPr>
          <w:ilvl w:val="0"/>
          <w:numId w:val="18"/>
        </w:numPr>
        <w:tabs>
          <w:tab w:val="left" w:pos="0"/>
        </w:tabs>
        <w:suppressAutoHyphens w:val="0"/>
        <w:overflowPunct w:val="0"/>
        <w:spacing w:after="57"/>
        <w:contextualSpacing w:val="0"/>
        <w:jc w:val="both"/>
        <w:rPr>
          <w:rFonts w:cs="Arial"/>
          <w:szCs w:val="22"/>
        </w:rPr>
      </w:pPr>
      <w:r w:rsidRPr="00524358">
        <w:rPr>
          <w:rFonts w:eastAsia="Arial" w:cs="Arial"/>
          <w:kern w:val="2"/>
          <w:szCs w:val="22"/>
          <w:lang w:bidi="ar-SA"/>
        </w:rPr>
        <w:t>Po výsadbě bude proved</w:t>
      </w:r>
      <w:r w:rsidRPr="00524358">
        <w:rPr>
          <w:rFonts w:eastAsia="Times New Roman" w:cs="Arial"/>
          <w:szCs w:val="22"/>
          <w:lang w:bidi="ar-SA"/>
        </w:rPr>
        <w:t>en výchovný řez</w:t>
      </w:r>
      <w:r w:rsidR="00207E87" w:rsidRPr="00524358">
        <w:rPr>
          <w:rFonts w:eastAsia="Times New Roman" w:cs="Arial"/>
          <w:szCs w:val="22"/>
          <w:lang w:bidi="ar-SA"/>
        </w:rPr>
        <w:t>.</w:t>
      </w:r>
    </w:p>
    <w:p w:rsidR="00AD49F2" w:rsidRPr="00524358" w:rsidRDefault="00AD49F2" w:rsidP="00AD49F2">
      <w:pPr>
        <w:widowControl/>
        <w:tabs>
          <w:tab w:val="left" w:pos="0"/>
        </w:tabs>
        <w:suppressAutoHyphens w:val="0"/>
        <w:overflowPunct w:val="0"/>
        <w:spacing w:after="57"/>
        <w:ind w:left="360"/>
        <w:contextualSpacing w:val="0"/>
        <w:jc w:val="both"/>
        <w:rPr>
          <w:rFonts w:cs="Arial"/>
          <w:szCs w:val="22"/>
        </w:rPr>
      </w:pPr>
    </w:p>
    <w:p w:rsidR="009C1917" w:rsidRPr="00524358" w:rsidRDefault="00AD49F2" w:rsidP="00B432B4">
      <w:pPr>
        <w:widowControl/>
        <w:suppressAutoHyphens w:val="0"/>
        <w:autoSpaceDE w:val="0"/>
        <w:autoSpaceDN w:val="0"/>
        <w:adjustRightInd w:val="0"/>
        <w:rPr>
          <w:rFonts w:eastAsia="Arial Narrow" w:cs="Arial"/>
          <w:szCs w:val="22"/>
        </w:rPr>
      </w:pPr>
      <w:r w:rsidRPr="00524358">
        <w:rPr>
          <w:rFonts w:eastAsia="Arial Narrow" w:cs="Arial"/>
          <w:szCs w:val="22"/>
        </w:rPr>
        <w:t>Po samotné výsadbě stromu musí probíhat rozvojová a udržovací péče po dobu min 10 let, kterou zajistí dodavatel vegetačních úprav. Jedná se především o monitoring a správné nastavení závlahy stromů, výchovný řez, odstranění výmladků, kontrola a odstranění nadzemního kotvení, údržba závlahové mísy, monitoring chorob a škůdců</w:t>
      </w:r>
    </w:p>
    <w:p w:rsidR="00AD49F2" w:rsidRPr="00524358" w:rsidRDefault="00AD49F2" w:rsidP="00B432B4">
      <w:pPr>
        <w:widowControl/>
        <w:suppressAutoHyphens w:val="0"/>
        <w:autoSpaceDE w:val="0"/>
        <w:autoSpaceDN w:val="0"/>
        <w:adjustRightInd w:val="0"/>
        <w:rPr>
          <w:rFonts w:eastAsiaTheme="minorHAnsi" w:cs="ArialNarrow"/>
          <w:i/>
          <w:kern w:val="0"/>
          <w:szCs w:val="22"/>
          <w:lang w:eastAsia="en-US" w:bidi="ar-SA"/>
        </w:rPr>
      </w:pPr>
    </w:p>
    <w:p w:rsidR="00EF5B74" w:rsidRPr="00524358" w:rsidRDefault="00EF5B74" w:rsidP="00EF5B74">
      <w:pPr>
        <w:pStyle w:val="Normlnweb"/>
        <w:spacing w:before="0" w:beforeAutospacing="0" w:after="0" w:afterAutospacing="0"/>
        <w:rPr>
          <w:szCs w:val="22"/>
          <w:highlight w:val="cyan"/>
        </w:rPr>
      </w:pPr>
      <w:r w:rsidRPr="00524358">
        <w:rPr>
          <w:i/>
          <w:iCs/>
          <w:szCs w:val="22"/>
          <w:u w:val="single"/>
        </w:rPr>
        <w:t>Výsadby dřevin jsou jednoznačně specifikovány v přílohách PD:</w:t>
      </w:r>
    </w:p>
    <w:p w:rsidR="002B080A" w:rsidRPr="00524358" w:rsidRDefault="002B080A" w:rsidP="002B080A">
      <w:pPr>
        <w:tabs>
          <w:tab w:val="left" w:pos="0"/>
        </w:tabs>
        <w:suppressAutoHyphens w:val="0"/>
        <w:overflowPunct w:val="0"/>
        <w:rPr>
          <w:rFonts w:eastAsiaTheme="minorHAnsi" w:cs="ArialNarrow-Bold"/>
          <w:bCs/>
          <w:i/>
          <w:kern w:val="0"/>
          <w:szCs w:val="22"/>
          <w:lang w:eastAsia="en-US" w:bidi="ar-SA"/>
        </w:rPr>
      </w:pPr>
      <w:r w:rsidRPr="00524358">
        <w:rPr>
          <w:rFonts w:eastAsiaTheme="minorHAnsi" w:cs="ArialNarrow-Bold"/>
          <w:bCs/>
          <w:i/>
          <w:kern w:val="0"/>
          <w:szCs w:val="22"/>
          <w:lang w:eastAsia="en-US" w:bidi="ar-SA"/>
        </w:rPr>
        <w:t xml:space="preserve">D.7.4 Situace – terénní úpravy VÚ, D.7.5 Celková situace – vegetační úpravy a D.6.1 – D.6.6  Detail – výsadba stromu </w:t>
      </w:r>
    </w:p>
    <w:p w:rsidR="009C1917" w:rsidRPr="00524358" w:rsidRDefault="009C1917" w:rsidP="00B432B4">
      <w:pPr>
        <w:widowControl/>
        <w:suppressAutoHyphens w:val="0"/>
        <w:autoSpaceDE w:val="0"/>
        <w:autoSpaceDN w:val="0"/>
        <w:adjustRightInd w:val="0"/>
        <w:rPr>
          <w:rFonts w:eastAsiaTheme="minorHAnsi" w:cs="ArialNarrow"/>
          <w:i/>
          <w:kern w:val="0"/>
          <w:szCs w:val="22"/>
          <w:highlight w:val="yellow"/>
          <w:lang w:eastAsia="en-US" w:bidi="ar-SA"/>
        </w:rPr>
      </w:pPr>
    </w:p>
    <w:p w:rsidR="00D62413" w:rsidRPr="00524358" w:rsidRDefault="00D62413" w:rsidP="00C71515">
      <w:pPr>
        <w:pStyle w:val="Nadpis1"/>
        <w:rPr>
          <w:szCs w:val="22"/>
        </w:rPr>
      </w:pPr>
      <w:bookmarkStart w:id="30" w:name="_Toc97106497"/>
    </w:p>
    <w:p w:rsidR="00366DE0" w:rsidRPr="00524358" w:rsidRDefault="00C71515" w:rsidP="00C71515">
      <w:pPr>
        <w:pStyle w:val="Nadpis1"/>
        <w:rPr>
          <w:szCs w:val="22"/>
        </w:rPr>
      </w:pPr>
      <w:bookmarkStart w:id="31" w:name="_Toc187353611"/>
      <w:r w:rsidRPr="00524358">
        <w:rPr>
          <w:szCs w:val="22"/>
        </w:rPr>
        <w:t>G</w:t>
      </w:r>
      <w:r w:rsidR="009878B1" w:rsidRPr="00524358">
        <w:rPr>
          <w:szCs w:val="22"/>
        </w:rPr>
        <w:t>. 2</w:t>
      </w:r>
      <w:r w:rsidRPr="00524358">
        <w:rPr>
          <w:szCs w:val="22"/>
        </w:rPr>
        <w:tab/>
        <w:t>Založení keřového patra</w:t>
      </w:r>
      <w:bookmarkEnd w:id="31"/>
    </w:p>
    <w:p w:rsidR="00366DE0" w:rsidRPr="00524358" w:rsidRDefault="00366DE0" w:rsidP="00366DE0">
      <w:pPr>
        <w:rPr>
          <w:rFonts w:eastAsiaTheme="minorHAnsi" w:cs="Urban Grotesk MeBl"/>
          <w:b/>
          <w:kern w:val="0"/>
          <w:szCs w:val="22"/>
          <w:lang w:eastAsia="en-US" w:bidi="ar-SA"/>
        </w:rPr>
      </w:pPr>
      <w:r w:rsidRPr="00524358">
        <w:rPr>
          <w:rFonts w:eastAsiaTheme="minorHAnsi" w:cs="Urban Grotesk MeBl"/>
          <w:b/>
          <w:kern w:val="0"/>
          <w:szCs w:val="22"/>
          <w:lang w:eastAsia="en-US" w:bidi="ar-SA"/>
        </w:rPr>
        <w:t>Technologie:</w:t>
      </w:r>
    </w:p>
    <w:p w:rsidR="00366DE0" w:rsidRPr="00524358" w:rsidRDefault="00366DE0" w:rsidP="00366DE0">
      <w:pPr>
        <w:rPr>
          <w:rFonts w:eastAsiaTheme="minorHAnsi" w:cs="Urban Grotesk MeBl"/>
          <w:b/>
          <w:kern w:val="0"/>
          <w:szCs w:val="22"/>
          <w:lang w:eastAsia="en-US" w:bidi="ar-SA"/>
        </w:rPr>
      </w:pPr>
      <w:r w:rsidRPr="00524358">
        <w:rPr>
          <w:rFonts w:eastAsiaTheme="minorHAnsi" w:cs="Urban Grotesk MeBl"/>
          <w:b/>
          <w:kern w:val="0"/>
          <w:szCs w:val="22"/>
          <w:lang w:eastAsia="en-US" w:bidi="ar-SA"/>
        </w:rPr>
        <w:t>G.2.1 Výsadba solitérního keře</w:t>
      </w:r>
    </w:p>
    <w:p w:rsidR="00366DE0" w:rsidRPr="00524358" w:rsidRDefault="00366DE0" w:rsidP="00366DE0">
      <w:pPr>
        <w:rPr>
          <w:rFonts w:eastAsiaTheme="minorHAnsi" w:cs="Urban Grotesk MeBl"/>
          <w:b/>
          <w:kern w:val="0"/>
          <w:szCs w:val="22"/>
          <w:lang w:eastAsia="en-US" w:bidi="ar-SA"/>
        </w:rPr>
      </w:pPr>
      <w:r w:rsidRPr="00524358">
        <w:rPr>
          <w:rFonts w:eastAsiaTheme="minorHAnsi" w:cs="Urban Grotesk MeBl"/>
          <w:b/>
          <w:kern w:val="0"/>
          <w:szCs w:val="22"/>
          <w:lang w:eastAsia="en-US" w:bidi="ar-SA"/>
        </w:rPr>
        <w:t>G.2.2 Založení živého plotu</w:t>
      </w:r>
    </w:p>
    <w:p w:rsidR="004A18DA" w:rsidRPr="00524358" w:rsidRDefault="004A18DA" w:rsidP="00366DE0">
      <w:pPr>
        <w:rPr>
          <w:rFonts w:eastAsiaTheme="minorHAnsi" w:cs="Urban Grotesk MeBl"/>
          <w:b/>
          <w:kern w:val="0"/>
          <w:szCs w:val="22"/>
          <w:lang w:eastAsia="en-US" w:bidi="ar-SA"/>
        </w:rPr>
      </w:pPr>
      <w:r w:rsidRPr="00524358">
        <w:rPr>
          <w:rFonts w:eastAsia="Times New Roman" w:cs="Arial"/>
          <w:caps/>
          <w:kern w:val="18"/>
          <w:szCs w:val="22"/>
          <w:lang w:eastAsia="ar-SA" w:bidi="ar-SA"/>
        </w:rPr>
        <w:tab/>
      </w:r>
      <w:r w:rsidRPr="00524358">
        <w:rPr>
          <w:rFonts w:eastAsia="Times New Roman" w:cs="Arial"/>
          <w:caps/>
          <w:kern w:val="18"/>
          <w:szCs w:val="22"/>
          <w:lang w:eastAsia="ar-SA" w:bidi="ar-SA"/>
        </w:rPr>
        <w:tab/>
      </w:r>
      <w:r w:rsidRPr="00524358">
        <w:rPr>
          <w:rFonts w:eastAsia="Times New Roman" w:cs="Arial"/>
          <w:caps/>
          <w:kern w:val="18"/>
          <w:szCs w:val="22"/>
          <w:lang w:eastAsia="ar-SA" w:bidi="ar-SA"/>
        </w:rPr>
        <w:tab/>
      </w:r>
      <w:r w:rsidRPr="00524358">
        <w:rPr>
          <w:rFonts w:eastAsia="Times New Roman" w:cs="Arial"/>
          <w:caps/>
          <w:kern w:val="18"/>
          <w:szCs w:val="22"/>
          <w:lang w:eastAsia="ar-SA" w:bidi="ar-SA"/>
        </w:rPr>
        <w:tab/>
      </w:r>
      <w:r w:rsidRPr="00524358">
        <w:rPr>
          <w:rFonts w:eastAsia="Times New Roman" w:cs="Arial"/>
          <w:caps/>
          <w:kern w:val="18"/>
          <w:szCs w:val="22"/>
          <w:lang w:eastAsia="ar-SA" w:bidi="ar-SA"/>
        </w:rPr>
        <w:tab/>
      </w:r>
    </w:p>
    <w:p w:rsidR="008030C8" w:rsidRDefault="008030C8" w:rsidP="009878B1">
      <w:pPr>
        <w:rPr>
          <w:b/>
          <w:kern w:val="18"/>
          <w:szCs w:val="22"/>
          <w:lang w:eastAsia="ar-SA" w:bidi="ar-SA"/>
        </w:rPr>
      </w:pPr>
    </w:p>
    <w:p w:rsidR="00B432B4" w:rsidRPr="00524358" w:rsidRDefault="009878B1" w:rsidP="009878B1">
      <w:pPr>
        <w:rPr>
          <w:b/>
          <w:kern w:val="18"/>
          <w:szCs w:val="22"/>
          <w:lang w:eastAsia="ar-SA" w:bidi="ar-SA"/>
        </w:rPr>
      </w:pPr>
      <w:r w:rsidRPr="00524358">
        <w:rPr>
          <w:b/>
          <w:kern w:val="18"/>
          <w:szCs w:val="22"/>
          <w:lang w:eastAsia="ar-SA" w:bidi="ar-SA"/>
        </w:rPr>
        <w:lastRenderedPageBreak/>
        <w:t>G</w:t>
      </w:r>
      <w:r w:rsidR="001822E7" w:rsidRPr="00524358">
        <w:rPr>
          <w:b/>
          <w:kern w:val="18"/>
          <w:szCs w:val="22"/>
          <w:lang w:eastAsia="ar-SA" w:bidi="ar-SA"/>
        </w:rPr>
        <w:t>.2</w:t>
      </w:r>
      <w:r w:rsidRPr="00524358">
        <w:rPr>
          <w:b/>
          <w:kern w:val="18"/>
          <w:szCs w:val="22"/>
          <w:lang w:eastAsia="ar-SA" w:bidi="ar-SA"/>
        </w:rPr>
        <w:t>.1</w:t>
      </w:r>
      <w:r w:rsidRPr="00524358">
        <w:rPr>
          <w:b/>
          <w:kern w:val="18"/>
          <w:szCs w:val="22"/>
          <w:lang w:eastAsia="ar-SA" w:bidi="ar-SA"/>
        </w:rPr>
        <w:tab/>
      </w:r>
      <w:r w:rsidR="00A44B47" w:rsidRPr="00524358">
        <w:rPr>
          <w:b/>
          <w:kern w:val="18"/>
          <w:szCs w:val="22"/>
          <w:lang w:eastAsia="ar-SA" w:bidi="ar-SA"/>
        </w:rPr>
        <w:t xml:space="preserve"> </w:t>
      </w:r>
      <w:bookmarkEnd w:id="30"/>
      <w:r w:rsidRPr="00524358">
        <w:rPr>
          <w:b/>
          <w:kern w:val="18"/>
          <w:szCs w:val="22"/>
          <w:lang w:eastAsia="ar-SA" w:bidi="ar-SA"/>
        </w:rPr>
        <w:t xml:space="preserve">Výsadba </w:t>
      </w:r>
      <w:r w:rsidR="00366DE0" w:rsidRPr="00524358">
        <w:rPr>
          <w:b/>
          <w:kern w:val="18"/>
          <w:szCs w:val="22"/>
          <w:lang w:eastAsia="ar-SA" w:bidi="ar-SA"/>
        </w:rPr>
        <w:t xml:space="preserve">solitérního </w:t>
      </w:r>
      <w:r w:rsidRPr="00524358">
        <w:rPr>
          <w:b/>
          <w:kern w:val="18"/>
          <w:szCs w:val="22"/>
          <w:lang w:eastAsia="ar-SA" w:bidi="ar-SA"/>
        </w:rPr>
        <w:t>keře</w:t>
      </w:r>
    </w:p>
    <w:p w:rsidR="004E25DD" w:rsidRPr="00524358" w:rsidRDefault="004E25DD" w:rsidP="004328E7">
      <w:pPr>
        <w:rPr>
          <w:rFonts w:eastAsiaTheme="minorHAnsi" w:cs="Urban Grotesk MeBl"/>
          <w:b/>
          <w:kern w:val="0"/>
          <w:szCs w:val="22"/>
          <w:lang w:eastAsia="en-US" w:bidi="ar-SA"/>
        </w:rPr>
      </w:pPr>
      <w:r w:rsidRPr="00524358">
        <w:rPr>
          <w:rFonts w:eastAsiaTheme="minorHAnsi" w:cs="Urban Grotesk MeBl"/>
          <w:b/>
          <w:kern w:val="0"/>
          <w:szCs w:val="22"/>
          <w:lang w:eastAsia="en-US" w:bidi="ar-SA"/>
        </w:rPr>
        <w:t>Popis:</w:t>
      </w:r>
    </w:p>
    <w:p w:rsidR="00734F03" w:rsidRPr="00524358" w:rsidRDefault="004328E7" w:rsidP="004328E7">
      <w:pPr>
        <w:rPr>
          <w:szCs w:val="22"/>
        </w:rPr>
      </w:pPr>
      <w:r w:rsidRPr="00524358">
        <w:rPr>
          <w:rFonts w:eastAsiaTheme="minorHAnsi" w:cs="Urban Grotesk MeBl"/>
          <w:kern w:val="0"/>
          <w:szCs w:val="22"/>
          <w:lang w:eastAsia="en-US" w:bidi="ar-SA"/>
        </w:rPr>
        <w:t>Budo</w:t>
      </w:r>
      <w:r w:rsidR="002A5628" w:rsidRPr="00524358">
        <w:rPr>
          <w:rFonts w:eastAsiaTheme="minorHAnsi" w:cs="Urban Grotesk MeBl"/>
          <w:kern w:val="0"/>
          <w:szCs w:val="22"/>
          <w:lang w:eastAsia="en-US" w:bidi="ar-SA"/>
        </w:rPr>
        <w:t>u vysazen</w:t>
      </w:r>
      <w:r w:rsidR="00984E8B" w:rsidRPr="00524358">
        <w:rPr>
          <w:rFonts w:eastAsiaTheme="minorHAnsi" w:cs="Urban Grotesk MeBl"/>
          <w:kern w:val="0"/>
          <w:szCs w:val="22"/>
          <w:lang w:eastAsia="en-US" w:bidi="ar-SA"/>
        </w:rPr>
        <w:t xml:space="preserve">y </w:t>
      </w:r>
      <w:r w:rsidR="005B1608" w:rsidRPr="00524358">
        <w:rPr>
          <w:rFonts w:eastAsiaTheme="minorHAnsi" w:cs="Urban Grotesk MeBl"/>
          <w:kern w:val="0"/>
          <w:szCs w:val="22"/>
          <w:lang w:eastAsia="en-US" w:bidi="ar-SA"/>
        </w:rPr>
        <w:t>podhledné kvetoucí keře v</w:t>
      </w:r>
      <w:r w:rsidR="00984E8B" w:rsidRPr="00524358">
        <w:rPr>
          <w:rFonts w:eastAsiaTheme="minorHAnsi" w:cs="Urban Grotesk MeBl"/>
          <w:kern w:val="0"/>
          <w:szCs w:val="22"/>
          <w:lang w:eastAsia="en-US" w:bidi="ar-SA"/>
        </w:rPr>
        <w:t>e smíšených</w:t>
      </w:r>
      <w:r w:rsidR="005B1608" w:rsidRPr="00524358">
        <w:rPr>
          <w:rFonts w:eastAsiaTheme="minorHAnsi" w:cs="Urban Grotesk MeBl"/>
          <w:kern w:val="0"/>
          <w:szCs w:val="22"/>
          <w:lang w:eastAsia="en-US" w:bidi="ar-SA"/>
        </w:rPr>
        <w:t xml:space="preserve"> záhonech na levém břehu Nisy. </w:t>
      </w:r>
      <w:r w:rsidR="000D3C1F" w:rsidRPr="00524358">
        <w:rPr>
          <w:szCs w:val="22"/>
        </w:rPr>
        <w:t xml:space="preserve">Výsadba solitérních keřů </w:t>
      </w:r>
      <w:r w:rsidR="00E3620A" w:rsidRPr="00524358">
        <w:rPr>
          <w:szCs w:val="22"/>
        </w:rPr>
        <w:t xml:space="preserve">s balem </w:t>
      </w:r>
      <w:r w:rsidR="000D3C1F" w:rsidRPr="00524358">
        <w:rPr>
          <w:szCs w:val="22"/>
        </w:rPr>
        <w:t>do vegetačních ploch s</w:t>
      </w:r>
      <w:r w:rsidR="004E769D" w:rsidRPr="00524358">
        <w:rPr>
          <w:szCs w:val="22"/>
        </w:rPr>
        <w:t xml:space="preserve"> částečnou výměnou půdy. </w:t>
      </w:r>
      <w:r w:rsidR="00E3620A" w:rsidRPr="00524358">
        <w:rPr>
          <w:szCs w:val="22"/>
        </w:rPr>
        <w:t>Výsadba rododendronů bude součástí založení smíšeného záhonu. Konkrétní umístění rododendronů určí AD na místě.</w:t>
      </w:r>
    </w:p>
    <w:p w:rsidR="00734F03" w:rsidRPr="00524358" w:rsidRDefault="000D3C1F" w:rsidP="00BB2C47">
      <w:pPr>
        <w:rPr>
          <w:b/>
          <w:szCs w:val="22"/>
        </w:rPr>
      </w:pPr>
      <w:r w:rsidRPr="00524358">
        <w:rPr>
          <w:b/>
          <w:szCs w:val="22"/>
        </w:rPr>
        <w:t>Výměra</w:t>
      </w:r>
      <w:r w:rsidR="008B7038" w:rsidRPr="00524358">
        <w:rPr>
          <w:b/>
          <w:szCs w:val="22"/>
        </w:rPr>
        <w:t xml:space="preserve">: </w:t>
      </w:r>
      <w:r w:rsidRPr="00524358">
        <w:rPr>
          <w:b/>
          <w:szCs w:val="22"/>
        </w:rPr>
        <w:t>7 ks</w:t>
      </w:r>
      <w:r w:rsidR="008B7038" w:rsidRPr="00524358">
        <w:rPr>
          <w:b/>
          <w:szCs w:val="22"/>
        </w:rPr>
        <w:t xml:space="preserve"> bal, 30 ks kontejner</w:t>
      </w:r>
    </w:p>
    <w:p w:rsidR="00652B98" w:rsidRPr="00524358" w:rsidRDefault="00652B98" w:rsidP="00652B98">
      <w:pPr>
        <w:ind w:right="23"/>
        <w:jc w:val="both"/>
        <w:rPr>
          <w:rFonts w:cs="Arial Narrow"/>
          <w:b/>
          <w:szCs w:val="22"/>
        </w:rPr>
      </w:pPr>
      <w:r w:rsidRPr="00524358">
        <w:rPr>
          <w:rFonts w:cs="Arial Narrow"/>
          <w:b/>
          <w:szCs w:val="22"/>
        </w:rPr>
        <w:t>Rostlinný materiál</w:t>
      </w:r>
      <w:r w:rsidR="004E25DD" w:rsidRPr="00524358">
        <w:rPr>
          <w:rFonts w:cs="Arial Narrow"/>
          <w:b/>
          <w:szCs w:val="22"/>
        </w:rPr>
        <w:t>:</w:t>
      </w:r>
    </w:p>
    <w:p w:rsidR="00652B98" w:rsidRPr="00524358" w:rsidRDefault="004E30FD" w:rsidP="00652B98">
      <w:pPr>
        <w:tabs>
          <w:tab w:val="left" w:pos="2736"/>
          <w:tab w:val="left" w:pos="4617"/>
          <w:tab w:val="right" w:pos="8280"/>
        </w:tabs>
        <w:rPr>
          <w:szCs w:val="22"/>
          <w:u w:val="single"/>
        </w:rPr>
      </w:pPr>
      <w:r w:rsidRPr="00524358">
        <w:rPr>
          <w:rFonts w:cs="Arial Narrow"/>
          <w:bCs/>
          <w:szCs w:val="22"/>
          <w:u w:val="single"/>
        </w:rPr>
        <w:t>Druh</w:t>
      </w:r>
      <w:r w:rsidRPr="00524358">
        <w:rPr>
          <w:rFonts w:cs="Arial Narrow"/>
          <w:bCs/>
          <w:szCs w:val="22"/>
          <w:u w:val="single"/>
        </w:rPr>
        <w:tab/>
      </w:r>
      <w:r w:rsidRPr="00524358">
        <w:rPr>
          <w:rFonts w:cs="Arial Narrow"/>
          <w:bCs/>
          <w:szCs w:val="22"/>
          <w:u w:val="single"/>
        </w:rPr>
        <w:tab/>
        <w:t>velikost</w:t>
      </w:r>
      <w:r w:rsidR="00652B98" w:rsidRPr="00524358">
        <w:rPr>
          <w:rFonts w:cs="Arial Narrow"/>
          <w:bCs/>
          <w:szCs w:val="22"/>
          <w:u w:val="single"/>
        </w:rPr>
        <w:tab/>
      </w:r>
      <w:r w:rsidR="00652B98" w:rsidRPr="00524358">
        <w:rPr>
          <w:rFonts w:cs="Arial Narrow"/>
          <w:bCs/>
          <w:szCs w:val="22"/>
          <w:u w:val="single"/>
        </w:rPr>
        <w:tab/>
        <w:t xml:space="preserve"> celkem</w:t>
      </w:r>
    </w:p>
    <w:p w:rsidR="007C2D19" w:rsidRPr="00524358" w:rsidRDefault="00781D13" w:rsidP="00652B98">
      <w:pPr>
        <w:tabs>
          <w:tab w:val="left" w:pos="2736"/>
          <w:tab w:val="left" w:pos="4617"/>
          <w:tab w:val="right" w:pos="7920"/>
        </w:tabs>
        <w:rPr>
          <w:rFonts w:cs="Arial Narrow"/>
          <w:bCs/>
          <w:szCs w:val="22"/>
        </w:rPr>
      </w:pPr>
      <w:r w:rsidRPr="00524358">
        <w:rPr>
          <w:rFonts w:cs="Arial Narrow"/>
          <w:bCs/>
          <w:i/>
          <w:szCs w:val="22"/>
        </w:rPr>
        <w:t>Cotoneaster</w:t>
      </w:r>
      <w:r w:rsidR="00AD4205" w:rsidRPr="00524358">
        <w:rPr>
          <w:rFonts w:cs="Arial Narrow"/>
          <w:bCs/>
          <w:i/>
          <w:szCs w:val="22"/>
        </w:rPr>
        <w:t xml:space="preserve"> </w:t>
      </w:r>
      <w:r w:rsidRPr="00524358">
        <w:rPr>
          <w:rFonts w:cs="Arial Narrow"/>
          <w:bCs/>
          <w:i/>
          <w:szCs w:val="22"/>
        </w:rPr>
        <w:t>salicifolia</w:t>
      </w:r>
      <w:r w:rsidRPr="00524358">
        <w:rPr>
          <w:rFonts w:cs="Arial Narrow"/>
          <w:bCs/>
          <w:szCs w:val="22"/>
        </w:rPr>
        <w:tab/>
      </w:r>
      <w:r w:rsidRPr="00524358">
        <w:rPr>
          <w:rFonts w:cs="Arial Narrow"/>
          <w:bCs/>
          <w:szCs w:val="22"/>
        </w:rPr>
        <w:tab/>
      </w:r>
      <w:r w:rsidR="006A5BDC" w:rsidRPr="00524358">
        <w:rPr>
          <w:rFonts w:cs="Arial Narrow"/>
          <w:bCs/>
          <w:szCs w:val="22"/>
        </w:rPr>
        <w:t xml:space="preserve">4x, </w:t>
      </w:r>
      <w:r w:rsidRPr="00524358">
        <w:rPr>
          <w:rFonts w:cs="Arial Narrow"/>
          <w:bCs/>
          <w:szCs w:val="22"/>
        </w:rPr>
        <w:t>v 150-200</w:t>
      </w:r>
      <w:r w:rsidR="00FE5F42" w:rsidRPr="00524358">
        <w:rPr>
          <w:rFonts w:cs="Arial Narrow"/>
          <w:bCs/>
          <w:szCs w:val="22"/>
        </w:rPr>
        <w:t>, bal</w:t>
      </w:r>
      <w:r w:rsidR="00FE5F42" w:rsidRPr="00524358">
        <w:rPr>
          <w:rFonts w:cs="Arial Narrow"/>
          <w:bCs/>
          <w:szCs w:val="22"/>
        </w:rPr>
        <w:tab/>
      </w:r>
      <w:r w:rsidR="00FE5F42" w:rsidRPr="00524358">
        <w:rPr>
          <w:rFonts w:cs="Arial Narrow"/>
          <w:bCs/>
          <w:szCs w:val="22"/>
        </w:rPr>
        <w:tab/>
        <w:t>2</w:t>
      </w:r>
    </w:p>
    <w:p w:rsidR="00E3620A" w:rsidRPr="00524358" w:rsidRDefault="00E3620A" w:rsidP="00E3620A">
      <w:pPr>
        <w:tabs>
          <w:tab w:val="left" w:pos="2736"/>
          <w:tab w:val="left" w:pos="4617"/>
          <w:tab w:val="right" w:pos="7920"/>
        </w:tabs>
        <w:rPr>
          <w:rFonts w:cs="Arial Narrow"/>
          <w:bCs/>
          <w:szCs w:val="22"/>
        </w:rPr>
      </w:pPr>
      <w:r w:rsidRPr="00524358">
        <w:rPr>
          <w:rFonts w:cs="Arial Narrow"/>
          <w:bCs/>
          <w:i/>
          <w:szCs w:val="22"/>
        </w:rPr>
        <w:t>Viburnum farerri</w:t>
      </w:r>
      <w:r w:rsidRPr="00524358">
        <w:rPr>
          <w:rFonts w:cs="Arial Narrow"/>
          <w:bCs/>
          <w:szCs w:val="22"/>
        </w:rPr>
        <w:tab/>
      </w:r>
      <w:r w:rsidRPr="00524358">
        <w:rPr>
          <w:rFonts w:cs="Arial Narrow"/>
          <w:bCs/>
          <w:szCs w:val="22"/>
        </w:rPr>
        <w:tab/>
        <w:t>4x, v 150-200, bal</w:t>
      </w:r>
      <w:r w:rsidRPr="00524358">
        <w:rPr>
          <w:rFonts w:cs="Arial Narrow"/>
          <w:bCs/>
          <w:szCs w:val="22"/>
        </w:rPr>
        <w:tab/>
      </w:r>
      <w:r w:rsidRPr="00524358">
        <w:rPr>
          <w:rFonts w:cs="Arial Narrow"/>
          <w:bCs/>
          <w:szCs w:val="22"/>
        </w:rPr>
        <w:tab/>
        <w:t>3</w:t>
      </w:r>
    </w:p>
    <w:p w:rsidR="00E3620A" w:rsidRPr="00524358" w:rsidRDefault="00E3620A" w:rsidP="00E3620A">
      <w:pPr>
        <w:tabs>
          <w:tab w:val="left" w:pos="2736"/>
          <w:tab w:val="left" w:pos="4617"/>
          <w:tab w:val="right" w:pos="7920"/>
        </w:tabs>
        <w:rPr>
          <w:rFonts w:cs="Arial Narrow"/>
          <w:bCs/>
          <w:szCs w:val="22"/>
        </w:rPr>
      </w:pPr>
      <w:r w:rsidRPr="00524358">
        <w:rPr>
          <w:rFonts w:cs="Arial Narrow"/>
          <w:bCs/>
          <w:i/>
          <w:szCs w:val="22"/>
        </w:rPr>
        <w:t>Viburnum</w:t>
      </w:r>
      <w:r w:rsidRPr="00524358">
        <w:rPr>
          <w:rFonts w:cs="Arial Narrow"/>
          <w:bCs/>
          <w:szCs w:val="22"/>
        </w:rPr>
        <w:t>´Pragense´</w:t>
      </w:r>
      <w:r w:rsidRPr="00524358">
        <w:rPr>
          <w:rFonts w:cs="Arial Narrow"/>
          <w:bCs/>
          <w:szCs w:val="22"/>
        </w:rPr>
        <w:tab/>
      </w:r>
      <w:r w:rsidRPr="00524358">
        <w:rPr>
          <w:rFonts w:cs="Arial Narrow"/>
          <w:bCs/>
          <w:szCs w:val="22"/>
        </w:rPr>
        <w:tab/>
        <w:t>4x, v 150-200, bal</w:t>
      </w:r>
      <w:r w:rsidRPr="00524358">
        <w:rPr>
          <w:rFonts w:cs="Arial Narrow"/>
          <w:bCs/>
          <w:szCs w:val="22"/>
        </w:rPr>
        <w:tab/>
      </w:r>
      <w:r w:rsidRPr="00524358">
        <w:rPr>
          <w:rFonts w:cs="Arial Narrow"/>
          <w:bCs/>
          <w:szCs w:val="22"/>
        </w:rPr>
        <w:tab/>
        <w:t>2</w:t>
      </w:r>
    </w:p>
    <w:p w:rsidR="00E3620A" w:rsidRPr="00524358" w:rsidRDefault="00E3620A" w:rsidP="00652B98">
      <w:pPr>
        <w:tabs>
          <w:tab w:val="left" w:pos="2736"/>
          <w:tab w:val="left" w:pos="4617"/>
          <w:tab w:val="right" w:pos="7920"/>
        </w:tabs>
        <w:rPr>
          <w:rFonts w:cs="Arial Narrow"/>
          <w:bCs/>
          <w:szCs w:val="22"/>
        </w:rPr>
      </w:pPr>
    </w:p>
    <w:p w:rsidR="003D7E12" w:rsidRPr="00524358" w:rsidRDefault="003D7E12" w:rsidP="00652B98">
      <w:pPr>
        <w:tabs>
          <w:tab w:val="left" w:pos="2736"/>
          <w:tab w:val="left" w:pos="4617"/>
          <w:tab w:val="right" w:pos="7920"/>
        </w:tabs>
        <w:rPr>
          <w:rFonts w:cs="Arial Narrow"/>
          <w:bCs/>
          <w:szCs w:val="22"/>
        </w:rPr>
      </w:pPr>
      <w:r w:rsidRPr="00524358">
        <w:rPr>
          <w:rFonts w:cs="Arial Narrow"/>
          <w:bCs/>
          <w:i/>
          <w:szCs w:val="22"/>
        </w:rPr>
        <w:t>Rhododendron dauricum</w:t>
      </w:r>
      <w:r w:rsidR="008D09D4" w:rsidRPr="00524358">
        <w:rPr>
          <w:rFonts w:cs="Arial Narrow"/>
          <w:bCs/>
          <w:szCs w:val="22"/>
        </w:rPr>
        <w:t xml:space="preserve"> (Album, Sempervirens, Hokkaido)</w:t>
      </w:r>
      <w:r w:rsidR="00EF5763" w:rsidRPr="00524358">
        <w:rPr>
          <w:rFonts w:cs="Arial Narrow"/>
          <w:bCs/>
          <w:szCs w:val="22"/>
        </w:rPr>
        <w:t xml:space="preserve"> kontejner 5 l</w:t>
      </w:r>
      <w:r w:rsidR="008D09D4" w:rsidRPr="00524358">
        <w:rPr>
          <w:rFonts w:cs="Arial Narrow"/>
          <w:bCs/>
          <w:szCs w:val="22"/>
        </w:rPr>
        <w:tab/>
      </w:r>
      <w:r w:rsidR="008D09D4" w:rsidRPr="00524358">
        <w:rPr>
          <w:rFonts w:cs="Arial Narrow"/>
          <w:bCs/>
          <w:szCs w:val="22"/>
        </w:rPr>
        <w:tab/>
        <w:t>10</w:t>
      </w:r>
    </w:p>
    <w:p w:rsidR="008D09D4" w:rsidRPr="00524358" w:rsidRDefault="008D09D4" w:rsidP="00652B98">
      <w:pPr>
        <w:tabs>
          <w:tab w:val="left" w:pos="2736"/>
          <w:tab w:val="left" w:pos="4617"/>
          <w:tab w:val="right" w:pos="7920"/>
        </w:tabs>
        <w:rPr>
          <w:rFonts w:cs="Arial Narrow"/>
          <w:bCs/>
          <w:szCs w:val="22"/>
        </w:rPr>
      </w:pPr>
      <w:r w:rsidRPr="00524358">
        <w:rPr>
          <w:rFonts w:cs="Arial Narrow"/>
          <w:bCs/>
          <w:i/>
          <w:szCs w:val="22"/>
        </w:rPr>
        <w:t>Rhododendron ferrugineum</w:t>
      </w:r>
      <w:r w:rsidRPr="00524358">
        <w:rPr>
          <w:rFonts w:cs="Arial Narrow"/>
          <w:bCs/>
          <w:szCs w:val="22"/>
        </w:rPr>
        <w:t xml:space="preserve"> (‚Album‘)</w:t>
      </w:r>
      <w:r w:rsidR="00EF5763" w:rsidRPr="00524358">
        <w:rPr>
          <w:rFonts w:cs="Arial Narrow"/>
          <w:bCs/>
          <w:szCs w:val="22"/>
        </w:rPr>
        <w:tab/>
        <w:t>kontejner 5 l</w:t>
      </w:r>
      <w:r w:rsidRPr="00524358">
        <w:rPr>
          <w:rFonts w:cs="Arial Narrow"/>
          <w:bCs/>
          <w:szCs w:val="22"/>
        </w:rPr>
        <w:tab/>
      </w:r>
      <w:r w:rsidR="00EF5763" w:rsidRPr="00524358">
        <w:rPr>
          <w:rFonts w:cs="Arial Narrow"/>
          <w:bCs/>
          <w:szCs w:val="22"/>
        </w:rPr>
        <w:tab/>
      </w:r>
      <w:r w:rsidRPr="00524358">
        <w:rPr>
          <w:rFonts w:cs="Arial Narrow"/>
          <w:bCs/>
          <w:szCs w:val="22"/>
        </w:rPr>
        <w:t>10</w:t>
      </w:r>
    </w:p>
    <w:p w:rsidR="003D7E12" w:rsidRPr="00524358" w:rsidRDefault="003D7E12" w:rsidP="00652B98">
      <w:pPr>
        <w:tabs>
          <w:tab w:val="left" w:pos="2736"/>
          <w:tab w:val="left" w:pos="4617"/>
          <w:tab w:val="right" w:pos="7920"/>
        </w:tabs>
        <w:rPr>
          <w:rFonts w:cs="Arial Narrow"/>
          <w:bCs/>
          <w:szCs w:val="22"/>
        </w:rPr>
      </w:pPr>
      <w:r w:rsidRPr="00524358">
        <w:rPr>
          <w:rFonts w:cs="Arial Narrow"/>
          <w:bCs/>
          <w:i/>
          <w:szCs w:val="22"/>
        </w:rPr>
        <w:t>Rhododendron yakushimanum</w:t>
      </w:r>
      <w:r w:rsidR="00324CBB" w:rsidRPr="00524358">
        <w:rPr>
          <w:rFonts w:cs="Arial Narrow"/>
          <w:bCs/>
          <w:szCs w:val="22"/>
        </w:rPr>
        <w:tab/>
      </w:r>
      <w:r w:rsidR="008D09D4" w:rsidRPr="00524358">
        <w:rPr>
          <w:rFonts w:cs="Arial Narrow"/>
          <w:bCs/>
          <w:szCs w:val="22"/>
        </w:rPr>
        <w:tab/>
      </w:r>
      <w:r w:rsidR="00EF5763" w:rsidRPr="00524358">
        <w:rPr>
          <w:rFonts w:cs="Arial Narrow"/>
          <w:bCs/>
          <w:szCs w:val="22"/>
        </w:rPr>
        <w:t>kontejner 5 l</w:t>
      </w:r>
      <w:r w:rsidR="008D09D4" w:rsidRPr="00524358">
        <w:rPr>
          <w:rFonts w:cs="Arial Narrow"/>
          <w:bCs/>
          <w:szCs w:val="22"/>
        </w:rPr>
        <w:tab/>
      </w:r>
      <w:r w:rsidR="008D09D4" w:rsidRPr="00524358">
        <w:rPr>
          <w:rFonts w:cs="Arial Narrow"/>
          <w:bCs/>
          <w:szCs w:val="22"/>
        </w:rPr>
        <w:tab/>
        <w:t>10</w:t>
      </w:r>
    </w:p>
    <w:p w:rsidR="00E3620A" w:rsidRPr="00524358" w:rsidRDefault="00E3620A" w:rsidP="000D3C1F">
      <w:pPr>
        <w:rPr>
          <w:rFonts w:eastAsia="Arial" w:cs="Arial"/>
          <w:b/>
          <w:kern w:val="2"/>
          <w:szCs w:val="22"/>
          <w:lang w:bidi="ar-SA"/>
        </w:rPr>
      </w:pPr>
    </w:p>
    <w:p w:rsidR="000D3C1F" w:rsidRPr="00524358" w:rsidRDefault="000D3C1F" w:rsidP="000D3C1F">
      <w:pPr>
        <w:rPr>
          <w:rFonts w:eastAsia="Arial" w:cs="Arial"/>
          <w:b/>
          <w:kern w:val="2"/>
          <w:szCs w:val="22"/>
          <w:lang w:bidi="ar-SA"/>
        </w:rPr>
      </w:pPr>
      <w:r w:rsidRPr="00524358">
        <w:rPr>
          <w:rFonts w:eastAsia="Arial" w:cs="Arial"/>
          <w:b/>
          <w:kern w:val="2"/>
          <w:szCs w:val="22"/>
          <w:lang w:bidi="ar-SA"/>
        </w:rPr>
        <w:t>Příprava stanoviště:</w:t>
      </w:r>
    </w:p>
    <w:p w:rsidR="004E769D" w:rsidRPr="00524358" w:rsidRDefault="004E769D"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Vyhloubení čtvercové jámy v místech schválených AD, výkop výsadbové jámy je min. 1,5x průměru balu, stěny budou zdrsněny. Výsadba keřů bude respektovat ochranu kořenových zón stromů, jámy budou hloubeny ručně.</w:t>
      </w:r>
    </w:p>
    <w:p w:rsidR="004E769D" w:rsidRPr="00524358" w:rsidRDefault="004E769D" w:rsidP="004E769D">
      <w:pPr>
        <w:pStyle w:val="Odstavecseseznamem"/>
        <w:widowControl/>
        <w:numPr>
          <w:ilvl w:val="0"/>
          <w:numId w:val="18"/>
        </w:numPr>
        <w:contextualSpacing w:val="0"/>
        <w:rPr>
          <w:rFonts w:eastAsia="Arial Narrow" w:cs="Arial"/>
          <w:szCs w:val="22"/>
        </w:rPr>
      </w:pPr>
      <w:r w:rsidRPr="00524358">
        <w:rPr>
          <w:rFonts w:eastAsia="Arial Narrow" w:cs="Arial"/>
          <w:szCs w:val="22"/>
        </w:rPr>
        <w:t>Pro spodní vrstvu výsadbového substrátu bude využita stávající zeminy smíchaná se štěrkodrtí 8/16 v poměru 50:50.</w:t>
      </w:r>
    </w:p>
    <w:p w:rsidR="004E769D" w:rsidRPr="00524358" w:rsidRDefault="004E769D"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Pro svrchní vrstvu substrátu bude využit výsadbový substrát S2.</w:t>
      </w:r>
    </w:p>
    <w:p w:rsidR="00E3620A" w:rsidRPr="00524358" w:rsidRDefault="00E3620A"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Pro výsadbu rododendronů bude využit výsadbový substrát S2.</w:t>
      </w:r>
    </w:p>
    <w:p w:rsidR="000D3C1F" w:rsidRPr="00524358" w:rsidRDefault="000D3C1F" w:rsidP="000D3C1F">
      <w:pPr>
        <w:rPr>
          <w:rFonts w:eastAsia="Arial" w:cs="Arial"/>
          <w:b/>
          <w:kern w:val="2"/>
          <w:szCs w:val="22"/>
          <w:lang w:bidi="ar-SA"/>
        </w:rPr>
      </w:pPr>
      <w:r w:rsidRPr="00524358">
        <w:rPr>
          <w:rFonts w:eastAsia="Arial" w:cs="Arial"/>
          <w:b/>
          <w:kern w:val="2"/>
          <w:szCs w:val="22"/>
          <w:lang w:bidi="ar-SA"/>
        </w:rPr>
        <w:t>Výsadba:</w:t>
      </w:r>
    </w:p>
    <w:p w:rsidR="000D3C1F" w:rsidRPr="00524358" w:rsidRDefault="000D3C1F"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Usazení dřevin na místa schválená AD tak, aby kořenový krček a bal byli v úrovni terénu.</w:t>
      </w:r>
    </w:p>
    <w:p w:rsidR="000D3C1F" w:rsidRPr="00524358" w:rsidRDefault="000D3C1F"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Vyhnojení tabletovým hnojivem (3ks/dřevina). </w:t>
      </w:r>
    </w:p>
    <w:p w:rsidR="000D3C1F" w:rsidRPr="00524358" w:rsidRDefault="000D3C1F"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Dřevinu obsypat </w:t>
      </w:r>
      <w:r w:rsidR="00734F03" w:rsidRPr="00524358">
        <w:rPr>
          <w:rFonts w:eastAsia="Arial Narrow" w:cs="Arial"/>
          <w:szCs w:val="22"/>
        </w:rPr>
        <w:t xml:space="preserve">výsadbovým </w:t>
      </w:r>
      <w:r w:rsidRPr="00524358">
        <w:rPr>
          <w:rFonts w:eastAsia="Arial Narrow" w:cs="Arial"/>
          <w:szCs w:val="22"/>
        </w:rPr>
        <w:t>substrátem S2</w:t>
      </w:r>
      <w:r w:rsidR="00734F03" w:rsidRPr="00524358">
        <w:rPr>
          <w:rFonts w:eastAsia="Arial Narrow" w:cs="Arial"/>
          <w:szCs w:val="22"/>
        </w:rPr>
        <w:t>.</w:t>
      </w:r>
    </w:p>
    <w:p w:rsidR="000D3C1F" w:rsidRPr="00524358" w:rsidRDefault="000D3C1F"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Vytvoření závlahové mísy o hloubce min. 100 mm vytvořením hrůbku z výkopku, průměr této mísy je roven 1,5 násobku Ø balu. </w:t>
      </w:r>
    </w:p>
    <w:p w:rsidR="00734F03" w:rsidRPr="00524358" w:rsidRDefault="00734F03" w:rsidP="00734F03">
      <w:pPr>
        <w:widowControl/>
        <w:numPr>
          <w:ilvl w:val="0"/>
          <w:numId w:val="18"/>
        </w:numPr>
        <w:tabs>
          <w:tab w:val="left" w:pos="0"/>
        </w:tabs>
        <w:suppressAutoHyphens w:val="0"/>
        <w:overflowPunct w:val="0"/>
        <w:spacing w:after="57"/>
        <w:contextualSpacing w:val="0"/>
        <w:jc w:val="both"/>
        <w:rPr>
          <w:rFonts w:eastAsia="Arial" w:cs="Arial"/>
          <w:kern w:val="2"/>
          <w:szCs w:val="22"/>
        </w:rPr>
      </w:pPr>
      <w:r w:rsidRPr="00524358">
        <w:rPr>
          <w:rFonts w:eastAsia="Arial" w:cs="Arial"/>
          <w:kern w:val="2"/>
          <w:szCs w:val="22"/>
          <w:lang w:bidi="ar-SA"/>
        </w:rPr>
        <w:t xml:space="preserve">Výsadby budou mulčovány vrstvou 80 mm organického mulče. </w:t>
      </w:r>
    </w:p>
    <w:p w:rsidR="000D3C1F" w:rsidRPr="00524358" w:rsidRDefault="000D3C1F"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Způsob kotvení: keře nebudou kotveny, v případě nutnosti 1 kůlem. </w:t>
      </w:r>
    </w:p>
    <w:p w:rsidR="000D3C1F" w:rsidRPr="00524358" w:rsidRDefault="000D3C1F"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Zpětný řez. </w:t>
      </w:r>
    </w:p>
    <w:p w:rsidR="000D3C1F" w:rsidRPr="00524358" w:rsidRDefault="000D3C1F" w:rsidP="000D3C1F">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Zalití keře </w:t>
      </w:r>
      <w:r w:rsidR="00734F03" w:rsidRPr="00524358">
        <w:rPr>
          <w:rFonts w:eastAsia="Arial Narrow" w:cs="Arial"/>
          <w:szCs w:val="22"/>
        </w:rPr>
        <w:t>50</w:t>
      </w:r>
      <w:r w:rsidRPr="00524358">
        <w:rPr>
          <w:rFonts w:eastAsia="Arial Narrow" w:cs="Arial"/>
          <w:szCs w:val="22"/>
        </w:rPr>
        <w:t xml:space="preserve"> l/ks a dále do převzetí.</w:t>
      </w:r>
    </w:p>
    <w:p w:rsidR="009D1132" w:rsidRPr="00524358" w:rsidRDefault="000D3C1F" w:rsidP="009878B1">
      <w:pPr>
        <w:pStyle w:val="Odstavecseseznamem"/>
        <w:widowControl/>
        <w:numPr>
          <w:ilvl w:val="0"/>
          <w:numId w:val="18"/>
        </w:numPr>
        <w:contextualSpacing w:val="0"/>
        <w:rPr>
          <w:rFonts w:eastAsia="Arial Narrow" w:cs="Arial"/>
          <w:szCs w:val="22"/>
        </w:rPr>
      </w:pPr>
      <w:r w:rsidRPr="00524358">
        <w:rPr>
          <w:rFonts w:eastAsia="Arial Narrow" w:cs="Arial"/>
          <w:szCs w:val="22"/>
        </w:rPr>
        <w:lastRenderedPageBreak/>
        <w:t>Převzetí rostlinného materiálu, výsadbového prostoru nutné schválit AD.</w:t>
      </w:r>
      <w:r w:rsidRPr="00524358">
        <w:rPr>
          <w:b/>
          <w:bCs/>
          <w:szCs w:val="22"/>
          <w:highlight w:val="cyan"/>
        </w:rPr>
        <w:br/>
      </w:r>
      <w:bookmarkStart w:id="32" w:name="_Toc97106503"/>
    </w:p>
    <w:p w:rsidR="004A18DA" w:rsidRPr="00524358" w:rsidRDefault="004A18DA" w:rsidP="009878B1">
      <w:pPr>
        <w:rPr>
          <w:rFonts w:cs="Times New Roman"/>
          <w:b/>
          <w:kern w:val="0"/>
          <w:szCs w:val="22"/>
          <w:highlight w:val="cyan"/>
          <w:lang w:eastAsia="cs-CZ"/>
        </w:rPr>
      </w:pPr>
      <w:r w:rsidRPr="00524358">
        <w:rPr>
          <w:b/>
          <w:kern w:val="18"/>
          <w:szCs w:val="22"/>
          <w:lang w:eastAsia="ar-SA"/>
        </w:rPr>
        <w:t>G.2.</w:t>
      </w:r>
      <w:r w:rsidR="009878B1" w:rsidRPr="00524358">
        <w:rPr>
          <w:b/>
          <w:kern w:val="18"/>
          <w:szCs w:val="22"/>
          <w:lang w:eastAsia="ar-SA"/>
        </w:rPr>
        <w:t>2</w:t>
      </w:r>
      <w:r w:rsidR="009878B1" w:rsidRPr="00524358">
        <w:rPr>
          <w:b/>
          <w:kern w:val="18"/>
          <w:szCs w:val="22"/>
          <w:lang w:eastAsia="ar-SA"/>
        </w:rPr>
        <w:tab/>
        <w:t>Založení živého plotu</w:t>
      </w:r>
      <w:r w:rsidR="00634A36" w:rsidRPr="00524358">
        <w:rPr>
          <w:b/>
          <w:kern w:val="18"/>
          <w:szCs w:val="22"/>
          <w:lang w:eastAsia="ar-SA"/>
        </w:rPr>
        <w:tab/>
      </w:r>
      <w:r w:rsidR="00634A36" w:rsidRPr="00524358">
        <w:rPr>
          <w:b/>
          <w:kern w:val="18"/>
          <w:szCs w:val="22"/>
          <w:lang w:eastAsia="ar-SA"/>
        </w:rPr>
        <w:tab/>
      </w:r>
      <w:r w:rsidR="00634A36" w:rsidRPr="00524358">
        <w:rPr>
          <w:b/>
          <w:kern w:val="18"/>
          <w:szCs w:val="22"/>
          <w:lang w:eastAsia="ar-SA"/>
        </w:rPr>
        <w:tab/>
      </w:r>
      <w:r w:rsidR="00634A36" w:rsidRPr="00524358">
        <w:rPr>
          <w:b/>
          <w:kern w:val="18"/>
          <w:szCs w:val="22"/>
          <w:lang w:eastAsia="ar-SA"/>
        </w:rPr>
        <w:tab/>
      </w:r>
      <w:bookmarkEnd w:id="32"/>
    </w:p>
    <w:p w:rsidR="00284206" w:rsidRPr="00524358" w:rsidRDefault="00284206" w:rsidP="00284206">
      <w:pPr>
        <w:ind w:right="23"/>
        <w:jc w:val="both"/>
        <w:rPr>
          <w:rFonts w:cs="Arial Narrow"/>
          <w:b/>
          <w:szCs w:val="22"/>
        </w:rPr>
      </w:pPr>
      <w:r w:rsidRPr="00524358">
        <w:rPr>
          <w:rFonts w:cs="Arial Narrow"/>
          <w:b/>
          <w:szCs w:val="22"/>
        </w:rPr>
        <w:t>Popis</w:t>
      </w:r>
      <w:r w:rsidR="00366DE0" w:rsidRPr="00524358">
        <w:rPr>
          <w:rFonts w:cs="Arial Narrow"/>
          <w:b/>
          <w:szCs w:val="22"/>
        </w:rPr>
        <w:t>:</w:t>
      </w:r>
    </w:p>
    <w:p w:rsidR="00D53024" w:rsidRPr="00524358" w:rsidRDefault="00284206" w:rsidP="00C05678">
      <w:pPr>
        <w:rPr>
          <w:szCs w:val="22"/>
          <w:lang w:eastAsia="en-US" w:bidi="ar-SA"/>
        </w:rPr>
      </w:pPr>
      <w:r w:rsidRPr="00524358">
        <w:rPr>
          <w:rFonts w:eastAsiaTheme="minorHAnsi" w:cs="ArialNarrow"/>
          <w:kern w:val="0"/>
          <w:szCs w:val="22"/>
          <w:lang w:eastAsia="en-US" w:bidi="ar-SA"/>
        </w:rPr>
        <w:t xml:space="preserve">Celkově bude založeno 16 m živého plotu do rýhy </w:t>
      </w:r>
      <w:r w:rsidR="00C05678" w:rsidRPr="00524358">
        <w:rPr>
          <w:rFonts w:eastAsiaTheme="minorHAnsi" w:cs="ArialNarrow"/>
          <w:kern w:val="0"/>
          <w:szCs w:val="22"/>
          <w:lang w:eastAsia="en-US" w:bidi="ar-SA"/>
        </w:rPr>
        <w:t xml:space="preserve">o š. 0,5 m </w:t>
      </w:r>
      <w:r w:rsidRPr="00524358">
        <w:rPr>
          <w:rFonts w:eastAsiaTheme="minorHAnsi" w:cs="ArialNarrow"/>
          <w:kern w:val="0"/>
          <w:szCs w:val="22"/>
          <w:lang w:eastAsia="en-US" w:bidi="ar-SA"/>
        </w:rPr>
        <w:t xml:space="preserve">se 100% výměnou půdy. Keře budou vysazeny ve sponu </w:t>
      </w:r>
      <w:r w:rsidR="00C05678" w:rsidRPr="00524358">
        <w:rPr>
          <w:rFonts w:eastAsiaTheme="minorHAnsi" w:cs="ArialNarrow"/>
          <w:kern w:val="0"/>
          <w:szCs w:val="22"/>
          <w:lang w:eastAsia="en-US" w:bidi="ar-SA"/>
        </w:rPr>
        <w:t>2</w:t>
      </w:r>
      <w:r w:rsidRPr="00524358">
        <w:rPr>
          <w:rFonts w:eastAsiaTheme="minorHAnsi" w:cs="ArialNarrow"/>
          <w:kern w:val="0"/>
          <w:szCs w:val="22"/>
          <w:lang w:eastAsia="en-US" w:bidi="ar-SA"/>
        </w:rPr>
        <w:t xml:space="preserve"> ks rostlin / m.</w:t>
      </w:r>
      <w:r w:rsidR="00C05678" w:rsidRPr="00524358">
        <w:rPr>
          <w:rFonts w:eastAsiaTheme="minorHAnsi" w:cs="ArialNarrow"/>
          <w:kern w:val="0"/>
          <w:szCs w:val="22"/>
          <w:lang w:eastAsia="en-US" w:bidi="ar-SA"/>
        </w:rPr>
        <w:t xml:space="preserve"> </w:t>
      </w:r>
      <w:r w:rsidRPr="00524358">
        <w:rPr>
          <w:rFonts w:eastAsiaTheme="minorHAnsi" w:cs="ArialNarrow"/>
          <w:kern w:val="0"/>
          <w:szCs w:val="22"/>
          <w:lang w:eastAsia="en-US" w:bidi="ar-SA"/>
        </w:rPr>
        <w:t>Výsadbový pás bude zamulčován.</w:t>
      </w:r>
      <w:r w:rsidR="00C05678" w:rsidRPr="00524358">
        <w:rPr>
          <w:rFonts w:eastAsiaTheme="minorHAnsi" w:cs="ArialNarrow"/>
          <w:kern w:val="0"/>
          <w:szCs w:val="22"/>
          <w:lang w:eastAsia="en-US" w:bidi="ar-SA"/>
        </w:rPr>
        <w:t xml:space="preserve"> </w:t>
      </w:r>
      <w:r w:rsidR="00C05678" w:rsidRPr="00524358">
        <w:rPr>
          <w:szCs w:val="22"/>
          <w:lang w:eastAsia="en-US" w:bidi="ar-SA"/>
        </w:rPr>
        <w:t>Živý plot bude pravidelně stříhán.</w:t>
      </w:r>
    </w:p>
    <w:p w:rsidR="00D53024" w:rsidRPr="00524358" w:rsidRDefault="00284206" w:rsidP="006557C8">
      <w:pPr>
        <w:ind w:right="23"/>
        <w:jc w:val="both"/>
        <w:rPr>
          <w:rFonts w:cs="Arial Narrow"/>
          <w:b/>
          <w:szCs w:val="22"/>
        </w:rPr>
      </w:pPr>
      <w:r w:rsidRPr="00524358">
        <w:rPr>
          <w:rFonts w:cs="Arial Narrow"/>
          <w:b/>
          <w:szCs w:val="22"/>
        </w:rPr>
        <w:t>Výměra: 16 m / 32 ks sazenic se zemním balem</w:t>
      </w:r>
    </w:p>
    <w:p w:rsidR="004A18DA" w:rsidRPr="00524358" w:rsidRDefault="004A18DA" w:rsidP="004A18DA">
      <w:pPr>
        <w:ind w:right="23"/>
        <w:jc w:val="both"/>
        <w:rPr>
          <w:rFonts w:cs="Arial Narrow"/>
          <w:b/>
          <w:szCs w:val="22"/>
        </w:rPr>
      </w:pPr>
      <w:r w:rsidRPr="00524358">
        <w:rPr>
          <w:rFonts w:cs="Arial Narrow"/>
          <w:b/>
          <w:szCs w:val="22"/>
        </w:rPr>
        <w:t>Rostlinný materiál</w:t>
      </w:r>
      <w:r w:rsidR="00366DE0" w:rsidRPr="00524358">
        <w:rPr>
          <w:rFonts w:cs="Arial Narrow"/>
          <w:b/>
          <w:szCs w:val="22"/>
        </w:rPr>
        <w:t>:</w:t>
      </w:r>
    </w:p>
    <w:p w:rsidR="004A18DA" w:rsidRPr="00524358" w:rsidRDefault="004A18DA" w:rsidP="004A18DA">
      <w:pPr>
        <w:tabs>
          <w:tab w:val="left" w:pos="2736"/>
          <w:tab w:val="left" w:pos="4617"/>
          <w:tab w:val="right" w:pos="8280"/>
        </w:tabs>
        <w:rPr>
          <w:szCs w:val="22"/>
          <w:u w:val="single"/>
        </w:rPr>
      </w:pPr>
      <w:r w:rsidRPr="00524358">
        <w:rPr>
          <w:rFonts w:cs="Arial Narrow"/>
          <w:bCs/>
          <w:szCs w:val="22"/>
          <w:u w:val="single"/>
        </w:rPr>
        <w:t>Druh</w:t>
      </w:r>
      <w:r w:rsidRPr="00524358">
        <w:rPr>
          <w:rFonts w:cs="Arial Narrow"/>
          <w:bCs/>
          <w:szCs w:val="22"/>
          <w:u w:val="single"/>
        </w:rPr>
        <w:tab/>
        <w:t>velikost</w:t>
      </w:r>
      <w:r w:rsidRPr="00524358">
        <w:rPr>
          <w:rFonts w:cs="Arial Narrow"/>
          <w:bCs/>
          <w:szCs w:val="22"/>
          <w:u w:val="single"/>
        </w:rPr>
        <w:tab/>
      </w:r>
      <w:r w:rsidRPr="00524358">
        <w:rPr>
          <w:rFonts w:cs="Arial Narrow"/>
          <w:bCs/>
          <w:szCs w:val="22"/>
          <w:u w:val="single"/>
        </w:rPr>
        <w:tab/>
      </w:r>
      <w:r w:rsidRPr="00524358">
        <w:rPr>
          <w:rFonts w:cs="Arial Narrow"/>
          <w:bCs/>
          <w:szCs w:val="22"/>
          <w:u w:val="single"/>
        </w:rPr>
        <w:tab/>
        <w:t xml:space="preserve"> celkem</w:t>
      </w:r>
    </w:p>
    <w:p w:rsidR="004A18DA" w:rsidRPr="00524358" w:rsidRDefault="004A18DA" w:rsidP="004A18DA">
      <w:pPr>
        <w:tabs>
          <w:tab w:val="left" w:pos="2736"/>
          <w:tab w:val="left" w:pos="4617"/>
          <w:tab w:val="right" w:pos="7920"/>
        </w:tabs>
        <w:rPr>
          <w:rFonts w:cs="Arial Narrow"/>
          <w:bCs/>
          <w:szCs w:val="22"/>
        </w:rPr>
      </w:pPr>
      <w:r w:rsidRPr="00524358">
        <w:rPr>
          <w:rFonts w:cs="Arial Narrow"/>
          <w:bCs/>
          <w:i/>
          <w:szCs w:val="22"/>
        </w:rPr>
        <w:t>Carpinus betulus</w:t>
      </w:r>
      <w:r w:rsidRPr="00524358">
        <w:rPr>
          <w:rFonts w:cs="Arial Narrow"/>
          <w:bCs/>
          <w:szCs w:val="22"/>
        </w:rPr>
        <w:tab/>
      </w:r>
      <w:r w:rsidR="00284206" w:rsidRPr="00524358">
        <w:rPr>
          <w:rFonts w:cs="Arial Narrow"/>
          <w:bCs/>
          <w:szCs w:val="22"/>
        </w:rPr>
        <w:t>zemní bal</w:t>
      </w:r>
      <w:r w:rsidRPr="00524358">
        <w:rPr>
          <w:rFonts w:cs="Arial Narrow"/>
          <w:bCs/>
          <w:szCs w:val="22"/>
        </w:rPr>
        <w:t>,</w:t>
      </w:r>
      <w:r w:rsidR="00C05678" w:rsidRPr="00524358">
        <w:rPr>
          <w:rFonts w:cs="Arial Narrow"/>
          <w:bCs/>
          <w:szCs w:val="22"/>
        </w:rPr>
        <w:t xml:space="preserve"> </w:t>
      </w:r>
      <w:r w:rsidR="00D53024" w:rsidRPr="00524358">
        <w:rPr>
          <w:rFonts w:cs="Arial Narrow"/>
          <w:bCs/>
          <w:szCs w:val="22"/>
        </w:rPr>
        <w:t>min. v 120-150 cm</w:t>
      </w:r>
      <w:r w:rsidR="00D53024" w:rsidRPr="00524358">
        <w:rPr>
          <w:rFonts w:cs="Arial Narrow"/>
          <w:bCs/>
          <w:szCs w:val="22"/>
        </w:rPr>
        <w:tab/>
      </w:r>
    </w:p>
    <w:p w:rsidR="00C05678" w:rsidRPr="00524358" w:rsidRDefault="00C05678" w:rsidP="004A18DA">
      <w:pPr>
        <w:tabs>
          <w:tab w:val="left" w:pos="2736"/>
          <w:tab w:val="left" w:pos="4617"/>
          <w:tab w:val="right" w:pos="7920"/>
        </w:tabs>
        <w:rPr>
          <w:rFonts w:cs="Arial Narrow"/>
          <w:bCs/>
          <w:szCs w:val="22"/>
        </w:rPr>
      </w:pPr>
    </w:p>
    <w:p w:rsidR="00C05678" w:rsidRPr="00524358" w:rsidRDefault="00C05678" w:rsidP="00C05678">
      <w:pPr>
        <w:rPr>
          <w:rFonts w:eastAsia="Arial" w:cs="Arial"/>
          <w:b/>
          <w:kern w:val="2"/>
          <w:szCs w:val="22"/>
          <w:lang w:bidi="ar-SA"/>
        </w:rPr>
      </w:pPr>
      <w:r w:rsidRPr="00524358">
        <w:rPr>
          <w:rFonts w:eastAsia="Arial" w:cs="Arial"/>
          <w:b/>
          <w:kern w:val="2"/>
          <w:szCs w:val="22"/>
          <w:lang w:bidi="ar-SA"/>
        </w:rPr>
        <w:t>Příprava stanoviště:</w:t>
      </w:r>
    </w:p>
    <w:p w:rsidR="00C05678" w:rsidRPr="00524358" w:rsidRDefault="00C05678" w:rsidP="00D53024">
      <w:pPr>
        <w:pStyle w:val="Odstavecseseznamem"/>
        <w:widowControl/>
        <w:numPr>
          <w:ilvl w:val="0"/>
          <w:numId w:val="18"/>
        </w:numPr>
        <w:contextualSpacing w:val="0"/>
        <w:rPr>
          <w:rFonts w:eastAsia="Arial Narrow" w:cs="Arial"/>
          <w:szCs w:val="22"/>
        </w:rPr>
      </w:pPr>
      <w:r w:rsidRPr="00524358">
        <w:rPr>
          <w:rFonts w:eastAsia="Arial Narrow" w:cs="Arial"/>
          <w:szCs w:val="22"/>
        </w:rPr>
        <w:t>Výsadba bude probíhat do předem připravené výsadbové rýhy, šíře výsadbové rýhy je dána šířkou kořenového</w:t>
      </w:r>
      <w:r w:rsidR="00D53024" w:rsidRPr="00524358">
        <w:rPr>
          <w:rFonts w:eastAsia="Arial Narrow" w:cs="Arial"/>
          <w:szCs w:val="22"/>
        </w:rPr>
        <w:t xml:space="preserve"> </w:t>
      </w:r>
      <w:r w:rsidRPr="00524358">
        <w:rPr>
          <w:rFonts w:eastAsia="Arial Narrow" w:cs="Arial"/>
          <w:szCs w:val="22"/>
        </w:rPr>
        <w:t>systému sazenice, a je min. 1,5 násobkem šířky kořenového systému.</w:t>
      </w:r>
    </w:p>
    <w:p w:rsidR="00C05678" w:rsidRPr="00524358" w:rsidRDefault="00C05678" w:rsidP="00D53024">
      <w:pPr>
        <w:pStyle w:val="Odstavecseseznamem"/>
        <w:widowControl/>
        <w:numPr>
          <w:ilvl w:val="0"/>
          <w:numId w:val="18"/>
        </w:numPr>
        <w:contextualSpacing w:val="0"/>
        <w:rPr>
          <w:rFonts w:eastAsia="Arial Narrow" w:cs="Arial"/>
          <w:szCs w:val="22"/>
        </w:rPr>
      </w:pPr>
      <w:r w:rsidRPr="00524358">
        <w:rPr>
          <w:rFonts w:eastAsia="Arial Narrow" w:cs="Arial"/>
          <w:szCs w:val="22"/>
        </w:rPr>
        <w:t>Hloubka výsadbové rýhy nesmí přesáhnout velikost kořenového systému sazenice. Dno výsadbové rýhy nesmí být</w:t>
      </w:r>
      <w:r w:rsidR="00D53024" w:rsidRPr="00524358">
        <w:rPr>
          <w:rFonts w:eastAsia="Arial Narrow" w:cs="Arial"/>
          <w:szCs w:val="22"/>
        </w:rPr>
        <w:t xml:space="preserve"> </w:t>
      </w:r>
      <w:r w:rsidRPr="00524358">
        <w:rPr>
          <w:rFonts w:eastAsia="Arial Narrow" w:cs="Arial"/>
          <w:szCs w:val="22"/>
        </w:rPr>
        <w:t>zhutněné.</w:t>
      </w:r>
    </w:p>
    <w:p w:rsidR="004A18DA" w:rsidRPr="00524358" w:rsidRDefault="00C05678" w:rsidP="00D53024">
      <w:pPr>
        <w:pStyle w:val="Odstavecseseznamem"/>
        <w:widowControl/>
        <w:numPr>
          <w:ilvl w:val="0"/>
          <w:numId w:val="22"/>
        </w:numPr>
        <w:contextualSpacing w:val="0"/>
        <w:rPr>
          <w:rFonts w:eastAsia="Arial Narrow" w:cs="Arial"/>
          <w:szCs w:val="22"/>
        </w:rPr>
      </w:pPr>
      <w:r w:rsidRPr="00524358">
        <w:rPr>
          <w:rFonts w:eastAsia="Arial Narrow" w:cs="Arial"/>
          <w:szCs w:val="22"/>
        </w:rPr>
        <w:t>Před výsadbou je nutné zkontrolovat odtokové poměry v rýze. V případě snížené propustnosti dna rýhy je nutné</w:t>
      </w:r>
      <w:r w:rsidR="00D53024" w:rsidRPr="00524358">
        <w:rPr>
          <w:rFonts w:eastAsia="Arial Narrow" w:cs="Arial"/>
          <w:szCs w:val="22"/>
        </w:rPr>
        <w:t xml:space="preserve"> </w:t>
      </w:r>
      <w:r w:rsidRPr="00524358">
        <w:rPr>
          <w:rFonts w:eastAsia="Arial Narrow" w:cs="Arial"/>
          <w:szCs w:val="22"/>
        </w:rPr>
        <w:t>přebytečnou vodu odvést drenážemi.</w:t>
      </w:r>
    </w:p>
    <w:p w:rsidR="004A18DA" w:rsidRPr="00524358" w:rsidRDefault="00C05678" w:rsidP="00A30FC2">
      <w:pPr>
        <w:rPr>
          <w:rFonts w:eastAsia="Arial" w:cs="Arial"/>
          <w:b/>
          <w:kern w:val="2"/>
          <w:szCs w:val="22"/>
          <w:lang w:bidi="ar-SA"/>
        </w:rPr>
      </w:pPr>
      <w:r w:rsidRPr="00524358">
        <w:rPr>
          <w:rFonts w:eastAsia="Arial" w:cs="Arial"/>
          <w:b/>
          <w:kern w:val="2"/>
          <w:szCs w:val="22"/>
          <w:lang w:bidi="ar-SA"/>
        </w:rPr>
        <w:t>Výsadba:</w:t>
      </w:r>
    </w:p>
    <w:p w:rsidR="00C05678" w:rsidRPr="00524358" w:rsidRDefault="00C05678" w:rsidP="00C05678">
      <w:pPr>
        <w:pStyle w:val="Odstavecseseznamem"/>
        <w:widowControl/>
        <w:numPr>
          <w:ilvl w:val="0"/>
          <w:numId w:val="18"/>
        </w:numPr>
        <w:contextualSpacing w:val="0"/>
        <w:rPr>
          <w:rFonts w:eastAsia="Arial Narrow" w:cs="Arial"/>
          <w:szCs w:val="22"/>
        </w:rPr>
      </w:pPr>
      <w:r w:rsidRPr="00524358">
        <w:rPr>
          <w:rFonts w:eastAsia="Arial Narrow" w:cs="Arial"/>
          <w:szCs w:val="22"/>
        </w:rPr>
        <w:t>V rýze bude provedena 100% výměna půdy. K výsadbě bude použit štěrkový výsadbový substrát S2.</w:t>
      </w:r>
    </w:p>
    <w:p w:rsidR="00C05678" w:rsidRPr="00524358" w:rsidRDefault="00C05678" w:rsidP="00C05678">
      <w:pPr>
        <w:pStyle w:val="Odstavecseseznamem"/>
        <w:widowControl/>
        <w:numPr>
          <w:ilvl w:val="0"/>
          <w:numId w:val="18"/>
        </w:numPr>
        <w:contextualSpacing w:val="0"/>
        <w:rPr>
          <w:rFonts w:eastAsia="Arial Narrow" w:cs="Arial"/>
          <w:szCs w:val="22"/>
        </w:rPr>
      </w:pPr>
      <w:r w:rsidRPr="00524358">
        <w:rPr>
          <w:rFonts w:eastAsia="Arial Narrow" w:cs="Arial"/>
          <w:szCs w:val="22"/>
        </w:rPr>
        <w:t>Výsadba keřů je nutná bezprostředně po jejich dovozu.</w:t>
      </w:r>
    </w:p>
    <w:p w:rsidR="00C05678" w:rsidRPr="00524358" w:rsidRDefault="00C05678" w:rsidP="00C05678">
      <w:pPr>
        <w:pStyle w:val="Odstavecseseznamem"/>
        <w:widowControl/>
        <w:numPr>
          <w:ilvl w:val="0"/>
          <w:numId w:val="18"/>
        </w:numPr>
        <w:contextualSpacing w:val="0"/>
        <w:rPr>
          <w:rFonts w:eastAsia="Arial Narrow" w:cs="Arial"/>
          <w:szCs w:val="22"/>
        </w:rPr>
      </w:pPr>
      <w:r w:rsidRPr="00524358">
        <w:rPr>
          <w:rFonts w:eastAsia="Arial Narrow" w:cs="Arial"/>
          <w:szCs w:val="22"/>
        </w:rPr>
        <w:t>Do rýhy budou před výsadbou dány tablety umělého pomalu rozpustného hnojiva: 5ks =50g/keř, např. Silvamix.</w:t>
      </w:r>
    </w:p>
    <w:p w:rsidR="00C05678" w:rsidRPr="00524358" w:rsidRDefault="00C05678" w:rsidP="00C05678">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Zpětný řez a zálivka keře </w:t>
      </w:r>
      <w:r w:rsidR="00D53024" w:rsidRPr="00524358">
        <w:rPr>
          <w:rFonts w:eastAsia="Arial Narrow" w:cs="Arial"/>
          <w:szCs w:val="22"/>
        </w:rPr>
        <w:t>25</w:t>
      </w:r>
      <w:r w:rsidRPr="00524358">
        <w:rPr>
          <w:rFonts w:eastAsia="Arial Narrow" w:cs="Arial"/>
          <w:szCs w:val="22"/>
        </w:rPr>
        <w:t xml:space="preserve"> l/keř a dále do předání.</w:t>
      </w:r>
    </w:p>
    <w:p w:rsidR="00C05678" w:rsidRPr="00524358" w:rsidRDefault="00C05678" w:rsidP="00D53024">
      <w:pPr>
        <w:pStyle w:val="Odstavecseseznamem"/>
        <w:widowControl/>
        <w:numPr>
          <w:ilvl w:val="0"/>
          <w:numId w:val="18"/>
        </w:numPr>
        <w:contextualSpacing w:val="0"/>
        <w:rPr>
          <w:rFonts w:eastAsia="Arial Narrow" w:cs="Arial"/>
          <w:szCs w:val="22"/>
        </w:rPr>
      </w:pPr>
      <w:r w:rsidRPr="00524358">
        <w:rPr>
          <w:rFonts w:eastAsia="Arial Narrow" w:cs="Arial"/>
          <w:szCs w:val="22"/>
        </w:rPr>
        <w:t>Mulčování: celý výsadbový pás bude zamulčován, mocnost mulče bude do 100 mm. Jako mulč bude použita</w:t>
      </w:r>
      <w:r w:rsidR="00D53024" w:rsidRPr="00524358">
        <w:rPr>
          <w:rFonts w:eastAsia="Arial Narrow" w:cs="Arial"/>
          <w:szCs w:val="22"/>
        </w:rPr>
        <w:t xml:space="preserve"> </w:t>
      </w:r>
      <w:r w:rsidRPr="00524358">
        <w:rPr>
          <w:rFonts w:eastAsia="Arial Narrow" w:cs="Arial"/>
          <w:szCs w:val="22"/>
        </w:rPr>
        <w:t>jemně drcená dřevní štěpka.</w:t>
      </w:r>
    </w:p>
    <w:p w:rsidR="00C05678" w:rsidRPr="00524358" w:rsidRDefault="00C05678" w:rsidP="00C05678">
      <w:pPr>
        <w:pStyle w:val="Odstavecseseznamem"/>
        <w:widowControl/>
        <w:numPr>
          <w:ilvl w:val="0"/>
          <w:numId w:val="18"/>
        </w:numPr>
        <w:contextualSpacing w:val="0"/>
        <w:rPr>
          <w:rFonts w:eastAsia="Arial Narrow" w:cs="Arial"/>
          <w:szCs w:val="22"/>
        </w:rPr>
      </w:pPr>
      <w:r w:rsidRPr="00524358">
        <w:rPr>
          <w:rFonts w:eastAsia="Arial Narrow" w:cs="Arial"/>
          <w:szCs w:val="22"/>
        </w:rPr>
        <w:t>Způsob kotvení: keře nebudou kotveny.</w:t>
      </w:r>
    </w:p>
    <w:p w:rsidR="00D53024" w:rsidRPr="00524358" w:rsidRDefault="00D53024" w:rsidP="00D53024">
      <w:pPr>
        <w:widowControl/>
        <w:ind w:left="360"/>
        <w:contextualSpacing w:val="0"/>
        <w:rPr>
          <w:rFonts w:eastAsia="Arial Narrow" w:cs="Arial"/>
          <w:szCs w:val="22"/>
          <w:highlight w:val="yellow"/>
        </w:rPr>
      </w:pPr>
    </w:p>
    <w:p w:rsidR="004A18DA" w:rsidRPr="00524358" w:rsidRDefault="00C05678" w:rsidP="00D53024">
      <w:pPr>
        <w:widowControl/>
        <w:ind w:left="360"/>
        <w:contextualSpacing w:val="0"/>
        <w:rPr>
          <w:rFonts w:eastAsia="Arial Narrow" w:cs="Arial"/>
          <w:szCs w:val="22"/>
        </w:rPr>
      </w:pPr>
      <w:r w:rsidRPr="00524358">
        <w:rPr>
          <w:rFonts w:eastAsia="Arial Narrow" w:cs="Arial"/>
          <w:szCs w:val="22"/>
        </w:rPr>
        <w:t>Je zcela nezbytné zajistit návaznost následné péče.</w:t>
      </w:r>
      <w:r w:rsidR="00D53024" w:rsidRPr="00524358">
        <w:rPr>
          <w:rFonts w:eastAsia="Arial Narrow" w:cs="Arial"/>
          <w:szCs w:val="22"/>
        </w:rPr>
        <w:t xml:space="preserve"> </w:t>
      </w:r>
      <w:r w:rsidRPr="00524358">
        <w:rPr>
          <w:rFonts w:eastAsia="Arial Narrow" w:cs="Arial"/>
          <w:szCs w:val="22"/>
        </w:rPr>
        <w:t>Cílem je zajištění zdravých a funkčních keřů, překlenutí povýsadbového stresu a stabilizace na stanovišti v</w:t>
      </w:r>
      <w:r w:rsidR="00D53024" w:rsidRPr="00524358">
        <w:rPr>
          <w:rFonts w:eastAsia="Arial Narrow" w:cs="Arial"/>
          <w:szCs w:val="22"/>
        </w:rPr>
        <w:t> </w:t>
      </w:r>
      <w:r w:rsidRPr="00524358">
        <w:rPr>
          <w:rFonts w:eastAsia="Arial Narrow" w:cs="Arial"/>
          <w:szCs w:val="22"/>
        </w:rPr>
        <w:t>prvních</w:t>
      </w:r>
      <w:r w:rsidR="00D53024" w:rsidRPr="00524358">
        <w:rPr>
          <w:rFonts w:eastAsia="Arial Narrow" w:cs="Arial"/>
          <w:szCs w:val="22"/>
        </w:rPr>
        <w:t xml:space="preserve"> </w:t>
      </w:r>
      <w:r w:rsidR="00010AAD" w:rsidRPr="00524358">
        <w:rPr>
          <w:rFonts w:eastAsia="Arial Narrow" w:cs="Arial"/>
          <w:szCs w:val="22"/>
        </w:rPr>
        <w:t xml:space="preserve">letech. Pro nastavení </w:t>
      </w:r>
      <w:r w:rsidRPr="00524358">
        <w:rPr>
          <w:rFonts w:eastAsia="Arial Narrow" w:cs="Arial"/>
          <w:szCs w:val="22"/>
        </w:rPr>
        <w:t xml:space="preserve">dlouhodobé péče je </w:t>
      </w:r>
      <w:r w:rsidR="00010AAD" w:rsidRPr="00524358">
        <w:rPr>
          <w:rFonts w:eastAsia="Arial Narrow" w:cs="Arial"/>
          <w:szCs w:val="22"/>
        </w:rPr>
        <w:t>určen dokument Plán péče, který není součástí PD.</w:t>
      </w:r>
    </w:p>
    <w:p w:rsidR="00BB2C47" w:rsidRPr="00524358" w:rsidRDefault="00BB2C47" w:rsidP="00C05678">
      <w:pPr>
        <w:pStyle w:val="Odstavecseseznamem"/>
        <w:widowControl/>
        <w:ind w:left="720"/>
        <w:contextualSpacing w:val="0"/>
        <w:rPr>
          <w:rFonts w:eastAsia="Arial Narrow" w:cs="Arial"/>
          <w:szCs w:val="22"/>
        </w:rPr>
      </w:pPr>
    </w:p>
    <w:p w:rsidR="00BB2C47" w:rsidRPr="00524358" w:rsidRDefault="00BB2C47" w:rsidP="00BB2C47">
      <w:pPr>
        <w:pStyle w:val="Normlnweb"/>
        <w:spacing w:before="0" w:beforeAutospacing="0" w:after="0" w:afterAutospacing="0"/>
        <w:rPr>
          <w:szCs w:val="22"/>
        </w:rPr>
      </w:pPr>
      <w:r w:rsidRPr="00524358">
        <w:rPr>
          <w:i/>
          <w:iCs/>
          <w:szCs w:val="22"/>
          <w:u w:val="single"/>
        </w:rPr>
        <w:t>Výsadby dřevin jsou jednoznačně specifikovány v přílohách PD:</w:t>
      </w:r>
    </w:p>
    <w:p w:rsidR="00BB2C47" w:rsidRPr="00524358" w:rsidRDefault="00BB2C47" w:rsidP="00BB2C47">
      <w:pPr>
        <w:spacing w:after="100"/>
        <w:rPr>
          <w:rFonts w:eastAsia="Arial Narrow" w:cs="Arial Narrow"/>
          <w:i/>
          <w:iCs/>
          <w:szCs w:val="22"/>
        </w:rPr>
      </w:pPr>
      <w:r w:rsidRPr="00524358">
        <w:rPr>
          <w:rFonts w:eastAsia="Arial Narrow" w:cs="Arial Narrow"/>
          <w:i/>
          <w:iCs/>
          <w:szCs w:val="22"/>
        </w:rPr>
        <w:t>D.7.5  Celková situace – vegetační úpravy,  D.7.6.5 Detail – smíšený záhon, výsadba keřů a trvalek</w:t>
      </w:r>
    </w:p>
    <w:p w:rsidR="004D6558" w:rsidRPr="00524358" w:rsidRDefault="004D6558" w:rsidP="00BB2C47">
      <w:pPr>
        <w:spacing w:after="100"/>
        <w:rPr>
          <w:rFonts w:eastAsia="Arial Narrow" w:cs="Arial Narrow"/>
          <w:i/>
          <w:iCs/>
          <w:szCs w:val="22"/>
        </w:rPr>
      </w:pPr>
    </w:p>
    <w:p w:rsidR="001822E7" w:rsidRPr="00524358" w:rsidRDefault="002B6AE7" w:rsidP="00C71515">
      <w:pPr>
        <w:pStyle w:val="Nadpis1"/>
        <w:rPr>
          <w:szCs w:val="22"/>
        </w:rPr>
      </w:pPr>
      <w:bookmarkStart w:id="33" w:name="_Toc187353612"/>
      <w:r w:rsidRPr="00524358">
        <w:rPr>
          <w:szCs w:val="22"/>
        </w:rPr>
        <w:t>G</w:t>
      </w:r>
      <w:r w:rsidR="001822E7" w:rsidRPr="00524358">
        <w:rPr>
          <w:szCs w:val="22"/>
        </w:rPr>
        <w:t>.3</w:t>
      </w:r>
      <w:r w:rsidR="001822E7" w:rsidRPr="00524358">
        <w:rPr>
          <w:szCs w:val="22"/>
        </w:rPr>
        <w:tab/>
      </w:r>
      <w:r w:rsidR="00C71515" w:rsidRPr="00524358">
        <w:rPr>
          <w:szCs w:val="22"/>
        </w:rPr>
        <w:t>Založení trávníku</w:t>
      </w:r>
      <w:bookmarkEnd w:id="33"/>
    </w:p>
    <w:p w:rsidR="00597E2D" w:rsidRPr="00524358" w:rsidRDefault="00597E2D" w:rsidP="00597E2D">
      <w:pPr>
        <w:widowControl/>
        <w:suppressAutoHyphens w:val="0"/>
        <w:autoSpaceDE w:val="0"/>
        <w:autoSpaceDN w:val="0"/>
        <w:adjustRightInd w:val="0"/>
        <w:jc w:val="both"/>
        <w:rPr>
          <w:rFonts w:eastAsia="Times New Roman" w:cs="ArialNarrow"/>
          <w:b/>
          <w:kern w:val="0"/>
          <w:szCs w:val="22"/>
          <w:lang w:eastAsia="cs-CZ" w:bidi="ar-SA"/>
        </w:rPr>
      </w:pPr>
      <w:r w:rsidRPr="00524358">
        <w:rPr>
          <w:rFonts w:eastAsia="Times New Roman" w:cs="ArialNarrow"/>
          <w:b/>
          <w:kern w:val="0"/>
          <w:szCs w:val="22"/>
          <w:lang w:eastAsia="cs-CZ" w:bidi="ar-SA"/>
        </w:rPr>
        <w:t>G.3.1</w:t>
      </w:r>
      <w:r w:rsidRPr="00524358">
        <w:rPr>
          <w:rFonts w:eastAsia="Times New Roman" w:cs="ArialNarrow"/>
          <w:b/>
          <w:kern w:val="0"/>
          <w:szCs w:val="22"/>
          <w:lang w:eastAsia="cs-CZ" w:bidi="ar-SA"/>
        </w:rPr>
        <w:tab/>
        <w:t>Intenzivní parkový trávník / automatická závlaha</w:t>
      </w:r>
      <w:r w:rsidRPr="00524358">
        <w:rPr>
          <w:rFonts w:eastAsia="Times New Roman" w:cs="ArialNarrow"/>
          <w:b/>
          <w:kern w:val="0"/>
          <w:szCs w:val="22"/>
          <w:lang w:eastAsia="cs-CZ" w:bidi="ar-SA"/>
        </w:rPr>
        <w:tab/>
      </w:r>
      <w:r w:rsidRPr="00524358">
        <w:rPr>
          <w:rFonts w:eastAsia="Times New Roman" w:cs="ArialNarrow"/>
          <w:b/>
          <w:kern w:val="0"/>
          <w:szCs w:val="22"/>
          <w:lang w:eastAsia="cs-CZ" w:bidi="ar-SA"/>
        </w:rPr>
        <w:tab/>
      </w:r>
      <w:r w:rsidRPr="00524358">
        <w:rPr>
          <w:rFonts w:eastAsia="Times New Roman" w:cs="ArialNarrow"/>
          <w:b/>
          <w:kern w:val="0"/>
          <w:szCs w:val="22"/>
          <w:lang w:eastAsia="cs-CZ" w:bidi="ar-SA"/>
        </w:rPr>
        <w:tab/>
      </w:r>
      <w:r w:rsidRPr="00524358">
        <w:rPr>
          <w:rFonts w:eastAsia="Times New Roman" w:cs="ArialNarrow"/>
          <w:b/>
          <w:kern w:val="0"/>
          <w:szCs w:val="22"/>
          <w:lang w:eastAsia="cs-CZ" w:bidi="ar-SA"/>
        </w:rPr>
        <w:tab/>
      </w:r>
      <w:r w:rsidR="00366DE0" w:rsidRPr="00524358">
        <w:rPr>
          <w:rFonts w:eastAsia="Times New Roman" w:cs="ArialNarrow"/>
          <w:b/>
          <w:kern w:val="0"/>
          <w:szCs w:val="22"/>
          <w:lang w:eastAsia="cs-CZ" w:bidi="ar-SA"/>
        </w:rPr>
        <w:tab/>
        <w:t>1015</w:t>
      </w:r>
      <w:r w:rsidRPr="00524358">
        <w:rPr>
          <w:rFonts w:eastAsia="Times New Roman" w:cs="ArialNarrow"/>
          <w:b/>
          <w:kern w:val="0"/>
          <w:szCs w:val="22"/>
          <w:lang w:eastAsia="cs-CZ" w:bidi="ar-SA"/>
        </w:rPr>
        <w:t xml:space="preserve"> m2</w:t>
      </w:r>
    </w:p>
    <w:p w:rsidR="00597E2D" w:rsidRPr="00524358" w:rsidRDefault="00597E2D" w:rsidP="00CB6847">
      <w:pPr>
        <w:widowControl/>
        <w:suppressAutoHyphens w:val="0"/>
        <w:autoSpaceDE w:val="0"/>
        <w:autoSpaceDN w:val="0"/>
        <w:adjustRightInd w:val="0"/>
        <w:jc w:val="both"/>
        <w:rPr>
          <w:rFonts w:eastAsia="Times New Roman" w:cs="ArialNarrow"/>
          <w:b/>
          <w:kern w:val="0"/>
          <w:szCs w:val="22"/>
          <w:lang w:eastAsia="cs-CZ" w:bidi="ar-SA"/>
        </w:rPr>
      </w:pPr>
      <w:r w:rsidRPr="00524358">
        <w:rPr>
          <w:rFonts w:eastAsia="Times New Roman" w:cs="ArialNarrow"/>
          <w:b/>
          <w:kern w:val="0"/>
          <w:szCs w:val="22"/>
          <w:lang w:eastAsia="cs-CZ" w:bidi="ar-SA"/>
        </w:rPr>
        <w:t>G.3.2</w:t>
      </w:r>
      <w:r w:rsidRPr="00524358">
        <w:rPr>
          <w:rFonts w:eastAsia="Times New Roman" w:cs="ArialNarrow"/>
          <w:b/>
          <w:kern w:val="0"/>
          <w:szCs w:val="22"/>
          <w:lang w:eastAsia="cs-CZ" w:bidi="ar-SA"/>
        </w:rPr>
        <w:tab/>
      </w:r>
      <w:r w:rsidR="00327AEA" w:rsidRPr="00524358">
        <w:rPr>
          <w:rFonts w:eastAsia="Times New Roman" w:cs="ArialNarrow"/>
          <w:b/>
          <w:kern w:val="0"/>
          <w:szCs w:val="22"/>
          <w:lang w:eastAsia="cs-CZ" w:bidi="ar-SA"/>
        </w:rPr>
        <w:t xml:space="preserve">Extenzivní trávník s dvouděložnými rostlinami </w:t>
      </w:r>
      <w:r w:rsidRPr="00524358">
        <w:rPr>
          <w:rFonts w:eastAsia="Times New Roman" w:cs="ArialNarrow"/>
          <w:b/>
          <w:kern w:val="0"/>
          <w:szCs w:val="22"/>
          <w:lang w:eastAsia="cs-CZ" w:bidi="ar-SA"/>
        </w:rPr>
        <w:t>bez a</w:t>
      </w:r>
      <w:r w:rsidR="00366DE0" w:rsidRPr="00524358">
        <w:rPr>
          <w:rFonts w:eastAsia="Times New Roman" w:cs="ArialNarrow"/>
          <w:b/>
          <w:kern w:val="0"/>
          <w:szCs w:val="22"/>
          <w:lang w:eastAsia="cs-CZ" w:bidi="ar-SA"/>
        </w:rPr>
        <w:t>utomatické závlahy</w:t>
      </w:r>
      <w:r w:rsidR="00366DE0" w:rsidRPr="00524358">
        <w:rPr>
          <w:rFonts w:eastAsia="Times New Roman" w:cs="ArialNarrow"/>
          <w:b/>
          <w:kern w:val="0"/>
          <w:szCs w:val="22"/>
          <w:lang w:eastAsia="cs-CZ" w:bidi="ar-SA"/>
        </w:rPr>
        <w:tab/>
      </w:r>
      <w:r w:rsidR="00366DE0" w:rsidRPr="00524358">
        <w:rPr>
          <w:rFonts w:eastAsia="Times New Roman" w:cs="ArialNarrow"/>
          <w:b/>
          <w:kern w:val="0"/>
          <w:szCs w:val="22"/>
          <w:lang w:eastAsia="cs-CZ" w:bidi="ar-SA"/>
        </w:rPr>
        <w:tab/>
        <w:t>200</w:t>
      </w:r>
      <w:r w:rsidRPr="00524358">
        <w:rPr>
          <w:rFonts w:eastAsia="Times New Roman" w:cs="ArialNarrow"/>
          <w:b/>
          <w:kern w:val="0"/>
          <w:szCs w:val="22"/>
          <w:lang w:eastAsia="cs-CZ" w:bidi="ar-SA"/>
        </w:rPr>
        <w:t xml:space="preserve"> m2</w:t>
      </w:r>
    </w:p>
    <w:p w:rsidR="00D476FB" w:rsidRPr="00524358" w:rsidRDefault="00D476FB" w:rsidP="00A30FC2">
      <w:pPr>
        <w:rPr>
          <w:rFonts w:eastAsia="Times New Roman" w:cs="Arial"/>
          <w:b/>
          <w:caps/>
          <w:kern w:val="18"/>
          <w:szCs w:val="22"/>
          <w:lang w:eastAsia="ar-SA" w:bidi="ar-SA"/>
        </w:rPr>
      </w:pPr>
    </w:p>
    <w:p w:rsidR="00D476FB" w:rsidRPr="00524358" w:rsidRDefault="00597E2D" w:rsidP="00D476FB">
      <w:pPr>
        <w:widowControl/>
        <w:suppressAutoHyphens w:val="0"/>
        <w:autoSpaceDE w:val="0"/>
        <w:autoSpaceDN w:val="0"/>
        <w:adjustRightInd w:val="0"/>
        <w:jc w:val="both"/>
        <w:rPr>
          <w:rFonts w:eastAsia="Times New Roman" w:cs="ArialNarrow"/>
          <w:kern w:val="0"/>
          <w:szCs w:val="22"/>
          <w:lang w:eastAsia="cs-CZ" w:bidi="ar-SA"/>
        </w:rPr>
      </w:pPr>
      <w:r w:rsidRPr="00524358">
        <w:rPr>
          <w:rFonts w:eastAsia="Times New Roman" w:cs="ArialNarrow"/>
          <w:b/>
          <w:bCs/>
          <w:kern w:val="0"/>
          <w:szCs w:val="22"/>
          <w:lang w:eastAsia="cs-CZ" w:bidi="ar-SA"/>
        </w:rPr>
        <w:t>G</w:t>
      </w:r>
      <w:r w:rsidR="00D476FB" w:rsidRPr="00524358">
        <w:rPr>
          <w:rFonts w:eastAsia="Times New Roman" w:cs="ArialNarrow"/>
          <w:b/>
          <w:bCs/>
          <w:kern w:val="0"/>
          <w:szCs w:val="22"/>
          <w:lang w:eastAsia="cs-CZ" w:bidi="ar-SA"/>
        </w:rPr>
        <w:t>.3.1</w:t>
      </w:r>
      <w:r w:rsidR="00D476FB" w:rsidRPr="00524358">
        <w:rPr>
          <w:rFonts w:eastAsia="Times New Roman" w:cs="ArialNarrow"/>
          <w:b/>
          <w:bCs/>
          <w:kern w:val="0"/>
          <w:szCs w:val="22"/>
          <w:lang w:eastAsia="cs-CZ" w:bidi="ar-SA"/>
        </w:rPr>
        <w:tab/>
      </w:r>
      <w:r w:rsidR="00D476FB" w:rsidRPr="00524358">
        <w:rPr>
          <w:rFonts w:eastAsia="Times New Roman" w:cs="ArialNarrow"/>
          <w:b/>
          <w:kern w:val="0"/>
          <w:szCs w:val="22"/>
          <w:lang w:eastAsia="cs-CZ" w:bidi="ar-SA"/>
        </w:rPr>
        <w:t>Intenzivní parkový trávník / automatická závlaha</w:t>
      </w:r>
    </w:p>
    <w:p w:rsidR="00D476FB" w:rsidRPr="00524358" w:rsidRDefault="00D476FB" w:rsidP="00CC1A6A">
      <w:pPr>
        <w:rPr>
          <w:b/>
          <w:szCs w:val="22"/>
        </w:rPr>
      </w:pPr>
      <w:r w:rsidRPr="00524358">
        <w:rPr>
          <w:b/>
          <w:szCs w:val="22"/>
        </w:rPr>
        <w:t>Popis:</w:t>
      </w:r>
    </w:p>
    <w:p w:rsidR="00CC1A6A" w:rsidRPr="00524358" w:rsidRDefault="00D476FB" w:rsidP="00CC1A6A">
      <w:pPr>
        <w:rPr>
          <w:rFonts w:eastAsiaTheme="minorHAnsi" w:cs="ArialNarrow"/>
          <w:kern w:val="0"/>
          <w:szCs w:val="22"/>
          <w:lang w:eastAsia="en-US" w:bidi="ar-SA"/>
        </w:rPr>
      </w:pPr>
      <w:r w:rsidRPr="00524358">
        <w:rPr>
          <w:rFonts w:eastAsiaTheme="minorHAnsi" w:cs="ArialNarrow"/>
          <w:kern w:val="0"/>
          <w:szCs w:val="22"/>
          <w:lang w:eastAsia="en-US" w:bidi="ar-SA"/>
        </w:rPr>
        <w:t xml:space="preserve">Intenzivní trávník bude založen výsevem a zavlažovaný automatickou závlahou. </w:t>
      </w:r>
      <w:r w:rsidR="00CC1A6A" w:rsidRPr="00524358">
        <w:rPr>
          <w:rFonts w:eastAsiaTheme="minorHAnsi" w:cs="ArialNarrow"/>
          <w:kern w:val="0"/>
          <w:szCs w:val="22"/>
          <w:lang w:eastAsia="en-US" w:bidi="ar-SA"/>
        </w:rPr>
        <w:t>Jako zdroj vody bude vyžit stávající jímací objekt – studna na protějším břehu řeky. Jímací objekt je součástí dodávky navazující projektové dokumentace vodohospodářských objektů, v době výstavby se předpokládá, že již bude realizovaný.</w:t>
      </w:r>
      <w:r w:rsidR="00CE530F" w:rsidRPr="00524358">
        <w:rPr>
          <w:rFonts w:eastAsiaTheme="minorHAnsi" w:cs="ArialNarrow"/>
          <w:kern w:val="0"/>
          <w:szCs w:val="22"/>
          <w:lang w:eastAsia="en-US" w:bidi="ar-SA"/>
        </w:rPr>
        <w:t xml:space="preserve"> Rozvody automatické závlahy musí respektovat kořenové zóny stávajících stromů, v nichž musí být výkopy provedeny neinvazivní metodou, tedy ručně či pomocí pneumatického rýče Air-spade.</w:t>
      </w:r>
    </w:p>
    <w:p w:rsidR="00CC1A6A" w:rsidRPr="00524358" w:rsidRDefault="00CC1A6A" w:rsidP="00CC1A6A">
      <w:pPr>
        <w:rPr>
          <w:rFonts w:eastAsiaTheme="minorHAnsi" w:cs="ArialNarrow"/>
          <w:kern w:val="0"/>
          <w:szCs w:val="22"/>
          <w:lang w:eastAsia="en-US" w:bidi="ar-SA"/>
        </w:rPr>
      </w:pPr>
      <w:r w:rsidRPr="00524358">
        <w:rPr>
          <w:rFonts w:eastAsiaTheme="minorHAnsi" w:cs="ArialNarrow"/>
          <w:kern w:val="0"/>
          <w:szCs w:val="22"/>
          <w:lang w:eastAsia="en-US" w:bidi="ar-SA"/>
        </w:rPr>
        <w:t>Plochy trávníku budou částečně založeny na ploše stávajícího parkoviště (živičný povrch), kte</w:t>
      </w:r>
      <w:r w:rsidR="00C365EC" w:rsidRPr="00524358">
        <w:rPr>
          <w:rFonts w:eastAsiaTheme="minorHAnsi" w:cs="ArialNarrow"/>
          <w:kern w:val="0"/>
          <w:szCs w:val="22"/>
          <w:lang w:eastAsia="en-US" w:bidi="ar-SA"/>
        </w:rPr>
        <w:t>rý bude v rámci stavby vybourán.</w:t>
      </w:r>
    </w:p>
    <w:p w:rsidR="00CC1A6A" w:rsidRPr="00524358" w:rsidRDefault="00D476FB" w:rsidP="0089649D">
      <w:pPr>
        <w:rPr>
          <w:rFonts w:eastAsiaTheme="minorHAnsi" w:cs="ArialNarrow"/>
          <w:kern w:val="0"/>
          <w:szCs w:val="22"/>
          <w:lang w:eastAsia="en-US" w:bidi="ar-SA"/>
        </w:rPr>
      </w:pPr>
      <w:r w:rsidRPr="00524358">
        <w:rPr>
          <w:rFonts w:eastAsiaTheme="minorHAnsi" w:cs="ArialNarrow"/>
          <w:kern w:val="0"/>
          <w:szCs w:val="22"/>
          <w:lang w:eastAsia="en-US" w:bidi="ar-SA"/>
        </w:rPr>
        <w:t>V kořenovém prostoru stromů bude technolo</w:t>
      </w:r>
      <w:r w:rsidR="00CE530F" w:rsidRPr="00524358">
        <w:rPr>
          <w:rFonts w:eastAsiaTheme="minorHAnsi" w:cs="ArialNarrow"/>
          <w:kern w:val="0"/>
          <w:szCs w:val="22"/>
          <w:lang w:eastAsia="en-US" w:bidi="ar-SA"/>
        </w:rPr>
        <w:t>gie a výška skladby uzpůsobena.</w:t>
      </w:r>
    </w:p>
    <w:p w:rsidR="00D476FB" w:rsidRPr="00524358" w:rsidRDefault="00D476FB" w:rsidP="00D476FB">
      <w:pPr>
        <w:widowControl/>
        <w:suppressAutoHyphens w:val="0"/>
        <w:autoSpaceDE w:val="0"/>
        <w:autoSpaceDN w:val="0"/>
        <w:adjustRightInd w:val="0"/>
        <w:jc w:val="both"/>
        <w:rPr>
          <w:rFonts w:eastAsia="Times New Roman" w:cs="ArialNarrow"/>
          <w:b/>
          <w:kern w:val="0"/>
          <w:szCs w:val="22"/>
          <w:lang w:eastAsia="cs-CZ" w:bidi="ar-SA"/>
        </w:rPr>
      </w:pPr>
      <w:r w:rsidRPr="00524358">
        <w:rPr>
          <w:rFonts w:eastAsia="Times New Roman" w:cs="ArialNarrow"/>
          <w:b/>
          <w:kern w:val="0"/>
          <w:szCs w:val="22"/>
          <w:lang w:eastAsia="cs-CZ" w:bidi="ar-SA"/>
        </w:rPr>
        <w:t xml:space="preserve">Výměra: </w:t>
      </w:r>
      <w:r w:rsidR="00CE530F" w:rsidRPr="00524358">
        <w:rPr>
          <w:rFonts w:eastAsia="Times New Roman" w:cs="ArialNarrow"/>
          <w:b/>
          <w:kern w:val="0"/>
          <w:szCs w:val="22"/>
          <w:lang w:eastAsia="cs-CZ" w:bidi="ar-SA"/>
        </w:rPr>
        <w:t>1015</w:t>
      </w:r>
      <w:r w:rsidRPr="00524358">
        <w:rPr>
          <w:rFonts w:eastAsia="Times New Roman" w:cs="ArialNarrow"/>
          <w:b/>
          <w:kern w:val="0"/>
          <w:szCs w:val="22"/>
          <w:lang w:eastAsia="cs-CZ" w:bidi="ar-SA"/>
        </w:rPr>
        <w:t xml:space="preserve"> m2</w:t>
      </w:r>
    </w:p>
    <w:p w:rsidR="00D476FB" w:rsidRPr="00524358" w:rsidRDefault="00D476FB" w:rsidP="00D476FB">
      <w:pPr>
        <w:widowControl/>
        <w:suppressAutoHyphens w:val="0"/>
        <w:autoSpaceDE w:val="0"/>
        <w:autoSpaceDN w:val="0"/>
        <w:adjustRightInd w:val="0"/>
        <w:rPr>
          <w:rFonts w:eastAsiaTheme="minorHAnsi" w:cs="ArialNarrow"/>
          <w:kern w:val="0"/>
          <w:szCs w:val="22"/>
          <w:lang w:eastAsia="en-US" w:bidi="ar-SA"/>
        </w:rPr>
      </w:pPr>
      <w:r w:rsidRPr="00524358">
        <w:rPr>
          <w:rFonts w:eastAsiaTheme="minorHAnsi" w:cs="ArialNarrow"/>
          <w:b/>
          <w:kern w:val="0"/>
          <w:szCs w:val="22"/>
          <w:lang w:eastAsia="en-US" w:bidi="ar-SA"/>
        </w:rPr>
        <w:t>Složení směsi: směs pro rekreační trávníky:</w:t>
      </w:r>
      <w:r w:rsidRPr="00524358">
        <w:rPr>
          <w:rFonts w:eastAsiaTheme="minorHAnsi" w:cs="ArialNarrow"/>
          <w:kern w:val="0"/>
          <w:szCs w:val="22"/>
          <w:lang w:eastAsia="en-US" w:bidi="ar-SA"/>
        </w:rPr>
        <w:t xml:space="preserve"> Trávy 100%: Jílek vytrvalý 2n 55%, lipnice luční 15%, kostřava červená dlouze výběžkatá 15%, kostřava červená krátce výběžkatá 5%, kostřava červená trsnatá 10%</w:t>
      </w:r>
    </w:p>
    <w:p w:rsidR="00D476FB" w:rsidRPr="00524358" w:rsidRDefault="00D476FB" w:rsidP="00D476FB">
      <w:pPr>
        <w:rPr>
          <w:rFonts w:eastAsia="Arial" w:cs="Arial"/>
          <w:b/>
          <w:kern w:val="2"/>
          <w:szCs w:val="22"/>
          <w:lang w:bidi="ar-SA"/>
        </w:rPr>
      </w:pPr>
      <w:r w:rsidRPr="00524358">
        <w:rPr>
          <w:rFonts w:eastAsia="Arial" w:cs="Arial"/>
          <w:b/>
          <w:kern w:val="2"/>
          <w:szCs w:val="22"/>
          <w:lang w:bidi="ar-SA"/>
        </w:rPr>
        <w:t xml:space="preserve">Příprava stanoviště </w:t>
      </w:r>
      <w:r w:rsidR="003E2A47" w:rsidRPr="00524358">
        <w:rPr>
          <w:rFonts w:eastAsia="Arial" w:cs="Arial"/>
          <w:b/>
          <w:kern w:val="2"/>
          <w:szCs w:val="22"/>
          <w:lang w:bidi="ar-SA"/>
        </w:rPr>
        <w:t>– stávající živičný povrch</w:t>
      </w:r>
      <w:r w:rsidRPr="00524358">
        <w:rPr>
          <w:rFonts w:eastAsia="Arial" w:cs="Arial"/>
          <w:b/>
          <w:kern w:val="2"/>
          <w:szCs w:val="22"/>
          <w:lang w:bidi="ar-SA"/>
        </w:rPr>
        <w:t>:</w:t>
      </w:r>
    </w:p>
    <w:p w:rsidR="00CC1A6A" w:rsidRPr="00524358" w:rsidRDefault="00CC1A6A" w:rsidP="00CC1A6A">
      <w:pPr>
        <w:pStyle w:val="Odstavecseseznamem"/>
        <w:widowControl/>
        <w:numPr>
          <w:ilvl w:val="0"/>
          <w:numId w:val="12"/>
        </w:numPr>
        <w:suppressAutoHyphens w:val="0"/>
        <w:rPr>
          <w:rFonts w:eastAsiaTheme="minorHAnsi" w:cs="ArialNarrow-Bold"/>
          <w:bCs/>
          <w:kern w:val="0"/>
          <w:szCs w:val="22"/>
          <w:lang w:eastAsia="en-US" w:bidi="ar-SA"/>
        </w:rPr>
      </w:pPr>
      <w:r w:rsidRPr="00524358">
        <w:rPr>
          <w:rFonts w:eastAsiaTheme="minorHAnsi" w:cs="ArialNarrow-Bold"/>
          <w:bCs/>
          <w:kern w:val="0"/>
          <w:szCs w:val="22"/>
          <w:lang w:eastAsia="en-US" w:bidi="ar-SA"/>
        </w:rPr>
        <w:t>Demoliční a výkopové práce spoje</w:t>
      </w:r>
      <w:r w:rsidR="003E2A47" w:rsidRPr="00524358">
        <w:rPr>
          <w:rFonts w:eastAsiaTheme="minorHAnsi" w:cs="ArialNarrow-Bold"/>
          <w:bCs/>
          <w:kern w:val="0"/>
          <w:szCs w:val="22"/>
          <w:lang w:eastAsia="en-US" w:bidi="ar-SA"/>
        </w:rPr>
        <w:t>né s odstraněním živičné plochy</w:t>
      </w:r>
      <w:r w:rsidRPr="00524358">
        <w:rPr>
          <w:rFonts w:eastAsiaTheme="minorHAnsi" w:cs="ArialNarrow-Bold"/>
          <w:bCs/>
          <w:kern w:val="0"/>
          <w:szCs w:val="22"/>
          <w:lang w:eastAsia="en-US" w:bidi="ar-SA"/>
        </w:rPr>
        <w:t xml:space="preserve"> budou provedeny v rámci HTÚ</w:t>
      </w:r>
      <w:r w:rsidR="003E2A47" w:rsidRPr="00524358">
        <w:rPr>
          <w:rFonts w:eastAsiaTheme="minorHAnsi" w:cs="ArialNarrow-Bold"/>
          <w:bCs/>
          <w:kern w:val="0"/>
          <w:szCs w:val="22"/>
          <w:lang w:eastAsia="en-US" w:bidi="ar-SA"/>
        </w:rPr>
        <w:t xml:space="preserve"> do hloubky 250 mm</w:t>
      </w:r>
      <w:r w:rsidR="00C365EC" w:rsidRPr="00524358">
        <w:rPr>
          <w:rFonts w:eastAsiaTheme="minorHAnsi" w:cs="ArialNarrow-Bold"/>
          <w:bCs/>
          <w:kern w:val="0"/>
          <w:szCs w:val="22"/>
          <w:lang w:eastAsia="en-US" w:bidi="ar-SA"/>
        </w:rPr>
        <w:t xml:space="preserve"> (SO pozemní komunikace)</w:t>
      </w:r>
      <w:r w:rsidRPr="00524358">
        <w:rPr>
          <w:rFonts w:eastAsiaTheme="minorHAnsi" w:cs="ArialNarrow-Bold"/>
          <w:bCs/>
          <w:kern w:val="0"/>
          <w:szCs w:val="22"/>
          <w:lang w:eastAsia="en-US" w:bidi="ar-SA"/>
        </w:rPr>
        <w:t xml:space="preserve">, realizátorem </w:t>
      </w:r>
      <w:r w:rsidR="00C365EC" w:rsidRPr="00524358">
        <w:rPr>
          <w:rFonts w:eastAsiaTheme="minorHAnsi" w:cs="ArialNarrow-Bold"/>
          <w:bCs/>
          <w:kern w:val="0"/>
          <w:szCs w:val="22"/>
          <w:lang w:eastAsia="en-US" w:bidi="ar-SA"/>
        </w:rPr>
        <w:t>demolic</w:t>
      </w:r>
      <w:r w:rsidRPr="00524358">
        <w:rPr>
          <w:rFonts w:eastAsiaTheme="minorHAnsi" w:cs="ArialNarrow-Bold"/>
          <w:bCs/>
          <w:kern w:val="0"/>
          <w:szCs w:val="22"/>
          <w:lang w:eastAsia="en-US" w:bidi="ar-SA"/>
        </w:rPr>
        <w:t xml:space="preserve"> není dodavatel vegetačních úprav, ten realizuje pouze navážku substrátů.</w:t>
      </w:r>
      <w:r w:rsidR="003E2A47" w:rsidRPr="00524358">
        <w:rPr>
          <w:rFonts w:eastAsiaTheme="minorHAnsi" w:cs="ArialNarrow-Bold"/>
          <w:bCs/>
          <w:kern w:val="0"/>
          <w:szCs w:val="22"/>
          <w:lang w:eastAsia="en-US" w:bidi="ar-SA"/>
        </w:rPr>
        <w:t xml:space="preserve"> V plochách kořenových z</w:t>
      </w:r>
      <m:oMath>
        <m:r>
          <w:rPr>
            <w:rFonts w:eastAsiaTheme="minorHAnsi" w:cs="ArialNarrow-Bold"/>
            <w:kern w:val="0"/>
            <w:szCs w:val="22"/>
            <w:lang w:eastAsia="en-US" w:bidi="ar-SA"/>
          </w:rPr>
          <m:t>ó</m:t>
        </m:r>
      </m:oMath>
      <w:r w:rsidR="003E2A47" w:rsidRPr="00524358">
        <w:rPr>
          <w:rFonts w:eastAsiaTheme="minorEastAsia" w:cs="ArialNarrow-Bold"/>
          <w:bCs/>
          <w:kern w:val="0"/>
          <w:szCs w:val="22"/>
          <w:lang w:eastAsia="en-US" w:bidi="ar-SA"/>
        </w:rPr>
        <w:t>n bude postupováno ručně bez použití těžk</w:t>
      </w:r>
      <w:r w:rsidR="00DB67ED" w:rsidRPr="00524358">
        <w:rPr>
          <w:rFonts w:eastAsiaTheme="minorEastAsia" w:cs="ArialNarrow-Bold"/>
          <w:bCs/>
          <w:kern w:val="0"/>
          <w:szCs w:val="22"/>
          <w:lang w:eastAsia="en-US" w:bidi="ar-SA"/>
        </w:rPr>
        <w:t>é techniky  - podrobně viz příloha PD D.7.0 Technická zpráva - ochrana dřevin při stavbě.</w:t>
      </w:r>
    </w:p>
    <w:p w:rsidR="00CE530F" w:rsidRPr="00524358" w:rsidRDefault="00CE530F" w:rsidP="00CE530F">
      <w:pPr>
        <w:pStyle w:val="Odstavecseseznamem"/>
        <w:widowControl/>
        <w:numPr>
          <w:ilvl w:val="0"/>
          <w:numId w:val="12"/>
        </w:numPr>
        <w:suppressAutoHyphens w:val="0"/>
        <w:autoSpaceDE w:val="0"/>
        <w:autoSpaceDN w:val="0"/>
        <w:adjustRightInd w:val="0"/>
        <w:contextualSpacing w:val="0"/>
        <w:rPr>
          <w:rFonts w:eastAsiaTheme="minorHAnsi" w:cs="ArialNarrow"/>
          <w:kern w:val="0"/>
          <w:szCs w:val="22"/>
          <w:lang w:eastAsia="en-US" w:bidi="ar-SA"/>
        </w:rPr>
      </w:pPr>
      <w:r w:rsidRPr="00524358">
        <w:rPr>
          <w:rFonts w:eastAsiaTheme="minorHAnsi" w:cs="SymbolMT"/>
          <w:kern w:val="0"/>
          <w:szCs w:val="22"/>
          <w:lang w:eastAsia="en-US" w:bidi="ar-SA"/>
        </w:rPr>
        <w:t>Plochy</w:t>
      </w:r>
      <w:r w:rsidRPr="00524358">
        <w:rPr>
          <w:rFonts w:eastAsiaTheme="minorHAnsi" w:cs="ArialNarrow"/>
          <w:kern w:val="0"/>
          <w:szCs w:val="22"/>
          <w:lang w:eastAsia="en-US" w:bidi="ar-SA"/>
        </w:rPr>
        <w:t>, na kterých bude založen trávník, budou vyčištěny od veškerých stavebních materiálů a organických zbytků.</w:t>
      </w:r>
    </w:p>
    <w:p w:rsidR="00CE530F" w:rsidRPr="00524358" w:rsidRDefault="00CE530F" w:rsidP="00CE530F">
      <w:pPr>
        <w:pStyle w:val="Odstavecseseznamem"/>
        <w:numPr>
          <w:ilvl w:val="0"/>
          <w:numId w:val="12"/>
        </w:numPr>
        <w:contextualSpacing w:val="0"/>
        <w:rPr>
          <w:rFonts w:cs="Arial"/>
          <w:szCs w:val="22"/>
        </w:rPr>
      </w:pPr>
      <w:r w:rsidRPr="00524358">
        <w:rPr>
          <w:rFonts w:cs="Arial"/>
          <w:szCs w:val="22"/>
        </w:rPr>
        <w:t>Finální HTÚ mimo kořenové zóny = rozrušená a urovnaná stávající zemina v hloubce 250 mm od finální nivelety trávníku</w:t>
      </w:r>
      <w:r w:rsidR="00B7093C" w:rsidRPr="00524358">
        <w:rPr>
          <w:rFonts w:cs="Arial"/>
          <w:szCs w:val="22"/>
        </w:rPr>
        <w:t>, terén postupně svažující se k řece.</w:t>
      </w:r>
    </w:p>
    <w:p w:rsidR="00CE530F" w:rsidRPr="00524358" w:rsidRDefault="00CE530F" w:rsidP="00CE530F">
      <w:pPr>
        <w:pStyle w:val="Odstavecseseznamem"/>
        <w:widowControl/>
        <w:numPr>
          <w:ilvl w:val="0"/>
          <w:numId w:val="12"/>
        </w:numPr>
        <w:contextualSpacing w:val="0"/>
        <w:rPr>
          <w:rFonts w:cs="Arial"/>
          <w:szCs w:val="22"/>
        </w:rPr>
      </w:pPr>
      <w:r w:rsidRPr="00524358">
        <w:rPr>
          <w:rFonts w:cs="Arial"/>
          <w:szCs w:val="22"/>
        </w:rPr>
        <w:t>Spodní vrstva</w:t>
      </w:r>
      <w:r w:rsidR="0089649D" w:rsidRPr="00524358">
        <w:rPr>
          <w:rFonts w:cs="Arial"/>
          <w:szCs w:val="22"/>
        </w:rPr>
        <w:t xml:space="preserve"> substrátu</w:t>
      </w:r>
      <w:r w:rsidRPr="00524358">
        <w:rPr>
          <w:rFonts w:cs="Arial"/>
          <w:szCs w:val="22"/>
        </w:rPr>
        <w:t>: n</w:t>
      </w:r>
      <w:r w:rsidRPr="00524358">
        <w:rPr>
          <w:rFonts w:eastAsia="Times New Roman" w:cs="Arial"/>
          <w:kern w:val="0"/>
          <w:szCs w:val="22"/>
          <w:lang w:bidi="ar-SA"/>
        </w:rPr>
        <w:t>avezení odpleveleného hum</w:t>
      </w:r>
      <w:r w:rsidR="0089649D" w:rsidRPr="00524358">
        <w:rPr>
          <w:rFonts w:eastAsia="Times New Roman" w:cs="Arial"/>
          <w:kern w:val="0"/>
          <w:szCs w:val="22"/>
          <w:lang w:bidi="ar-SA"/>
        </w:rPr>
        <w:t xml:space="preserve">ózního horizontu ze skrývky </w:t>
      </w:r>
      <w:r w:rsidRPr="00524358">
        <w:rPr>
          <w:rFonts w:eastAsia="Times New Roman" w:cs="Arial"/>
          <w:kern w:val="0"/>
          <w:szCs w:val="22"/>
          <w:lang w:bidi="ar-SA"/>
        </w:rPr>
        <w:t>ve vrstvě tl. 1</w:t>
      </w:r>
      <w:r w:rsidR="00C365EC" w:rsidRPr="00524358">
        <w:rPr>
          <w:rFonts w:eastAsia="Times New Roman" w:cs="Arial"/>
          <w:kern w:val="0"/>
          <w:szCs w:val="22"/>
          <w:lang w:bidi="ar-SA"/>
        </w:rPr>
        <w:t>50 - 200</w:t>
      </w:r>
      <w:r w:rsidRPr="00524358">
        <w:rPr>
          <w:rFonts w:eastAsia="Times New Roman" w:cs="Arial"/>
          <w:kern w:val="0"/>
          <w:szCs w:val="22"/>
          <w:lang w:bidi="ar-SA"/>
        </w:rPr>
        <w:t xml:space="preserve"> mm</w:t>
      </w:r>
      <w:r w:rsidR="00C365EC" w:rsidRPr="00524358">
        <w:rPr>
          <w:rFonts w:eastAsia="Times New Roman" w:cs="Arial"/>
          <w:kern w:val="0"/>
          <w:szCs w:val="22"/>
          <w:lang w:bidi="ar-SA"/>
        </w:rPr>
        <w:t xml:space="preserve"> v závislosti na vyrovnání terénu po demoli</w:t>
      </w:r>
      <w:r w:rsidR="0089649D" w:rsidRPr="00524358">
        <w:rPr>
          <w:rFonts w:eastAsia="Times New Roman" w:cs="Arial"/>
          <w:kern w:val="0"/>
          <w:szCs w:val="22"/>
          <w:lang w:bidi="ar-SA"/>
        </w:rPr>
        <w:t>ci</w:t>
      </w:r>
      <w:r w:rsidRPr="00524358">
        <w:rPr>
          <w:rFonts w:eastAsia="Times New Roman" w:cs="Arial"/>
          <w:kern w:val="0"/>
          <w:szCs w:val="22"/>
          <w:lang w:bidi="ar-SA"/>
        </w:rPr>
        <w:t xml:space="preserve">, postupné </w:t>
      </w:r>
      <w:r w:rsidR="00C365EC" w:rsidRPr="00524358">
        <w:rPr>
          <w:rFonts w:eastAsia="Times New Roman" w:cs="Arial"/>
          <w:kern w:val="0"/>
          <w:szCs w:val="22"/>
          <w:lang w:bidi="ar-SA"/>
        </w:rPr>
        <w:t xml:space="preserve">promíchání se spodní vrstvou a </w:t>
      </w:r>
      <w:r w:rsidRPr="00524358">
        <w:rPr>
          <w:rFonts w:eastAsia="Times New Roman" w:cs="Arial"/>
          <w:kern w:val="0"/>
          <w:szCs w:val="22"/>
          <w:lang w:bidi="ar-SA"/>
        </w:rPr>
        <w:t xml:space="preserve">důkladné zapravení </w:t>
      </w:r>
      <w:r w:rsidRPr="00524358">
        <w:rPr>
          <w:rFonts w:cs="Arial"/>
          <w:szCs w:val="22"/>
        </w:rPr>
        <w:t>kultivátorem,</w:t>
      </w:r>
      <w:r w:rsidRPr="00524358">
        <w:rPr>
          <w:rFonts w:eastAsia="Times New Roman" w:cs="Arial"/>
          <w:kern w:val="0"/>
          <w:szCs w:val="22"/>
          <w:lang w:bidi="ar-SA"/>
        </w:rPr>
        <w:t xml:space="preserve"> uválení.</w:t>
      </w:r>
    </w:p>
    <w:p w:rsidR="00C365EC" w:rsidRPr="00524358" w:rsidRDefault="00CE530F" w:rsidP="0089649D">
      <w:pPr>
        <w:pStyle w:val="Odstavecseseznamem"/>
        <w:widowControl/>
        <w:numPr>
          <w:ilvl w:val="0"/>
          <w:numId w:val="12"/>
        </w:numPr>
        <w:contextualSpacing w:val="0"/>
        <w:rPr>
          <w:rFonts w:cs="Arial"/>
          <w:szCs w:val="22"/>
        </w:rPr>
      </w:pPr>
      <w:r w:rsidRPr="00524358">
        <w:rPr>
          <w:rFonts w:cs="Arial"/>
          <w:szCs w:val="22"/>
        </w:rPr>
        <w:t>Svrchní vrstva</w:t>
      </w:r>
      <w:r w:rsidR="0089649D" w:rsidRPr="00524358">
        <w:rPr>
          <w:rFonts w:cs="Arial"/>
          <w:szCs w:val="22"/>
        </w:rPr>
        <w:t xml:space="preserve"> substrátu</w:t>
      </w:r>
      <w:r w:rsidRPr="00524358">
        <w:rPr>
          <w:rFonts w:cs="Arial"/>
          <w:szCs w:val="22"/>
        </w:rPr>
        <w:t>: rozprostření homogenní externě míchané směsi substrátu S3 pro založení svrchní vrstvy intenzivního trávníku ve vrstvě 60 mm (počítáno s 20% slehnutím). Nutné nechat substrát slehnout. Substrát bude uválcován. Nutná kontrola a schválení osévané plochy AD.</w:t>
      </w:r>
    </w:p>
    <w:p w:rsidR="003E2A47" w:rsidRPr="00524358" w:rsidRDefault="003E2A47" w:rsidP="003E2A47">
      <w:pPr>
        <w:rPr>
          <w:rFonts w:eastAsia="Arial" w:cs="Arial"/>
          <w:b/>
          <w:kern w:val="2"/>
          <w:szCs w:val="22"/>
          <w:lang w:bidi="ar-SA"/>
        </w:rPr>
      </w:pPr>
      <w:r w:rsidRPr="00524358">
        <w:rPr>
          <w:rFonts w:eastAsia="Arial" w:cs="Arial"/>
          <w:b/>
          <w:kern w:val="2"/>
          <w:szCs w:val="22"/>
          <w:lang w:bidi="ar-SA"/>
        </w:rPr>
        <w:t xml:space="preserve">Příprava stanoviště – </w:t>
      </w:r>
      <w:r w:rsidR="00D81A9F" w:rsidRPr="00524358">
        <w:rPr>
          <w:rFonts w:eastAsia="Arial" w:cs="Arial"/>
          <w:b/>
          <w:kern w:val="2"/>
          <w:szCs w:val="22"/>
          <w:lang w:bidi="ar-SA"/>
        </w:rPr>
        <w:t>stávající trávník</w:t>
      </w:r>
      <w:r w:rsidRPr="00524358">
        <w:rPr>
          <w:rFonts w:eastAsia="Arial" w:cs="Arial"/>
          <w:b/>
          <w:kern w:val="2"/>
          <w:szCs w:val="22"/>
          <w:lang w:bidi="ar-SA"/>
        </w:rPr>
        <w:t xml:space="preserve"> v kořenových zónách:</w:t>
      </w:r>
    </w:p>
    <w:p w:rsidR="0089649D" w:rsidRPr="00524358" w:rsidRDefault="00D476FB" w:rsidP="0089649D">
      <w:pPr>
        <w:pStyle w:val="Bezmezer1"/>
        <w:numPr>
          <w:ilvl w:val="0"/>
          <w:numId w:val="25"/>
        </w:numPr>
        <w:suppressAutoHyphens w:val="0"/>
        <w:spacing w:line="360" w:lineRule="auto"/>
        <w:rPr>
          <w:rFonts w:ascii="Arial Narrow" w:eastAsia="SimSun" w:hAnsi="Arial Narrow" w:cs="Arial"/>
          <w:kern w:val="1"/>
          <w:lang w:bidi="hi-IN"/>
        </w:rPr>
      </w:pPr>
      <w:r w:rsidRPr="00524358">
        <w:rPr>
          <w:rFonts w:ascii="Arial Narrow" w:eastAsia="SimSun" w:hAnsi="Arial Narrow" w:cs="Arial"/>
          <w:kern w:val="1"/>
          <w:lang w:bidi="hi-IN"/>
        </w:rPr>
        <w:t xml:space="preserve">V místech kořenové zóny stromů není přípustná kultivace půdy. </w:t>
      </w:r>
    </w:p>
    <w:p w:rsidR="0089649D" w:rsidRPr="00524358" w:rsidRDefault="00D476FB" w:rsidP="0089649D">
      <w:pPr>
        <w:pStyle w:val="Bezmezer1"/>
        <w:numPr>
          <w:ilvl w:val="0"/>
          <w:numId w:val="25"/>
        </w:numPr>
        <w:suppressAutoHyphens w:val="0"/>
        <w:spacing w:line="360" w:lineRule="auto"/>
        <w:rPr>
          <w:rFonts w:ascii="Arial Narrow" w:eastAsia="SimSun" w:hAnsi="Arial Narrow" w:cs="Arial"/>
          <w:kern w:val="1"/>
          <w:lang w:bidi="hi-IN"/>
        </w:rPr>
      </w:pPr>
      <w:r w:rsidRPr="00524358">
        <w:rPr>
          <w:rFonts w:ascii="Arial Narrow" w:eastAsia="SimSun" w:hAnsi="Arial Narrow" w:cs="Arial"/>
          <w:kern w:val="1"/>
          <w:lang w:bidi="hi-IN"/>
        </w:rPr>
        <w:lastRenderedPageBreak/>
        <w:t xml:space="preserve">Trávník lze založit na herbicidní úhor prořezaný mělkým vertikálním prořezem do 10 mm ve čtyřech směrech tak, aby povrch půdy v kořenovém prostoru stromů (okapová linie koruny stromů rozšířená o 1,5 m) byl celoplošně rozrušen do hloubky max. 10 mm. </w:t>
      </w:r>
    </w:p>
    <w:p w:rsidR="00C76AE1" w:rsidRPr="00524358" w:rsidRDefault="00C76AE1" w:rsidP="0089649D">
      <w:pPr>
        <w:pStyle w:val="Bezmezer1"/>
        <w:numPr>
          <w:ilvl w:val="0"/>
          <w:numId w:val="25"/>
        </w:numPr>
        <w:suppressAutoHyphens w:val="0"/>
        <w:spacing w:line="360" w:lineRule="auto"/>
        <w:rPr>
          <w:rFonts w:ascii="Arial Narrow" w:eastAsia="SimSun" w:hAnsi="Arial Narrow" w:cs="Arial"/>
          <w:kern w:val="1"/>
          <w:lang w:bidi="hi-IN"/>
        </w:rPr>
      </w:pPr>
      <w:r w:rsidRPr="00524358">
        <w:rPr>
          <w:rFonts w:ascii="Arial Narrow" w:eastAsia="SimSun" w:hAnsi="Arial Narrow" w:cs="Arial"/>
          <w:kern w:val="1"/>
          <w:lang w:bidi="hi-IN"/>
        </w:rPr>
        <w:t>Následně bude svrchní vrstva zeminy odstraněna pomocí airspade do hloubky cca 100 mm.</w:t>
      </w:r>
    </w:p>
    <w:p w:rsidR="0089649D" w:rsidRPr="00524358" w:rsidRDefault="00D476FB" w:rsidP="0089649D">
      <w:pPr>
        <w:pStyle w:val="Bezmezer1"/>
        <w:numPr>
          <w:ilvl w:val="0"/>
          <w:numId w:val="25"/>
        </w:numPr>
        <w:suppressAutoHyphens w:val="0"/>
        <w:spacing w:line="360" w:lineRule="auto"/>
        <w:rPr>
          <w:rFonts w:ascii="Arial Narrow" w:eastAsia="SimSun" w:hAnsi="Arial Narrow" w:cs="Arial"/>
          <w:kern w:val="1"/>
          <w:lang w:bidi="hi-IN"/>
        </w:rPr>
      </w:pPr>
      <w:r w:rsidRPr="00524358">
        <w:rPr>
          <w:rFonts w:ascii="Arial Narrow" w:eastAsia="SimSun" w:hAnsi="Arial Narrow" w:cs="Arial"/>
          <w:kern w:val="1"/>
          <w:lang w:bidi="hi-IN"/>
        </w:rPr>
        <w:t xml:space="preserve">Založení trávníků bude na těchto plochách (specifikováno odborným dozorem dle situace prokořenění) realizováno výsevem do vrstvy rozprostřeného homogenního externě míchaného substrátu S3 pro založení svrchní vrstvy intenzivního trávníku o vrstvě 60 mm. </w:t>
      </w:r>
      <w:r w:rsidR="0089649D" w:rsidRPr="00524358">
        <w:rPr>
          <w:rFonts w:ascii="Arial Narrow" w:eastAsia="SimSun" w:hAnsi="Arial Narrow" w:cs="Arial"/>
          <w:kern w:val="1"/>
          <w:lang w:bidi="hi-IN"/>
        </w:rPr>
        <w:t xml:space="preserve">Případně budou pomocí substrátu dorovnané terénní nerovnosti tak, aby trávník plynule navazoval na plochy po kultivaci živičné plochy a na obruby okolních zpevněných ploch. </w:t>
      </w:r>
      <w:r w:rsidR="00522DF5" w:rsidRPr="00524358">
        <w:rPr>
          <w:rFonts w:ascii="Arial Narrow" w:eastAsia="SimSun" w:hAnsi="Arial Narrow" w:cs="Arial"/>
          <w:kern w:val="1"/>
          <w:lang w:bidi="hi-IN"/>
        </w:rPr>
        <w:t>Odhalené kořeny budou dosypány substrátem S7.</w:t>
      </w:r>
    </w:p>
    <w:p w:rsidR="0089649D" w:rsidRPr="00524358" w:rsidRDefault="0089649D" w:rsidP="0089649D">
      <w:pPr>
        <w:pStyle w:val="Bezmezer1"/>
        <w:numPr>
          <w:ilvl w:val="0"/>
          <w:numId w:val="25"/>
        </w:numPr>
        <w:suppressAutoHyphens w:val="0"/>
        <w:spacing w:line="360" w:lineRule="auto"/>
        <w:rPr>
          <w:rFonts w:ascii="Arial Narrow" w:eastAsia="SimSun" w:hAnsi="Arial Narrow" w:cs="Arial"/>
          <w:kern w:val="1"/>
          <w:lang w:bidi="hi-IN"/>
        </w:rPr>
      </w:pPr>
      <w:r w:rsidRPr="00524358">
        <w:rPr>
          <w:rFonts w:ascii="Arial Narrow" w:eastAsia="SimSun" w:hAnsi="Arial Narrow" w:cs="Arial"/>
          <w:kern w:val="1"/>
          <w:lang w:bidi="hi-IN"/>
        </w:rPr>
        <w:t>S</w:t>
      </w:r>
      <w:r w:rsidR="00D476FB" w:rsidRPr="00524358">
        <w:rPr>
          <w:rFonts w:ascii="Arial Narrow" w:eastAsia="SimSun" w:hAnsi="Arial Narrow" w:cs="Arial"/>
          <w:kern w:val="1"/>
          <w:lang w:bidi="hi-IN"/>
        </w:rPr>
        <w:t xml:space="preserve">ubstrát </w:t>
      </w:r>
      <w:r w:rsidRPr="00524358">
        <w:rPr>
          <w:rFonts w:ascii="Arial Narrow" w:eastAsia="SimSun" w:hAnsi="Arial Narrow" w:cs="Arial"/>
          <w:kern w:val="1"/>
          <w:lang w:bidi="hi-IN"/>
        </w:rPr>
        <w:t xml:space="preserve">je nutné nechat </w:t>
      </w:r>
      <w:r w:rsidR="00D476FB" w:rsidRPr="00524358">
        <w:rPr>
          <w:rFonts w:ascii="Arial Narrow" w:eastAsia="SimSun" w:hAnsi="Arial Narrow" w:cs="Arial"/>
          <w:kern w:val="1"/>
          <w:lang w:bidi="hi-IN"/>
        </w:rPr>
        <w:t xml:space="preserve">slehnout. Substrát bude uválcován. </w:t>
      </w:r>
    </w:p>
    <w:p w:rsidR="00D476FB" w:rsidRPr="00524358" w:rsidRDefault="00D476FB" w:rsidP="0089649D">
      <w:pPr>
        <w:pStyle w:val="Bezmezer1"/>
        <w:numPr>
          <w:ilvl w:val="0"/>
          <w:numId w:val="25"/>
        </w:numPr>
        <w:suppressAutoHyphens w:val="0"/>
        <w:spacing w:line="360" w:lineRule="auto"/>
        <w:rPr>
          <w:rFonts w:ascii="Arial Narrow" w:eastAsia="SimSun" w:hAnsi="Arial Narrow" w:cs="Arial"/>
          <w:kern w:val="1"/>
          <w:lang w:bidi="hi-IN"/>
        </w:rPr>
      </w:pPr>
      <w:r w:rsidRPr="00524358">
        <w:rPr>
          <w:rFonts w:ascii="Arial Narrow" w:eastAsia="SimSun" w:hAnsi="Arial Narrow" w:cs="Arial"/>
          <w:kern w:val="1"/>
          <w:lang w:bidi="hi-IN"/>
        </w:rPr>
        <w:t>Nutná kontrola a schválení osévané plochy AD. Následně osetí viz níže.</w:t>
      </w:r>
    </w:p>
    <w:p w:rsidR="00D476FB" w:rsidRPr="00524358" w:rsidRDefault="00D476FB" w:rsidP="00D476FB">
      <w:pPr>
        <w:widowControl/>
        <w:rPr>
          <w:rFonts w:eastAsia="Arial Narrow" w:cs="Arial"/>
          <w:b/>
          <w:bCs/>
          <w:smallCaps/>
          <w:szCs w:val="22"/>
          <w:u w:val="single"/>
        </w:rPr>
      </w:pPr>
      <w:r w:rsidRPr="00524358">
        <w:rPr>
          <w:rFonts w:eastAsiaTheme="minorHAnsi" w:cs="ArialNarrow"/>
          <w:b/>
          <w:kern w:val="0"/>
          <w:szCs w:val="22"/>
          <w:lang w:eastAsia="en-US" w:bidi="ar-SA"/>
        </w:rPr>
        <w:t>Výsev:</w:t>
      </w:r>
    </w:p>
    <w:p w:rsidR="00D476FB" w:rsidRPr="00524358" w:rsidRDefault="00D476FB" w:rsidP="00D476FB">
      <w:pPr>
        <w:pStyle w:val="Bezmezer1"/>
        <w:numPr>
          <w:ilvl w:val="0"/>
          <w:numId w:val="25"/>
        </w:numPr>
        <w:suppressAutoHyphens w:val="0"/>
        <w:spacing w:line="360" w:lineRule="auto"/>
        <w:rPr>
          <w:rFonts w:ascii="Arial Narrow" w:eastAsia="SimSun" w:hAnsi="Arial Narrow" w:cs="Arial"/>
          <w:kern w:val="1"/>
          <w:lang w:bidi="hi-IN"/>
        </w:rPr>
      </w:pPr>
      <w:r w:rsidRPr="00524358">
        <w:rPr>
          <w:rFonts w:ascii="Arial Narrow" w:eastAsia="SimSun" w:hAnsi="Arial Narrow" w:cs="Arial"/>
          <w:kern w:val="1"/>
          <w:lang w:bidi="hi-IN"/>
        </w:rPr>
        <w:t>Rozprostření trávníkového substrátu S4 pro osetí o vrstvě 5mm a uválení</w:t>
      </w:r>
    </w:p>
    <w:p w:rsidR="00D476FB" w:rsidRPr="00524358" w:rsidRDefault="00D476FB" w:rsidP="00D476FB">
      <w:pPr>
        <w:pStyle w:val="Bezmezer1"/>
        <w:numPr>
          <w:ilvl w:val="0"/>
          <w:numId w:val="25"/>
        </w:numPr>
        <w:suppressAutoHyphens w:val="0"/>
        <w:spacing w:line="360" w:lineRule="auto"/>
        <w:rPr>
          <w:rFonts w:ascii="Arial Narrow" w:eastAsia="SimSun" w:hAnsi="Arial Narrow" w:cs="Arial"/>
          <w:kern w:val="1"/>
          <w:lang w:bidi="hi-IN"/>
        </w:rPr>
      </w:pPr>
      <w:r w:rsidRPr="00524358">
        <w:rPr>
          <w:rFonts w:ascii="Arial Narrow" w:eastAsia="SimSun" w:hAnsi="Arial Narrow" w:cs="Arial"/>
          <w:kern w:val="1"/>
          <w:lang w:bidi="hi-IN"/>
        </w:rPr>
        <w:t>Plošný osev ploch 30g/m2, uchování pytle od osiva pro kontrolu AD.</w:t>
      </w:r>
    </w:p>
    <w:p w:rsidR="00D476FB" w:rsidRPr="00524358" w:rsidRDefault="00D476FB" w:rsidP="00D476FB">
      <w:pPr>
        <w:pStyle w:val="Odstavecseseznamem"/>
        <w:widowControl/>
        <w:numPr>
          <w:ilvl w:val="0"/>
          <w:numId w:val="25"/>
        </w:numPr>
        <w:contextualSpacing w:val="0"/>
        <w:rPr>
          <w:rFonts w:cs="Arial"/>
          <w:szCs w:val="22"/>
        </w:rPr>
      </w:pPr>
      <w:r w:rsidRPr="00524358">
        <w:rPr>
          <w:rFonts w:cs="Arial"/>
          <w:szCs w:val="22"/>
        </w:rPr>
        <w:t>Složení směsi: směs pro rekreační trávníky</w:t>
      </w:r>
    </w:p>
    <w:p w:rsidR="00D476FB" w:rsidRPr="00524358" w:rsidRDefault="00D476FB" w:rsidP="0089649D">
      <w:pPr>
        <w:pStyle w:val="Odstavecseseznamem"/>
        <w:widowControl/>
        <w:suppressAutoHyphens w:val="0"/>
        <w:autoSpaceDE w:val="0"/>
        <w:autoSpaceDN w:val="0"/>
        <w:adjustRightInd w:val="0"/>
        <w:ind w:left="1146"/>
        <w:contextualSpacing w:val="0"/>
        <w:rPr>
          <w:rFonts w:cs="Arial"/>
          <w:szCs w:val="22"/>
        </w:rPr>
      </w:pPr>
      <w:r w:rsidRPr="00524358">
        <w:rPr>
          <w:rFonts w:cs="Arial"/>
          <w:szCs w:val="22"/>
        </w:rPr>
        <w:t>Trávy 100%: Jílek vytrvalý 2n 55%, lipnice luční 15%, kostřava červená dlouze výběžkatá 15%, kostřava červená krátce výběžkatá 5%, kostřava červená trsnatá 10%</w:t>
      </w:r>
    </w:p>
    <w:p w:rsidR="00D476FB" w:rsidRPr="00524358" w:rsidRDefault="00D476FB" w:rsidP="00D476FB">
      <w:pPr>
        <w:pStyle w:val="Bezmezer1"/>
        <w:numPr>
          <w:ilvl w:val="0"/>
          <w:numId w:val="25"/>
        </w:numPr>
        <w:suppressAutoHyphens w:val="0"/>
        <w:spacing w:line="360" w:lineRule="auto"/>
        <w:rPr>
          <w:rFonts w:ascii="Arial Narrow" w:eastAsia="SimSun" w:hAnsi="Arial Narrow" w:cs="Arial"/>
          <w:kern w:val="1"/>
          <w:lang w:bidi="hi-IN"/>
        </w:rPr>
      </w:pPr>
      <w:r w:rsidRPr="00524358">
        <w:rPr>
          <w:rFonts w:ascii="Arial Narrow" w:eastAsia="SimSun" w:hAnsi="Arial Narrow" w:cs="Arial"/>
          <w:kern w:val="1"/>
          <w:lang w:bidi="hi-IN"/>
        </w:rPr>
        <w:t xml:space="preserve">Zapracování do hl. cca 5mm, uválení, zálivka 10l/m2 </w:t>
      </w:r>
    </w:p>
    <w:p w:rsidR="00D476FB" w:rsidRPr="00524358" w:rsidRDefault="00D476FB" w:rsidP="00D476FB">
      <w:pPr>
        <w:pStyle w:val="Odstavecseseznamem"/>
        <w:widowControl/>
        <w:numPr>
          <w:ilvl w:val="0"/>
          <w:numId w:val="25"/>
        </w:numPr>
        <w:contextualSpacing w:val="0"/>
        <w:rPr>
          <w:rFonts w:cs="Arial"/>
          <w:szCs w:val="22"/>
        </w:rPr>
      </w:pPr>
      <w:r w:rsidRPr="00524358">
        <w:rPr>
          <w:rFonts w:cs="Arial"/>
          <w:szCs w:val="22"/>
        </w:rPr>
        <w:t xml:space="preserve">Termín konec srpna – konec září. Případně na jaře od poloviny dubna do konce srpna. </w:t>
      </w:r>
    </w:p>
    <w:p w:rsidR="00D476FB" w:rsidRPr="00524358" w:rsidRDefault="00D476FB" w:rsidP="00D476FB">
      <w:pPr>
        <w:widowControl/>
        <w:suppressAutoHyphens w:val="0"/>
        <w:autoSpaceDE w:val="0"/>
        <w:autoSpaceDN w:val="0"/>
        <w:adjustRightInd w:val="0"/>
        <w:rPr>
          <w:rFonts w:eastAsiaTheme="minorHAnsi" w:cs="ArialNarrow"/>
          <w:kern w:val="0"/>
          <w:szCs w:val="22"/>
          <w:lang w:eastAsia="en-US" w:bidi="ar-SA"/>
        </w:rPr>
      </w:pPr>
      <w:r w:rsidRPr="00524358">
        <w:rPr>
          <w:b/>
          <w:szCs w:val="22"/>
        </w:rPr>
        <w:t>Vzorová skladba intenzivního trávníku</w:t>
      </w:r>
    </w:p>
    <w:p w:rsidR="00D476FB" w:rsidRPr="00524358" w:rsidRDefault="00D476FB" w:rsidP="00D476FB">
      <w:pPr>
        <w:pStyle w:val="Normlnweb"/>
        <w:spacing w:before="0" w:beforeAutospacing="0" w:after="0" w:afterAutospacing="0"/>
        <w:rPr>
          <w:szCs w:val="22"/>
        </w:rPr>
      </w:pPr>
      <w:r w:rsidRPr="00524358">
        <w:rPr>
          <w:szCs w:val="22"/>
        </w:rPr>
        <w:t>Travní směs 30 g/m2</w:t>
      </w:r>
    </w:p>
    <w:p w:rsidR="00D476FB" w:rsidRPr="00524358" w:rsidRDefault="00D476FB" w:rsidP="00D476FB">
      <w:pPr>
        <w:pStyle w:val="Normlnweb"/>
        <w:spacing w:before="0" w:beforeAutospacing="0" w:after="0" w:afterAutospacing="0"/>
        <w:rPr>
          <w:rStyle w:val="apple-tab-span"/>
          <w:szCs w:val="22"/>
        </w:rPr>
      </w:pPr>
      <w:r w:rsidRPr="00524358">
        <w:rPr>
          <w:szCs w:val="22"/>
        </w:rPr>
        <w:t>Substrát pro výsev trávníku S4</w:t>
      </w:r>
      <w:r w:rsidR="0089649D" w:rsidRPr="00524358">
        <w:rPr>
          <w:szCs w:val="22"/>
        </w:rPr>
        <w:tab/>
      </w:r>
      <w:r w:rsidR="0089649D" w:rsidRPr="00524358">
        <w:rPr>
          <w:szCs w:val="22"/>
        </w:rPr>
        <w:tab/>
      </w:r>
      <w:r w:rsidR="0089649D" w:rsidRPr="00524358">
        <w:rPr>
          <w:szCs w:val="22"/>
        </w:rPr>
        <w:tab/>
      </w:r>
      <w:r w:rsidR="0089649D" w:rsidRPr="00524358">
        <w:rPr>
          <w:szCs w:val="22"/>
        </w:rPr>
        <w:tab/>
      </w:r>
      <w:r w:rsidR="0089649D" w:rsidRPr="00524358">
        <w:rPr>
          <w:szCs w:val="22"/>
        </w:rPr>
        <w:tab/>
      </w:r>
      <w:r w:rsidR="0089649D" w:rsidRPr="00524358">
        <w:rPr>
          <w:szCs w:val="22"/>
        </w:rPr>
        <w:tab/>
      </w:r>
      <w:r w:rsidR="0089649D" w:rsidRPr="00524358">
        <w:rPr>
          <w:szCs w:val="22"/>
        </w:rPr>
        <w:tab/>
      </w:r>
      <w:r w:rsidRPr="00524358">
        <w:rPr>
          <w:szCs w:val="22"/>
        </w:rPr>
        <w:t>5 mm</w:t>
      </w:r>
    </w:p>
    <w:p w:rsidR="00D476FB" w:rsidRPr="00524358" w:rsidRDefault="00D476FB" w:rsidP="00D476FB">
      <w:pPr>
        <w:pStyle w:val="Normlnweb"/>
        <w:spacing w:before="0" w:beforeAutospacing="0" w:after="0" w:afterAutospacing="0"/>
        <w:rPr>
          <w:rStyle w:val="apple-tab-span"/>
          <w:szCs w:val="22"/>
        </w:rPr>
      </w:pPr>
      <w:r w:rsidRPr="00524358">
        <w:rPr>
          <w:rStyle w:val="apple-tab-span"/>
          <w:szCs w:val="22"/>
        </w:rPr>
        <w:t>Substrát pro založení trávníku S3</w:t>
      </w:r>
      <w:r w:rsidR="0089649D" w:rsidRPr="00524358">
        <w:rPr>
          <w:rStyle w:val="apple-tab-span"/>
          <w:szCs w:val="22"/>
        </w:rPr>
        <w:tab/>
      </w:r>
      <w:r w:rsidR="0089649D" w:rsidRPr="00524358">
        <w:rPr>
          <w:rStyle w:val="apple-tab-span"/>
          <w:szCs w:val="22"/>
        </w:rPr>
        <w:tab/>
      </w:r>
      <w:r w:rsidR="0089649D" w:rsidRPr="00524358">
        <w:rPr>
          <w:rStyle w:val="apple-tab-span"/>
          <w:szCs w:val="22"/>
        </w:rPr>
        <w:tab/>
      </w:r>
      <w:r w:rsidR="0089649D" w:rsidRPr="00524358">
        <w:rPr>
          <w:rStyle w:val="apple-tab-span"/>
          <w:szCs w:val="22"/>
        </w:rPr>
        <w:tab/>
      </w:r>
      <w:r w:rsidR="0089649D" w:rsidRPr="00524358">
        <w:rPr>
          <w:rStyle w:val="apple-tab-span"/>
          <w:szCs w:val="22"/>
        </w:rPr>
        <w:tab/>
      </w:r>
      <w:r w:rsidR="0089649D" w:rsidRPr="00524358">
        <w:rPr>
          <w:rStyle w:val="apple-tab-span"/>
          <w:szCs w:val="22"/>
        </w:rPr>
        <w:tab/>
      </w:r>
      <w:r w:rsidR="0089649D" w:rsidRPr="00524358">
        <w:rPr>
          <w:rStyle w:val="apple-tab-span"/>
          <w:szCs w:val="22"/>
        </w:rPr>
        <w:tab/>
      </w:r>
      <w:r w:rsidRPr="00524358">
        <w:rPr>
          <w:rStyle w:val="apple-tab-span"/>
          <w:szCs w:val="22"/>
        </w:rPr>
        <w:t>60 mm</w:t>
      </w:r>
    </w:p>
    <w:p w:rsidR="00D476FB" w:rsidRPr="00524358" w:rsidRDefault="00D476FB" w:rsidP="00D476FB">
      <w:pPr>
        <w:pStyle w:val="Normlnweb"/>
        <w:spacing w:before="0" w:beforeAutospacing="0" w:after="0" w:afterAutospacing="0"/>
        <w:rPr>
          <w:rStyle w:val="A4"/>
          <w:color w:val="auto"/>
        </w:rPr>
      </w:pPr>
      <w:r w:rsidRPr="00524358">
        <w:rPr>
          <w:rStyle w:val="A4"/>
          <w:color w:val="auto"/>
        </w:rPr>
        <w:t xml:space="preserve">Odplevelená </w:t>
      </w:r>
      <w:r w:rsidR="004D6558" w:rsidRPr="00524358">
        <w:rPr>
          <w:rStyle w:val="A4"/>
          <w:color w:val="auto"/>
        </w:rPr>
        <w:t xml:space="preserve">hlinito – písčitá </w:t>
      </w:r>
      <w:r w:rsidRPr="00524358">
        <w:rPr>
          <w:rStyle w:val="A4"/>
          <w:color w:val="auto"/>
        </w:rPr>
        <w:t>zemina ze skrývky</w:t>
      </w:r>
      <w:r w:rsidRPr="00524358">
        <w:rPr>
          <w:rStyle w:val="A4"/>
          <w:color w:val="auto"/>
        </w:rPr>
        <w:tab/>
      </w:r>
      <w:r w:rsidRPr="00524358">
        <w:rPr>
          <w:rStyle w:val="A4"/>
          <w:color w:val="auto"/>
        </w:rPr>
        <w:tab/>
      </w:r>
      <w:r w:rsidRPr="00524358">
        <w:rPr>
          <w:rStyle w:val="A4"/>
          <w:color w:val="auto"/>
        </w:rPr>
        <w:tab/>
      </w:r>
      <w:r w:rsidR="004D6558" w:rsidRPr="00524358">
        <w:rPr>
          <w:rStyle w:val="A4"/>
          <w:color w:val="auto"/>
        </w:rPr>
        <w:tab/>
      </w:r>
      <w:r w:rsidR="004D6558" w:rsidRPr="00524358">
        <w:rPr>
          <w:rStyle w:val="A4"/>
          <w:color w:val="auto"/>
        </w:rPr>
        <w:tab/>
      </w:r>
      <w:r w:rsidRPr="00524358">
        <w:rPr>
          <w:rStyle w:val="A4"/>
          <w:color w:val="auto"/>
        </w:rPr>
        <w:t>100</w:t>
      </w:r>
      <w:r w:rsidR="0089649D" w:rsidRPr="00524358">
        <w:rPr>
          <w:rStyle w:val="A4"/>
          <w:color w:val="auto"/>
        </w:rPr>
        <w:t xml:space="preserve"> - 200</w:t>
      </w:r>
      <w:r w:rsidRPr="00524358">
        <w:rPr>
          <w:rStyle w:val="A4"/>
          <w:color w:val="auto"/>
        </w:rPr>
        <w:t xml:space="preserve"> mm</w:t>
      </w:r>
    </w:p>
    <w:p w:rsidR="00D476FB" w:rsidRPr="00524358" w:rsidRDefault="00824B75" w:rsidP="00D476FB">
      <w:pPr>
        <w:rPr>
          <w:szCs w:val="22"/>
        </w:rPr>
      </w:pPr>
      <w:r w:rsidRPr="00524358">
        <w:rPr>
          <w:szCs w:val="22"/>
        </w:rPr>
        <w:t>Terén rozrušený do hloubky 100</w:t>
      </w:r>
      <w:r w:rsidR="00D476FB" w:rsidRPr="00524358">
        <w:rPr>
          <w:szCs w:val="22"/>
        </w:rPr>
        <w:t xml:space="preserve"> mm</w:t>
      </w:r>
    </w:p>
    <w:p w:rsidR="00D476FB" w:rsidRPr="00524358" w:rsidRDefault="0089649D" w:rsidP="00D476FB">
      <w:pPr>
        <w:widowControl/>
        <w:suppressAutoHyphens w:val="0"/>
        <w:autoSpaceDE w:val="0"/>
        <w:autoSpaceDN w:val="0"/>
        <w:adjustRightInd w:val="0"/>
        <w:rPr>
          <w:szCs w:val="22"/>
        </w:rPr>
      </w:pPr>
      <w:r w:rsidRPr="00524358">
        <w:rPr>
          <w:szCs w:val="22"/>
        </w:rPr>
        <w:t xml:space="preserve">Celkem </w:t>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t>250</w:t>
      </w:r>
      <w:r w:rsidR="00D476FB" w:rsidRPr="00524358">
        <w:rPr>
          <w:szCs w:val="22"/>
        </w:rPr>
        <w:t xml:space="preserve"> mm</w:t>
      </w:r>
    </w:p>
    <w:p w:rsidR="003B3471" w:rsidRPr="00524358" w:rsidRDefault="003B3471" w:rsidP="00D476FB">
      <w:pPr>
        <w:widowControl/>
        <w:suppressAutoHyphens w:val="0"/>
        <w:autoSpaceDE w:val="0"/>
        <w:autoSpaceDN w:val="0"/>
        <w:adjustRightInd w:val="0"/>
        <w:rPr>
          <w:rFonts w:eastAsiaTheme="minorHAnsi" w:cs="ArialNarrow"/>
          <w:b/>
          <w:kern w:val="0"/>
          <w:szCs w:val="22"/>
          <w:lang w:eastAsia="en-US" w:bidi="ar-SA"/>
        </w:rPr>
      </w:pPr>
    </w:p>
    <w:p w:rsidR="00D476FB" w:rsidRPr="00524358" w:rsidRDefault="00D476FB" w:rsidP="00D476FB">
      <w:pPr>
        <w:widowControl/>
        <w:suppressAutoHyphens w:val="0"/>
        <w:autoSpaceDE w:val="0"/>
        <w:autoSpaceDN w:val="0"/>
        <w:adjustRightInd w:val="0"/>
        <w:rPr>
          <w:rFonts w:eastAsiaTheme="minorHAnsi" w:cs="ArialNarrow"/>
          <w:b/>
          <w:kern w:val="0"/>
          <w:szCs w:val="22"/>
          <w:lang w:eastAsia="en-US" w:bidi="ar-SA"/>
        </w:rPr>
      </w:pPr>
      <w:r w:rsidRPr="00524358">
        <w:rPr>
          <w:rFonts w:eastAsiaTheme="minorHAnsi" w:cs="ArialNarrow"/>
          <w:b/>
          <w:kern w:val="0"/>
          <w:szCs w:val="22"/>
          <w:lang w:eastAsia="en-US" w:bidi="ar-SA"/>
        </w:rPr>
        <w:t>Stav trávníku při převzetí</w:t>
      </w:r>
    </w:p>
    <w:p w:rsidR="00D476FB" w:rsidRPr="00524358" w:rsidRDefault="00D476FB" w:rsidP="00D476FB">
      <w:pPr>
        <w:widowControl/>
        <w:suppressAutoHyphens w:val="0"/>
        <w:autoSpaceDE w:val="0"/>
        <w:autoSpaceDN w:val="0"/>
        <w:adjustRightInd w:val="0"/>
        <w:rPr>
          <w:rFonts w:eastAsiaTheme="minorHAnsi" w:cs="ArialNarrow"/>
          <w:kern w:val="0"/>
          <w:szCs w:val="22"/>
          <w:lang w:eastAsia="en-US" w:bidi="ar-SA"/>
        </w:rPr>
      </w:pPr>
      <w:r w:rsidRPr="00524358">
        <w:rPr>
          <w:rFonts w:eastAsiaTheme="minorHAnsi" w:cs="ArialNarrow"/>
          <w:kern w:val="0"/>
          <w:szCs w:val="22"/>
          <w:lang w:eastAsia="en-US" w:bidi="ar-SA"/>
        </w:rPr>
        <w:t>Vyrovnaný porost požadované osevní směsi se zapojením 80%. První seč při výšce 15-20 cm na výšku 10-12 cm. Poslední</w:t>
      </w:r>
      <w:r w:rsidR="0089649D" w:rsidRPr="00524358">
        <w:rPr>
          <w:rFonts w:eastAsiaTheme="minorHAnsi" w:cs="ArialNarrow"/>
          <w:kern w:val="0"/>
          <w:szCs w:val="22"/>
          <w:lang w:eastAsia="en-US" w:bidi="ar-SA"/>
        </w:rPr>
        <w:t xml:space="preserve"> </w:t>
      </w:r>
      <w:r w:rsidRPr="00524358">
        <w:rPr>
          <w:rFonts w:eastAsiaTheme="minorHAnsi" w:cs="ArialNarrow"/>
          <w:kern w:val="0"/>
          <w:szCs w:val="22"/>
          <w:lang w:eastAsia="en-US" w:bidi="ar-SA"/>
        </w:rPr>
        <w:t>seč smí být provedena nejpozději jeden týden před převzetím. Trávník nebude přístupný 3 měsíce od první seče v nejbližším vegetačním období.</w:t>
      </w:r>
    </w:p>
    <w:p w:rsidR="009D1132" w:rsidRPr="00524358" w:rsidRDefault="009D1132" w:rsidP="00D476FB">
      <w:pPr>
        <w:widowControl/>
        <w:suppressAutoHyphens w:val="0"/>
        <w:autoSpaceDE w:val="0"/>
        <w:autoSpaceDN w:val="0"/>
        <w:adjustRightInd w:val="0"/>
        <w:jc w:val="both"/>
        <w:rPr>
          <w:rFonts w:eastAsia="Times New Roman" w:cs="ArialNarrow"/>
          <w:b/>
          <w:kern w:val="0"/>
          <w:szCs w:val="22"/>
          <w:lang w:eastAsia="cs-CZ" w:bidi="ar-SA"/>
        </w:rPr>
      </w:pPr>
    </w:p>
    <w:p w:rsidR="00D476FB" w:rsidRPr="00524358" w:rsidRDefault="00D476FB" w:rsidP="00D476FB">
      <w:pPr>
        <w:widowControl/>
        <w:suppressAutoHyphens w:val="0"/>
        <w:autoSpaceDE w:val="0"/>
        <w:autoSpaceDN w:val="0"/>
        <w:adjustRightInd w:val="0"/>
        <w:jc w:val="both"/>
        <w:rPr>
          <w:rFonts w:eastAsia="Times New Roman" w:cs="ArialNarrow"/>
          <w:kern w:val="0"/>
          <w:szCs w:val="22"/>
          <w:lang w:eastAsia="cs-CZ" w:bidi="ar-SA"/>
        </w:rPr>
      </w:pPr>
      <w:r w:rsidRPr="00524358">
        <w:rPr>
          <w:rFonts w:eastAsia="Times New Roman" w:cs="ArialNarrow"/>
          <w:b/>
          <w:kern w:val="0"/>
          <w:szCs w:val="22"/>
          <w:lang w:eastAsia="cs-CZ" w:bidi="ar-SA"/>
        </w:rPr>
        <w:t>E.3.2</w:t>
      </w:r>
      <w:r w:rsidRPr="00524358">
        <w:rPr>
          <w:rFonts w:eastAsia="Times New Roman" w:cs="ArialNarrow"/>
          <w:b/>
          <w:kern w:val="0"/>
          <w:szCs w:val="22"/>
          <w:lang w:eastAsia="cs-CZ" w:bidi="ar-SA"/>
        </w:rPr>
        <w:tab/>
      </w:r>
      <w:r w:rsidR="00327AEA" w:rsidRPr="00524358">
        <w:rPr>
          <w:rFonts w:eastAsia="Times New Roman" w:cs="ArialNarrow"/>
          <w:b/>
          <w:kern w:val="0"/>
          <w:szCs w:val="22"/>
          <w:lang w:eastAsia="cs-CZ" w:bidi="ar-SA"/>
        </w:rPr>
        <w:t>Extenzivní t</w:t>
      </w:r>
      <w:r w:rsidRPr="00524358">
        <w:rPr>
          <w:rFonts w:eastAsia="Times New Roman" w:cs="ArialNarrow"/>
          <w:b/>
          <w:kern w:val="0"/>
          <w:szCs w:val="22"/>
          <w:lang w:eastAsia="cs-CZ" w:bidi="ar-SA"/>
        </w:rPr>
        <w:t>ráv</w:t>
      </w:r>
      <w:r w:rsidR="00327AEA" w:rsidRPr="00524358">
        <w:rPr>
          <w:rFonts w:eastAsia="Times New Roman" w:cs="ArialNarrow"/>
          <w:b/>
          <w:kern w:val="0"/>
          <w:szCs w:val="22"/>
          <w:lang w:eastAsia="cs-CZ" w:bidi="ar-SA"/>
        </w:rPr>
        <w:t xml:space="preserve">ník s dvouděložnými rostlinami </w:t>
      </w:r>
      <w:r w:rsidRPr="00524358">
        <w:rPr>
          <w:rFonts w:eastAsia="Times New Roman" w:cs="ArialNarrow"/>
          <w:b/>
          <w:kern w:val="0"/>
          <w:szCs w:val="22"/>
          <w:lang w:eastAsia="cs-CZ" w:bidi="ar-SA"/>
        </w:rPr>
        <w:t>/ bez automatické závlahy</w:t>
      </w:r>
      <w:r w:rsidRPr="00524358">
        <w:rPr>
          <w:rFonts w:eastAsia="Times New Roman" w:cs="ArialNarrow"/>
          <w:b/>
          <w:kern w:val="0"/>
          <w:szCs w:val="22"/>
          <w:lang w:eastAsia="cs-CZ" w:bidi="ar-SA"/>
        </w:rPr>
        <w:tab/>
      </w:r>
    </w:p>
    <w:p w:rsidR="00D476FB" w:rsidRPr="00524358" w:rsidRDefault="00D476FB" w:rsidP="00D476FB">
      <w:pPr>
        <w:rPr>
          <w:b/>
          <w:szCs w:val="22"/>
        </w:rPr>
      </w:pPr>
      <w:r w:rsidRPr="00524358">
        <w:rPr>
          <w:b/>
          <w:szCs w:val="22"/>
        </w:rPr>
        <w:t>Popis:</w:t>
      </w:r>
    </w:p>
    <w:p w:rsidR="00327AEA" w:rsidRPr="00524358" w:rsidRDefault="00327AEA" w:rsidP="00D476FB">
      <w:pPr>
        <w:rPr>
          <w:rFonts w:eastAsia="Times New Roman" w:cs="ArialNarrow"/>
          <w:kern w:val="0"/>
          <w:szCs w:val="22"/>
          <w:lang w:eastAsia="cs-CZ" w:bidi="ar-SA"/>
        </w:rPr>
      </w:pPr>
      <w:r w:rsidRPr="00524358">
        <w:rPr>
          <w:rFonts w:eastAsia="Times New Roman" w:cs="ArialNarrow"/>
          <w:kern w:val="0"/>
          <w:szCs w:val="22"/>
          <w:lang w:eastAsia="cs-CZ" w:bidi="ar-SA"/>
        </w:rPr>
        <w:lastRenderedPageBreak/>
        <w:t>Plochy trávníku budou mít extenzivnější charakter a budou založeny na pravém břehu řešeného území.</w:t>
      </w:r>
    </w:p>
    <w:p w:rsidR="00327AEA" w:rsidRPr="00524358" w:rsidRDefault="00D476FB" w:rsidP="00D476FB">
      <w:pPr>
        <w:rPr>
          <w:rFonts w:eastAsia="Times New Roman" w:cs="ArialNarrow"/>
          <w:kern w:val="0"/>
          <w:szCs w:val="22"/>
          <w:lang w:eastAsia="cs-CZ" w:bidi="ar-SA"/>
        </w:rPr>
      </w:pPr>
      <w:r w:rsidRPr="00524358">
        <w:rPr>
          <w:rFonts w:eastAsia="Times New Roman" w:cs="ArialNarrow"/>
          <w:kern w:val="0"/>
          <w:szCs w:val="22"/>
          <w:lang w:eastAsia="cs-CZ" w:bidi="ar-SA"/>
        </w:rPr>
        <w:t xml:space="preserve">Travnaté plochy nebudou hnojeny ani ošetřovány herbicidy! Trávník nebude napojen na automatickou závlahu. </w:t>
      </w:r>
    </w:p>
    <w:p w:rsidR="00D476FB" w:rsidRPr="00524358" w:rsidRDefault="00327AEA" w:rsidP="00D476FB">
      <w:pPr>
        <w:rPr>
          <w:b/>
          <w:szCs w:val="22"/>
        </w:rPr>
      </w:pPr>
      <w:r w:rsidRPr="00524358">
        <w:rPr>
          <w:rFonts w:eastAsia="Times New Roman" w:cs="ArialNarrow"/>
          <w:kern w:val="0"/>
          <w:szCs w:val="22"/>
          <w:lang w:eastAsia="cs-CZ" w:bidi="ar-SA"/>
        </w:rPr>
        <w:t>Trávník bude založen v okolí budovy správy CHKO, dále v okolí nově vysazovaných stromů a na urovnaném terénu po výkopech vedení IS.</w:t>
      </w:r>
    </w:p>
    <w:p w:rsidR="00D476FB" w:rsidRPr="00524358" w:rsidRDefault="00D476FB" w:rsidP="00D476FB">
      <w:pPr>
        <w:widowControl/>
        <w:suppressAutoHyphens w:val="0"/>
        <w:autoSpaceDE w:val="0"/>
        <w:autoSpaceDN w:val="0"/>
        <w:adjustRightInd w:val="0"/>
        <w:jc w:val="both"/>
        <w:rPr>
          <w:rFonts w:eastAsia="Times New Roman" w:cs="ArialNarrow"/>
          <w:b/>
          <w:kern w:val="0"/>
          <w:szCs w:val="22"/>
          <w:lang w:eastAsia="cs-CZ" w:bidi="ar-SA"/>
        </w:rPr>
      </w:pPr>
      <w:r w:rsidRPr="00524358">
        <w:rPr>
          <w:rFonts w:eastAsia="Times New Roman" w:cs="ArialNarrow"/>
          <w:b/>
          <w:kern w:val="0"/>
          <w:szCs w:val="22"/>
          <w:lang w:eastAsia="cs-CZ" w:bidi="ar-SA"/>
        </w:rPr>
        <w:t xml:space="preserve">Výměra: </w:t>
      </w:r>
      <w:r w:rsidR="00327AEA" w:rsidRPr="00524358">
        <w:rPr>
          <w:rFonts w:eastAsia="Times New Roman" w:cs="ArialNarrow"/>
          <w:b/>
          <w:kern w:val="0"/>
          <w:szCs w:val="22"/>
          <w:lang w:eastAsia="cs-CZ" w:bidi="ar-SA"/>
        </w:rPr>
        <w:t>200</w:t>
      </w:r>
      <w:r w:rsidRPr="00524358">
        <w:rPr>
          <w:rFonts w:eastAsia="Times New Roman" w:cs="ArialNarrow"/>
          <w:b/>
          <w:kern w:val="0"/>
          <w:szCs w:val="22"/>
          <w:lang w:eastAsia="cs-CZ" w:bidi="ar-SA"/>
        </w:rPr>
        <w:t xml:space="preserve"> m2</w:t>
      </w:r>
    </w:p>
    <w:p w:rsidR="00D476FB" w:rsidRPr="00524358" w:rsidRDefault="00D476FB" w:rsidP="00D476FB">
      <w:pPr>
        <w:pStyle w:val="Bezmezer1"/>
        <w:suppressAutoHyphens w:val="0"/>
        <w:spacing w:line="360" w:lineRule="auto"/>
        <w:rPr>
          <w:rFonts w:ascii="Arial Narrow" w:eastAsia="SimSun" w:hAnsi="Arial Narrow" w:cs="Arial"/>
          <w:b/>
          <w:kern w:val="1"/>
          <w:lang w:bidi="hi-IN"/>
        </w:rPr>
      </w:pPr>
      <w:r w:rsidRPr="00524358">
        <w:rPr>
          <w:rFonts w:ascii="Arial Narrow" w:hAnsi="Arial Narrow" w:cs="Arial"/>
          <w:b/>
        </w:rPr>
        <w:t>Složení směsi:</w:t>
      </w:r>
    </w:p>
    <w:p w:rsidR="00D476FB" w:rsidRPr="00524358" w:rsidRDefault="009A4509" w:rsidP="00D476FB">
      <w:pPr>
        <w:widowControl/>
        <w:shd w:val="clear" w:color="auto" w:fill="FFFFFF"/>
        <w:suppressAutoHyphens w:val="0"/>
        <w:jc w:val="both"/>
        <w:rPr>
          <w:rFonts w:eastAsia="Times New Roman" w:cs="Times New Roman"/>
          <w:kern w:val="0"/>
          <w:szCs w:val="22"/>
          <w:lang w:eastAsia="cs-CZ" w:bidi="ar-SA"/>
        </w:rPr>
      </w:pPr>
      <w:r w:rsidRPr="00524358">
        <w:rPr>
          <w:rFonts w:eastAsia="Times New Roman" w:cs="Times New Roman"/>
          <w:bCs/>
          <w:kern w:val="0"/>
          <w:szCs w:val="22"/>
          <w:lang w:eastAsia="cs-CZ" w:bidi="ar-SA"/>
        </w:rPr>
        <w:t xml:space="preserve">Trávy </w:t>
      </w:r>
      <w:r w:rsidR="00D476FB" w:rsidRPr="00524358">
        <w:rPr>
          <w:rFonts w:eastAsia="Times New Roman" w:cs="Times New Roman"/>
          <w:bCs/>
          <w:kern w:val="0"/>
          <w:szCs w:val="22"/>
          <w:lang w:eastAsia="cs-CZ" w:bidi="ar-SA"/>
        </w:rPr>
        <w:t>96%:</w:t>
      </w:r>
      <w:r w:rsidR="00D476FB" w:rsidRPr="00524358">
        <w:rPr>
          <w:rFonts w:eastAsia="Times New Roman" w:cs="Times New Roman"/>
          <w:kern w:val="0"/>
          <w:szCs w:val="22"/>
          <w:lang w:eastAsia="cs-CZ" w:bidi="ar-SA"/>
        </w:rPr>
        <w:t> Psineček obecný (</w:t>
      </w:r>
      <w:r w:rsidR="00D476FB" w:rsidRPr="00524358">
        <w:rPr>
          <w:rFonts w:eastAsia="Times New Roman" w:cs="Times New Roman"/>
          <w:i/>
          <w:iCs/>
          <w:kern w:val="0"/>
          <w:szCs w:val="22"/>
          <w:lang w:eastAsia="cs-CZ" w:bidi="ar-SA"/>
        </w:rPr>
        <w:t>Agrostis capillaris</w:t>
      </w:r>
      <w:r w:rsidR="00D476FB" w:rsidRPr="00524358">
        <w:rPr>
          <w:rFonts w:eastAsia="Times New Roman" w:cs="Times New Roman"/>
          <w:kern w:val="0"/>
          <w:szCs w:val="22"/>
          <w:lang w:eastAsia="cs-CZ" w:bidi="ar-SA"/>
        </w:rPr>
        <w:t> 'Polana') 3%, Poháňka hřebenitá (</w:t>
      </w:r>
      <w:r w:rsidR="00D476FB" w:rsidRPr="00524358">
        <w:rPr>
          <w:rFonts w:eastAsia="Times New Roman" w:cs="Times New Roman"/>
          <w:i/>
          <w:iCs/>
          <w:kern w:val="0"/>
          <w:szCs w:val="22"/>
          <w:lang w:eastAsia="cs-CZ" w:bidi="ar-SA"/>
        </w:rPr>
        <w:t>Cynosuruscristatus</w:t>
      </w:r>
      <w:r w:rsidR="00D476FB" w:rsidRPr="00524358">
        <w:rPr>
          <w:rFonts w:eastAsia="Times New Roman" w:cs="Times New Roman"/>
          <w:kern w:val="0"/>
          <w:szCs w:val="22"/>
          <w:lang w:eastAsia="cs-CZ" w:bidi="ar-SA"/>
        </w:rPr>
        <w:t> 'Rožnovská') 7%, Kostřava červená pravá (</w:t>
      </w:r>
      <w:r w:rsidR="00D476FB" w:rsidRPr="00524358">
        <w:rPr>
          <w:rFonts w:eastAsia="Times New Roman" w:cs="Times New Roman"/>
          <w:i/>
          <w:iCs/>
          <w:kern w:val="0"/>
          <w:szCs w:val="22"/>
          <w:lang w:eastAsia="cs-CZ" w:bidi="ar-SA"/>
        </w:rPr>
        <w:t>Festuca rubra rubra</w:t>
      </w:r>
      <w:r w:rsidR="00D476FB" w:rsidRPr="00524358">
        <w:rPr>
          <w:rFonts w:eastAsia="Times New Roman" w:cs="Times New Roman"/>
          <w:kern w:val="0"/>
          <w:szCs w:val="22"/>
          <w:lang w:eastAsia="cs-CZ" w:bidi="ar-SA"/>
        </w:rPr>
        <w:t> 'Tagera') 36%, Kostřava červená (</w:t>
      </w:r>
      <w:r w:rsidR="00D476FB" w:rsidRPr="00524358">
        <w:rPr>
          <w:rFonts w:eastAsia="Times New Roman" w:cs="Times New Roman"/>
          <w:i/>
          <w:iCs/>
          <w:kern w:val="0"/>
          <w:szCs w:val="22"/>
          <w:lang w:eastAsia="cs-CZ" w:bidi="ar-SA"/>
        </w:rPr>
        <w:t>Festuca rubra trichophylla</w:t>
      </w:r>
      <w:r w:rsidR="00D476FB" w:rsidRPr="00524358">
        <w:rPr>
          <w:rFonts w:eastAsia="Times New Roman" w:cs="Times New Roman"/>
          <w:kern w:val="0"/>
          <w:szCs w:val="22"/>
          <w:lang w:eastAsia="cs-CZ" w:bidi="ar-SA"/>
        </w:rPr>
        <w:t> 'Viktorka') 15%, Kostřava červená trsnatá (</w:t>
      </w:r>
      <w:r w:rsidR="00D476FB" w:rsidRPr="00524358">
        <w:rPr>
          <w:rFonts w:eastAsia="Times New Roman" w:cs="Times New Roman"/>
          <w:i/>
          <w:iCs/>
          <w:kern w:val="0"/>
          <w:szCs w:val="22"/>
          <w:lang w:eastAsia="cs-CZ" w:bidi="ar-SA"/>
        </w:rPr>
        <w:t>Festuca rubra commutata</w:t>
      </w:r>
      <w:r w:rsidR="00D476FB" w:rsidRPr="00524358">
        <w:rPr>
          <w:rFonts w:eastAsia="Times New Roman" w:cs="Times New Roman"/>
          <w:kern w:val="0"/>
          <w:szCs w:val="22"/>
          <w:lang w:eastAsia="cs-CZ" w:bidi="ar-SA"/>
        </w:rPr>
        <w:t> 'Zulu') 10%, Kostřava drsnolistá (</w:t>
      </w:r>
      <w:r w:rsidR="00D476FB" w:rsidRPr="00524358">
        <w:rPr>
          <w:rFonts w:eastAsia="Times New Roman" w:cs="Times New Roman"/>
          <w:i/>
          <w:iCs/>
          <w:kern w:val="0"/>
          <w:szCs w:val="22"/>
          <w:lang w:eastAsia="cs-CZ" w:bidi="ar-SA"/>
        </w:rPr>
        <w:t>Festucatrachyphylla</w:t>
      </w:r>
      <w:r w:rsidR="00D476FB" w:rsidRPr="00524358">
        <w:rPr>
          <w:rFonts w:eastAsia="Times New Roman" w:cs="Times New Roman"/>
          <w:kern w:val="0"/>
          <w:szCs w:val="22"/>
          <w:lang w:eastAsia="cs-CZ" w:bidi="ar-SA"/>
        </w:rPr>
        <w:t> 'Dorotka') 10%, Lipnice luční (</w:t>
      </w:r>
      <w:r w:rsidR="00D476FB" w:rsidRPr="00524358">
        <w:rPr>
          <w:rFonts w:eastAsia="Times New Roman" w:cs="Times New Roman"/>
          <w:i/>
          <w:iCs/>
          <w:kern w:val="0"/>
          <w:szCs w:val="22"/>
          <w:lang w:eastAsia="cs-CZ" w:bidi="ar-SA"/>
        </w:rPr>
        <w:t>Poapratensis </w:t>
      </w:r>
      <w:r w:rsidR="00D476FB" w:rsidRPr="00524358">
        <w:rPr>
          <w:rFonts w:eastAsia="Times New Roman" w:cs="Times New Roman"/>
          <w:kern w:val="0"/>
          <w:szCs w:val="22"/>
          <w:lang w:eastAsia="cs-CZ" w:bidi="ar-SA"/>
        </w:rPr>
        <w:t>'Balin') 15%</w:t>
      </w:r>
    </w:p>
    <w:p w:rsidR="00D476FB" w:rsidRPr="00524358" w:rsidRDefault="00D476FB" w:rsidP="00D476FB">
      <w:pPr>
        <w:widowControl/>
        <w:shd w:val="clear" w:color="auto" w:fill="FFFFFF"/>
        <w:suppressAutoHyphens w:val="0"/>
        <w:jc w:val="both"/>
        <w:rPr>
          <w:rFonts w:eastAsia="Times New Roman" w:cs="Times New Roman"/>
          <w:kern w:val="0"/>
          <w:szCs w:val="22"/>
          <w:lang w:eastAsia="cs-CZ" w:bidi="ar-SA"/>
        </w:rPr>
      </w:pPr>
      <w:r w:rsidRPr="00524358">
        <w:rPr>
          <w:rFonts w:eastAsia="Times New Roman" w:cs="Times New Roman"/>
          <w:bCs/>
          <w:kern w:val="0"/>
          <w:szCs w:val="22"/>
          <w:lang w:eastAsia="cs-CZ" w:bidi="ar-SA"/>
        </w:rPr>
        <w:t>Byliny 3,5%:</w:t>
      </w:r>
      <w:r w:rsidRPr="00524358">
        <w:rPr>
          <w:rFonts w:eastAsia="Times New Roman" w:cs="Times New Roman"/>
          <w:kern w:val="0"/>
          <w:szCs w:val="22"/>
          <w:lang w:eastAsia="cs-CZ" w:bidi="ar-SA"/>
        </w:rPr>
        <w:t> Řebříček obecný (</w:t>
      </w:r>
      <w:r w:rsidRPr="00524358">
        <w:rPr>
          <w:rFonts w:eastAsia="Times New Roman" w:cs="Times New Roman"/>
          <w:i/>
          <w:iCs/>
          <w:kern w:val="0"/>
          <w:szCs w:val="22"/>
          <w:lang w:eastAsia="cs-CZ" w:bidi="ar-SA"/>
        </w:rPr>
        <w:t>Achillea millefolium</w:t>
      </w:r>
      <w:r w:rsidRPr="00524358">
        <w:rPr>
          <w:rFonts w:eastAsia="Times New Roman" w:cs="Times New Roman"/>
          <w:kern w:val="0"/>
          <w:szCs w:val="22"/>
          <w:lang w:eastAsia="cs-CZ" w:bidi="ar-SA"/>
        </w:rPr>
        <w:t>) 0,1%, Hvozdík kropenatý (</w:t>
      </w:r>
      <w:r w:rsidRPr="00524358">
        <w:rPr>
          <w:rFonts w:eastAsia="Times New Roman" w:cs="Times New Roman"/>
          <w:i/>
          <w:iCs/>
          <w:kern w:val="0"/>
          <w:szCs w:val="22"/>
          <w:lang w:eastAsia="cs-CZ" w:bidi="ar-SA"/>
        </w:rPr>
        <w:t>Dianthusdeltoides</w:t>
      </w:r>
      <w:r w:rsidRPr="00524358">
        <w:rPr>
          <w:rFonts w:eastAsia="Times New Roman" w:cs="Times New Roman"/>
          <w:kern w:val="0"/>
          <w:szCs w:val="22"/>
          <w:lang w:eastAsia="cs-CZ" w:bidi="ar-SA"/>
        </w:rPr>
        <w:t>) 0,5%, Svízel bílý (</w:t>
      </w:r>
      <w:r w:rsidRPr="00524358">
        <w:rPr>
          <w:rFonts w:eastAsia="Times New Roman" w:cs="Times New Roman"/>
          <w:i/>
          <w:iCs/>
          <w:kern w:val="0"/>
          <w:szCs w:val="22"/>
          <w:lang w:eastAsia="cs-CZ" w:bidi="ar-SA"/>
        </w:rPr>
        <w:t>Galium album</w:t>
      </w:r>
      <w:r w:rsidRPr="00524358">
        <w:rPr>
          <w:rFonts w:eastAsia="Times New Roman" w:cs="Times New Roman"/>
          <w:kern w:val="0"/>
          <w:szCs w:val="22"/>
          <w:lang w:eastAsia="cs-CZ" w:bidi="ar-SA"/>
        </w:rPr>
        <w:t>) 0,1%, Svízel syřišťový (</w:t>
      </w:r>
      <w:r w:rsidRPr="00524358">
        <w:rPr>
          <w:rFonts w:eastAsia="Times New Roman" w:cs="Times New Roman"/>
          <w:i/>
          <w:iCs/>
          <w:kern w:val="0"/>
          <w:szCs w:val="22"/>
          <w:lang w:eastAsia="cs-CZ" w:bidi="ar-SA"/>
        </w:rPr>
        <w:t>Galium verum</w:t>
      </w:r>
      <w:r w:rsidRPr="00524358">
        <w:rPr>
          <w:rFonts w:eastAsia="Times New Roman" w:cs="Times New Roman"/>
          <w:kern w:val="0"/>
          <w:szCs w:val="22"/>
          <w:lang w:eastAsia="cs-CZ" w:bidi="ar-SA"/>
        </w:rPr>
        <w:t>) 0,3%, Máchelka srstnatá (</w:t>
      </w:r>
      <w:r w:rsidRPr="00524358">
        <w:rPr>
          <w:rFonts w:eastAsia="Times New Roman" w:cs="Times New Roman"/>
          <w:i/>
          <w:iCs/>
          <w:kern w:val="0"/>
          <w:szCs w:val="22"/>
          <w:lang w:eastAsia="cs-CZ" w:bidi="ar-SA"/>
        </w:rPr>
        <w:t>Leontodonhispidus</w:t>
      </w:r>
      <w:r w:rsidRPr="00524358">
        <w:rPr>
          <w:rFonts w:eastAsia="Times New Roman" w:cs="Times New Roman"/>
          <w:kern w:val="0"/>
          <w:szCs w:val="22"/>
          <w:lang w:eastAsia="cs-CZ" w:bidi="ar-SA"/>
        </w:rPr>
        <w:t>) 0,2%, Kopretina bílá (</w:t>
      </w:r>
      <w:r w:rsidRPr="00524358">
        <w:rPr>
          <w:rFonts w:eastAsia="Times New Roman" w:cs="Times New Roman"/>
          <w:i/>
          <w:iCs/>
          <w:kern w:val="0"/>
          <w:szCs w:val="22"/>
          <w:lang w:eastAsia="cs-CZ" w:bidi="ar-SA"/>
        </w:rPr>
        <w:t>Leucanthemumvulgare</w:t>
      </w:r>
      <w:r w:rsidRPr="00524358">
        <w:rPr>
          <w:rFonts w:eastAsia="Times New Roman" w:cs="Times New Roman"/>
          <w:kern w:val="0"/>
          <w:szCs w:val="22"/>
          <w:lang w:eastAsia="cs-CZ" w:bidi="ar-SA"/>
        </w:rPr>
        <w:t>) 0,5%, Jitrocel prostřední (</w:t>
      </w:r>
      <w:r w:rsidRPr="00524358">
        <w:rPr>
          <w:rFonts w:eastAsia="Times New Roman" w:cs="Times New Roman"/>
          <w:i/>
          <w:iCs/>
          <w:kern w:val="0"/>
          <w:szCs w:val="22"/>
          <w:lang w:eastAsia="cs-CZ" w:bidi="ar-SA"/>
        </w:rPr>
        <w:t>Plantago media</w:t>
      </w:r>
      <w:r w:rsidRPr="00524358">
        <w:rPr>
          <w:rFonts w:eastAsia="Times New Roman" w:cs="Times New Roman"/>
          <w:kern w:val="0"/>
          <w:szCs w:val="22"/>
          <w:lang w:eastAsia="cs-CZ" w:bidi="ar-SA"/>
        </w:rPr>
        <w:t>) 0,3%, Černohlávek obecný (</w:t>
      </w:r>
      <w:r w:rsidRPr="00524358">
        <w:rPr>
          <w:rFonts w:eastAsia="Times New Roman" w:cs="Times New Roman"/>
          <w:i/>
          <w:iCs/>
          <w:kern w:val="0"/>
          <w:szCs w:val="22"/>
          <w:lang w:eastAsia="cs-CZ" w:bidi="ar-SA"/>
        </w:rPr>
        <w:t>Prunellavulgaris</w:t>
      </w:r>
      <w:r w:rsidRPr="00524358">
        <w:rPr>
          <w:rFonts w:eastAsia="Times New Roman" w:cs="Times New Roman"/>
          <w:kern w:val="0"/>
          <w:szCs w:val="22"/>
          <w:lang w:eastAsia="cs-CZ" w:bidi="ar-SA"/>
        </w:rPr>
        <w:t>) 0,7%, Pryskyřník hlíznatý (</w:t>
      </w:r>
      <w:r w:rsidRPr="00524358">
        <w:rPr>
          <w:rFonts w:eastAsia="Times New Roman" w:cs="Times New Roman"/>
          <w:i/>
          <w:iCs/>
          <w:kern w:val="0"/>
          <w:szCs w:val="22"/>
          <w:lang w:eastAsia="cs-CZ" w:bidi="ar-SA"/>
        </w:rPr>
        <w:t>Ranunculusbulbosus</w:t>
      </w:r>
      <w:r w:rsidRPr="00524358">
        <w:rPr>
          <w:rFonts w:eastAsia="Times New Roman" w:cs="Times New Roman"/>
          <w:kern w:val="0"/>
          <w:szCs w:val="22"/>
          <w:lang w:eastAsia="cs-CZ" w:bidi="ar-SA"/>
        </w:rPr>
        <w:t>) 0,2%, Krvavec menší (</w:t>
      </w:r>
      <w:r w:rsidRPr="00524358">
        <w:rPr>
          <w:rFonts w:eastAsia="Times New Roman" w:cs="Times New Roman"/>
          <w:i/>
          <w:iCs/>
          <w:kern w:val="0"/>
          <w:szCs w:val="22"/>
          <w:lang w:eastAsia="cs-CZ" w:bidi="ar-SA"/>
        </w:rPr>
        <w:t>Sanguisorba minor</w:t>
      </w:r>
      <w:r w:rsidRPr="00524358">
        <w:rPr>
          <w:rFonts w:eastAsia="Times New Roman" w:cs="Times New Roman"/>
          <w:kern w:val="0"/>
          <w:szCs w:val="22"/>
          <w:lang w:eastAsia="cs-CZ" w:bidi="ar-SA"/>
        </w:rPr>
        <w:t>) 0,2%, Mateřídouška vejčitá (</w:t>
      </w:r>
      <w:r w:rsidRPr="00524358">
        <w:rPr>
          <w:rFonts w:eastAsia="Times New Roman" w:cs="Times New Roman"/>
          <w:i/>
          <w:iCs/>
          <w:kern w:val="0"/>
          <w:szCs w:val="22"/>
          <w:lang w:eastAsia="cs-CZ" w:bidi="ar-SA"/>
        </w:rPr>
        <w:t>Thymuspulegioides</w:t>
      </w:r>
      <w:r w:rsidRPr="00524358">
        <w:rPr>
          <w:rFonts w:eastAsia="Times New Roman" w:cs="Times New Roman"/>
          <w:kern w:val="0"/>
          <w:szCs w:val="22"/>
          <w:lang w:eastAsia="cs-CZ" w:bidi="ar-SA"/>
        </w:rPr>
        <w:t>) 0,4%</w:t>
      </w:r>
    </w:p>
    <w:p w:rsidR="00D476FB" w:rsidRPr="00524358" w:rsidRDefault="00D476FB" w:rsidP="008116E7">
      <w:pPr>
        <w:widowControl/>
        <w:shd w:val="clear" w:color="auto" w:fill="FFFFFF"/>
        <w:suppressAutoHyphens w:val="0"/>
        <w:jc w:val="both"/>
        <w:rPr>
          <w:rFonts w:eastAsia="Times New Roman" w:cs="Times New Roman"/>
          <w:kern w:val="0"/>
          <w:szCs w:val="22"/>
          <w:lang w:eastAsia="cs-CZ" w:bidi="ar-SA"/>
        </w:rPr>
      </w:pPr>
      <w:r w:rsidRPr="00524358">
        <w:rPr>
          <w:rFonts w:eastAsia="Times New Roman" w:cs="Times New Roman"/>
          <w:bCs/>
          <w:kern w:val="0"/>
          <w:szCs w:val="22"/>
          <w:lang w:eastAsia="cs-CZ" w:bidi="ar-SA"/>
        </w:rPr>
        <w:t>Jeteloviny 0,5%:</w:t>
      </w:r>
      <w:r w:rsidRPr="00524358">
        <w:rPr>
          <w:rFonts w:eastAsia="Times New Roman" w:cs="Times New Roman"/>
          <w:kern w:val="0"/>
          <w:szCs w:val="22"/>
          <w:lang w:eastAsia="cs-CZ" w:bidi="ar-SA"/>
        </w:rPr>
        <w:t> Štírovník růžkatý (</w:t>
      </w:r>
      <w:r w:rsidRPr="00524358">
        <w:rPr>
          <w:rFonts w:eastAsia="Times New Roman" w:cs="Times New Roman"/>
          <w:i/>
          <w:iCs/>
          <w:kern w:val="0"/>
          <w:szCs w:val="22"/>
          <w:lang w:eastAsia="cs-CZ" w:bidi="ar-SA"/>
        </w:rPr>
        <w:t>Lotus corniculatus</w:t>
      </w:r>
      <w:r w:rsidRPr="00524358">
        <w:rPr>
          <w:rFonts w:eastAsia="Times New Roman" w:cs="Times New Roman"/>
          <w:kern w:val="0"/>
          <w:szCs w:val="22"/>
          <w:lang w:eastAsia="cs-CZ" w:bidi="ar-SA"/>
        </w:rPr>
        <w:t> 'Táborák') 0,2%, Tolice dětelová (</w:t>
      </w:r>
      <w:r w:rsidRPr="00524358">
        <w:rPr>
          <w:rFonts w:eastAsia="Times New Roman" w:cs="Times New Roman"/>
          <w:i/>
          <w:iCs/>
          <w:kern w:val="0"/>
          <w:szCs w:val="22"/>
          <w:lang w:eastAsia="cs-CZ" w:bidi="ar-SA"/>
        </w:rPr>
        <w:t>Medicagolupulina</w:t>
      </w:r>
      <w:r w:rsidRPr="00524358">
        <w:rPr>
          <w:rFonts w:eastAsia="Times New Roman" w:cs="Times New Roman"/>
          <w:kern w:val="0"/>
          <w:szCs w:val="22"/>
          <w:lang w:eastAsia="cs-CZ" w:bidi="ar-SA"/>
        </w:rPr>
        <w:t> 'Ekola') 0,2%, Jetel plazivý (</w:t>
      </w:r>
      <w:r w:rsidRPr="00524358">
        <w:rPr>
          <w:rFonts w:eastAsia="Times New Roman" w:cs="Times New Roman"/>
          <w:i/>
          <w:iCs/>
          <w:kern w:val="0"/>
          <w:szCs w:val="22"/>
          <w:lang w:eastAsia="cs-CZ" w:bidi="ar-SA"/>
        </w:rPr>
        <w:t>Trifoliumrepens</w:t>
      </w:r>
      <w:r w:rsidRPr="00524358">
        <w:rPr>
          <w:rFonts w:eastAsia="Times New Roman" w:cs="Times New Roman"/>
          <w:kern w:val="0"/>
          <w:szCs w:val="22"/>
          <w:lang w:eastAsia="cs-CZ" w:bidi="ar-SA"/>
        </w:rPr>
        <w:t> 'Pirouette') 0,1%</w:t>
      </w:r>
    </w:p>
    <w:p w:rsidR="00D476FB" w:rsidRPr="00524358" w:rsidRDefault="00D476FB" w:rsidP="00D476FB">
      <w:pPr>
        <w:widowControl/>
        <w:suppressAutoHyphens w:val="0"/>
        <w:rPr>
          <w:rFonts w:eastAsia="Times New Roman" w:cs="Times New Roman"/>
          <w:kern w:val="0"/>
          <w:szCs w:val="22"/>
          <w:lang w:eastAsia="cs-CZ" w:bidi="ar-SA"/>
        </w:rPr>
      </w:pPr>
      <w:r w:rsidRPr="00524358">
        <w:rPr>
          <w:rFonts w:eastAsia="Times New Roman" w:cs="Times New Roman"/>
          <w:b/>
          <w:bCs/>
          <w:kern w:val="0"/>
          <w:szCs w:val="22"/>
          <w:lang w:eastAsia="cs-CZ" w:bidi="ar-SA"/>
        </w:rPr>
        <w:t>Příprava stanoviště mimo kořenovou zónu stromů:</w:t>
      </w:r>
    </w:p>
    <w:p w:rsidR="00D476FB" w:rsidRPr="00524358" w:rsidRDefault="00D476FB" w:rsidP="00D476FB">
      <w:pPr>
        <w:widowControl/>
        <w:numPr>
          <w:ilvl w:val="0"/>
          <w:numId w:val="17"/>
        </w:numPr>
        <w:tabs>
          <w:tab w:val="clear" w:pos="720"/>
          <w:tab w:val="num" w:pos="426"/>
        </w:tabs>
        <w:ind w:left="426" w:hanging="426"/>
        <w:contextualSpacing w:val="0"/>
        <w:rPr>
          <w:rFonts w:cs="Arial"/>
          <w:szCs w:val="22"/>
        </w:rPr>
      </w:pPr>
      <w:r w:rsidRPr="00524358">
        <w:rPr>
          <w:rFonts w:eastAsia="Arial Narrow" w:cs="Arial"/>
          <w:szCs w:val="22"/>
        </w:rPr>
        <w:t>Na plochách HTÚ odstranění stavebních a organických zbytků.</w:t>
      </w:r>
    </w:p>
    <w:p w:rsidR="00D476FB" w:rsidRPr="00524358" w:rsidRDefault="00D476FB" w:rsidP="00D476FB">
      <w:pPr>
        <w:widowControl/>
        <w:numPr>
          <w:ilvl w:val="0"/>
          <w:numId w:val="17"/>
        </w:numPr>
        <w:tabs>
          <w:tab w:val="clear" w:pos="720"/>
          <w:tab w:val="num" w:pos="426"/>
        </w:tabs>
        <w:ind w:left="426" w:hanging="426"/>
        <w:contextualSpacing w:val="0"/>
        <w:rPr>
          <w:rFonts w:cs="Arial"/>
          <w:szCs w:val="22"/>
        </w:rPr>
      </w:pPr>
      <w:r w:rsidRPr="00524358">
        <w:rPr>
          <w:rFonts w:cs="Arial"/>
          <w:szCs w:val="22"/>
        </w:rPr>
        <w:t>Spodní vrstva: rozrušení terénu do hloubky 100 mm kultivátorováním, n</w:t>
      </w:r>
      <w:r w:rsidRPr="00524358">
        <w:rPr>
          <w:rFonts w:eastAsia="Times New Roman" w:cs="Arial"/>
          <w:kern w:val="0"/>
          <w:szCs w:val="22"/>
          <w:lang w:bidi="ar-SA"/>
        </w:rPr>
        <w:t xml:space="preserve">avezení humozního horizontu ze skrývky ve vrstvě tl. 50 mm, postupné důkladné zapravení </w:t>
      </w:r>
      <w:r w:rsidRPr="00524358">
        <w:rPr>
          <w:rFonts w:cs="Arial"/>
          <w:szCs w:val="22"/>
        </w:rPr>
        <w:t>kultivátorem,</w:t>
      </w:r>
      <w:r w:rsidRPr="00524358">
        <w:rPr>
          <w:rFonts w:eastAsia="Times New Roman" w:cs="Arial"/>
          <w:kern w:val="0"/>
          <w:szCs w:val="22"/>
          <w:lang w:bidi="ar-SA"/>
        </w:rPr>
        <w:t xml:space="preserve"> uválení.</w:t>
      </w:r>
    </w:p>
    <w:p w:rsidR="00D476FB" w:rsidRPr="00524358" w:rsidRDefault="00D476FB" w:rsidP="008116E7">
      <w:pPr>
        <w:widowControl/>
        <w:numPr>
          <w:ilvl w:val="0"/>
          <w:numId w:val="17"/>
        </w:numPr>
        <w:tabs>
          <w:tab w:val="clear" w:pos="720"/>
          <w:tab w:val="num" w:pos="426"/>
        </w:tabs>
        <w:ind w:left="426" w:hanging="426"/>
        <w:contextualSpacing w:val="0"/>
        <w:rPr>
          <w:rFonts w:cs="Arial"/>
          <w:szCs w:val="22"/>
        </w:rPr>
      </w:pPr>
      <w:r w:rsidRPr="00524358">
        <w:rPr>
          <w:rFonts w:cs="Arial"/>
          <w:szCs w:val="22"/>
        </w:rPr>
        <w:t>Svrchní vrstva: rozprostření homogenní externě míchané směsi substrátu S5 pro založení svrchní vrstvy trávníku s dvouděložnými rostlinami ve vrstvě 60 mm (počítáno s 20% slehnutím). Nutné nechat substrát slehnout. Substrát bude uválcován. Nutná kontrola a schválení osévané plochy AD. Případné drobné terénní nerovnosti jsou chtěné, podporují drobnou mozaiku stanovišť. Nebude aplikováno hnojivo</w:t>
      </w:r>
    </w:p>
    <w:p w:rsidR="00D476FB" w:rsidRPr="00524358" w:rsidRDefault="00D476FB" w:rsidP="00D476FB">
      <w:pPr>
        <w:widowControl/>
        <w:suppressAutoHyphens w:val="0"/>
        <w:rPr>
          <w:rFonts w:eastAsia="Times New Roman" w:cs="Times New Roman"/>
          <w:kern w:val="0"/>
          <w:szCs w:val="22"/>
          <w:lang w:eastAsia="cs-CZ" w:bidi="ar-SA"/>
        </w:rPr>
      </w:pPr>
      <w:r w:rsidRPr="00524358">
        <w:rPr>
          <w:rFonts w:eastAsia="Times New Roman" w:cs="Times New Roman"/>
          <w:b/>
          <w:bCs/>
          <w:kern w:val="0"/>
          <w:szCs w:val="22"/>
          <w:lang w:eastAsia="cs-CZ" w:bidi="ar-SA"/>
        </w:rPr>
        <w:t>Příprava stanoviště v kořenové zóně stromů:</w:t>
      </w:r>
    </w:p>
    <w:p w:rsidR="00D476FB" w:rsidRPr="00524358" w:rsidRDefault="00D476FB" w:rsidP="00D476FB">
      <w:pPr>
        <w:widowControl/>
        <w:rPr>
          <w:rFonts w:cs="Arial"/>
          <w:szCs w:val="22"/>
        </w:rPr>
      </w:pPr>
      <w:r w:rsidRPr="00524358">
        <w:rPr>
          <w:rFonts w:cs="Arial"/>
          <w:szCs w:val="22"/>
        </w:rPr>
        <w:t>V místech kořenové zóny stromů není přípustná kultivace půdy. Trávník lze založit na herbicidní úhor prořezaný mělkým vertikálním prořezem do 10 mm ve čtyřech směrech tak, aby povrch půdy v kořenovém prostoru stromů (okapová linie koruny stromů rozšířená o 1,5 m) byl celoplošně rozrušen do hloubky max. 10 mm. Založení trávníků bude na těchto plochách (specifikováno odborným dozorem dle situace prokořenění) realizováno výsevem do vrstvy rozprostřeného homogenního externě míchaného substrátu S5 pro založení svrchní vrstvy extenzivního trávníku o vrstvě 60 mm. Nutné nechat substrát slehnout. Substrát bude uválcován. Nutná kontrola a schválení osévané plochy AD. Následně osetí viz níže.</w:t>
      </w:r>
    </w:p>
    <w:p w:rsidR="00D476FB" w:rsidRPr="00524358" w:rsidRDefault="00D476FB" w:rsidP="00D476FB">
      <w:pPr>
        <w:widowControl/>
        <w:suppressAutoHyphens w:val="0"/>
        <w:rPr>
          <w:rFonts w:eastAsia="Times New Roman" w:cs="Times New Roman"/>
          <w:kern w:val="0"/>
          <w:szCs w:val="22"/>
          <w:lang w:eastAsia="cs-CZ" w:bidi="ar-SA"/>
        </w:rPr>
      </w:pPr>
      <w:r w:rsidRPr="00524358">
        <w:rPr>
          <w:rFonts w:eastAsia="Times New Roman" w:cs="Times New Roman"/>
          <w:b/>
          <w:bCs/>
          <w:kern w:val="0"/>
          <w:szCs w:val="22"/>
          <w:lang w:eastAsia="cs-CZ" w:bidi="ar-SA"/>
        </w:rPr>
        <w:t>Výsev:</w:t>
      </w:r>
    </w:p>
    <w:p w:rsidR="00D476FB" w:rsidRPr="00524358" w:rsidRDefault="00D476FB" w:rsidP="00D476FB">
      <w:pPr>
        <w:pStyle w:val="Bezmezer1"/>
        <w:numPr>
          <w:ilvl w:val="0"/>
          <w:numId w:val="17"/>
        </w:numPr>
        <w:tabs>
          <w:tab w:val="clear" w:pos="720"/>
          <w:tab w:val="num" w:pos="426"/>
        </w:tabs>
        <w:suppressAutoHyphens w:val="0"/>
        <w:spacing w:line="360" w:lineRule="auto"/>
        <w:ind w:left="426" w:hanging="426"/>
        <w:rPr>
          <w:rFonts w:ascii="Arial Narrow" w:eastAsia="SimSun" w:hAnsi="Arial Narrow" w:cs="Arial"/>
          <w:kern w:val="1"/>
          <w:lang w:bidi="hi-IN"/>
        </w:rPr>
      </w:pPr>
      <w:r w:rsidRPr="00524358">
        <w:rPr>
          <w:rFonts w:ascii="Arial Narrow" w:eastAsia="SimSun" w:hAnsi="Arial Narrow" w:cs="Arial"/>
          <w:kern w:val="1"/>
          <w:lang w:bidi="hi-IN"/>
        </w:rPr>
        <w:t>Rozprostření trávníkového substrátu S4 pro osetí o vrstvě 5mm a uválení</w:t>
      </w:r>
    </w:p>
    <w:p w:rsidR="00D476FB" w:rsidRPr="00524358" w:rsidRDefault="00D476FB" w:rsidP="00D476FB">
      <w:pPr>
        <w:pStyle w:val="Bezmezer1"/>
        <w:numPr>
          <w:ilvl w:val="0"/>
          <w:numId w:val="17"/>
        </w:numPr>
        <w:tabs>
          <w:tab w:val="clear" w:pos="720"/>
          <w:tab w:val="num" w:pos="426"/>
        </w:tabs>
        <w:suppressAutoHyphens w:val="0"/>
        <w:spacing w:line="360" w:lineRule="auto"/>
        <w:ind w:left="426" w:hanging="426"/>
        <w:rPr>
          <w:rFonts w:ascii="Arial Narrow" w:eastAsia="SimSun" w:hAnsi="Arial Narrow" w:cs="Arial"/>
          <w:kern w:val="1"/>
          <w:lang w:bidi="hi-IN"/>
        </w:rPr>
      </w:pPr>
      <w:r w:rsidRPr="00524358">
        <w:rPr>
          <w:rFonts w:ascii="Arial Narrow" w:eastAsia="SimSun" w:hAnsi="Arial Narrow" w:cs="Arial"/>
          <w:kern w:val="1"/>
          <w:lang w:bidi="hi-IN"/>
        </w:rPr>
        <w:lastRenderedPageBreak/>
        <w:t>Plošný osev ploch 15g/m2, uchování pytle od osiva pro kontrolu AD.</w:t>
      </w:r>
    </w:p>
    <w:p w:rsidR="00D476FB" w:rsidRPr="00524358" w:rsidRDefault="00D476FB" w:rsidP="00D476FB">
      <w:pPr>
        <w:pStyle w:val="Bezmezer1"/>
        <w:numPr>
          <w:ilvl w:val="0"/>
          <w:numId w:val="17"/>
        </w:numPr>
        <w:tabs>
          <w:tab w:val="clear" w:pos="720"/>
          <w:tab w:val="num" w:pos="426"/>
        </w:tabs>
        <w:suppressAutoHyphens w:val="0"/>
        <w:spacing w:line="360" w:lineRule="auto"/>
        <w:ind w:left="426" w:hanging="426"/>
        <w:rPr>
          <w:rFonts w:ascii="Arial Narrow" w:eastAsia="SimSun" w:hAnsi="Arial Narrow" w:cs="Arial"/>
          <w:kern w:val="1"/>
          <w:lang w:bidi="hi-IN"/>
        </w:rPr>
      </w:pPr>
      <w:r w:rsidRPr="00524358">
        <w:rPr>
          <w:rFonts w:ascii="Arial Narrow" w:eastAsia="SimSun" w:hAnsi="Arial Narrow" w:cs="Arial"/>
          <w:kern w:val="1"/>
          <w:lang w:bidi="hi-IN"/>
        </w:rPr>
        <w:t xml:space="preserve">Zapracování do hl. cca 5mm, uválení, zálivka 10l/m2 </w:t>
      </w:r>
    </w:p>
    <w:p w:rsidR="00D476FB" w:rsidRPr="00524358" w:rsidRDefault="00D476FB" w:rsidP="00D476FB">
      <w:pPr>
        <w:pStyle w:val="Bezmezer1"/>
        <w:numPr>
          <w:ilvl w:val="0"/>
          <w:numId w:val="17"/>
        </w:numPr>
        <w:shd w:val="clear" w:color="auto" w:fill="FFFFFF"/>
        <w:tabs>
          <w:tab w:val="clear" w:pos="720"/>
          <w:tab w:val="num" w:pos="426"/>
        </w:tabs>
        <w:suppressAutoHyphens w:val="0"/>
        <w:spacing w:line="360" w:lineRule="auto"/>
        <w:ind w:left="426" w:hanging="426"/>
        <w:rPr>
          <w:rFonts w:ascii="Arial Narrow" w:hAnsi="Arial Narrow" w:cs="Times New Roman"/>
          <w:b/>
          <w:bCs/>
          <w:lang w:eastAsia="cs-CZ"/>
        </w:rPr>
      </w:pPr>
      <w:r w:rsidRPr="00524358">
        <w:rPr>
          <w:rFonts w:ascii="Arial Narrow" w:hAnsi="Arial Narrow" w:cs="Arial"/>
        </w:rPr>
        <w:t xml:space="preserve">Termín konec srpna – konec září. Případně na jaře od poloviny dubna do konce srpna. Nutné zabránit pošlapu do zapojení porostu. Nutné dodržet! </w:t>
      </w:r>
    </w:p>
    <w:p w:rsidR="008116E7" w:rsidRPr="00524358" w:rsidRDefault="008116E7" w:rsidP="008116E7">
      <w:pPr>
        <w:pStyle w:val="Bezmezer1"/>
        <w:shd w:val="clear" w:color="auto" w:fill="FFFFFF"/>
        <w:suppressAutoHyphens w:val="0"/>
        <w:spacing w:line="360" w:lineRule="auto"/>
        <w:ind w:left="426"/>
        <w:rPr>
          <w:rFonts w:ascii="Arial Narrow" w:hAnsi="Arial Narrow" w:cs="Times New Roman"/>
          <w:b/>
          <w:bCs/>
          <w:lang w:eastAsia="cs-CZ"/>
        </w:rPr>
      </w:pPr>
    </w:p>
    <w:p w:rsidR="00D476FB" w:rsidRPr="00524358" w:rsidRDefault="00D476FB" w:rsidP="00D476FB">
      <w:pPr>
        <w:rPr>
          <w:b/>
          <w:szCs w:val="22"/>
        </w:rPr>
      </w:pPr>
      <w:r w:rsidRPr="00524358">
        <w:rPr>
          <w:b/>
          <w:szCs w:val="22"/>
        </w:rPr>
        <w:t>Vzorová skladba trávníku s dvouděložnými rostlinami</w:t>
      </w:r>
    </w:p>
    <w:p w:rsidR="00D476FB" w:rsidRPr="00524358" w:rsidRDefault="00D476FB" w:rsidP="00D476FB">
      <w:pPr>
        <w:pStyle w:val="Normlnweb"/>
        <w:spacing w:before="0" w:beforeAutospacing="0" w:after="0" w:afterAutospacing="0"/>
        <w:rPr>
          <w:szCs w:val="22"/>
        </w:rPr>
      </w:pPr>
      <w:r w:rsidRPr="00524358">
        <w:rPr>
          <w:szCs w:val="22"/>
        </w:rPr>
        <w:t>Travní směs 15 g/m2</w:t>
      </w:r>
    </w:p>
    <w:p w:rsidR="00D476FB" w:rsidRPr="00524358" w:rsidRDefault="00D476FB" w:rsidP="00D476FB">
      <w:pPr>
        <w:pStyle w:val="Normlnweb"/>
        <w:spacing w:before="0" w:beforeAutospacing="0" w:after="0" w:afterAutospacing="0"/>
        <w:rPr>
          <w:rStyle w:val="apple-tab-span"/>
          <w:szCs w:val="22"/>
        </w:rPr>
      </w:pPr>
      <w:r w:rsidRPr="00524358">
        <w:rPr>
          <w:szCs w:val="22"/>
        </w:rPr>
        <w:t>Substrát pro výsev trávníku S4</w:t>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t>5 mm</w:t>
      </w:r>
    </w:p>
    <w:p w:rsidR="00D476FB" w:rsidRPr="00524358" w:rsidRDefault="00D476FB" w:rsidP="00D476FB">
      <w:pPr>
        <w:pStyle w:val="Normlnweb"/>
        <w:spacing w:before="0" w:beforeAutospacing="0" w:after="0" w:afterAutospacing="0"/>
        <w:rPr>
          <w:rStyle w:val="apple-tab-span"/>
          <w:szCs w:val="22"/>
        </w:rPr>
      </w:pPr>
      <w:r w:rsidRPr="00524358">
        <w:rPr>
          <w:rStyle w:val="apple-tab-span"/>
          <w:szCs w:val="22"/>
        </w:rPr>
        <w:t>Substrát pro založení trávníku S5</w:t>
      </w:r>
      <w:r w:rsidRPr="00524358">
        <w:rPr>
          <w:rStyle w:val="apple-tab-span"/>
          <w:szCs w:val="22"/>
        </w:rPr>
        <w:tab/>
      </w:r>
      <w:r w:rsidRPr="00524358">
        <w:rPr>
          <w:rStyle w:val="apple-tab-span"/>
          <w:szCs w:val="22"/>
        </w:rPr>
        <w:tab/>
      </w:r>
      <w:r w:rsidRPr="00524358">
        <w:rPr>
          <w:rStyle w:val="apple-tab-span"/>
          <w:szCs w:val="22"/>
        </w:rPr>
        <w:tab/>
      </w:r>
      <w:r w:rsidRPr="00524358">
        <w:rPr>
          <w:rStyle w:val="apple-tab-span"/>
          <w:szCs w:val="22"/>
        </w:rPr>
        <w:tab/>
      </w:r>
      <w:r w:rsidRPr="00524358">
        <w:rPr>
          <w:rStyle w:val="apple-tab-span"/>
          <w:szCs w:val="22"/>
        </w:rPr>
        <w:tab/>
      </w:r>
      <w:r w:rsidRPr="00524358">
        <w:rPr>
          <w:rStyle w:val="apple-tab-span"/>
          <w:szCs w:val="22"/>
        </w:rPr>
        <w:tab/>
      </w:r>
      <w:r w:rsidRPr="00524358">
        <w:rPr>
          <w:rStyle w:val="apple-tab-span"/>
          <w:szCs w:val="22"/>
        </w:rPr>
        <w:tab/>
      </w:r>
      <w:r w:rsidRPr="00524358">
        <w:rPr>
          <w:rStyle w:val="apple-tab-span"/>
          <w:szCs w:val="22"/>
        </w:rPr>
        <w:tab/>
        <w:t>60 mm</w:t>
      </w:r>
    </w:p>
    <w:p w:rsidR="00D476FB" w:rsidRPr="00524358" w:rsidRDefault="00D476FB" w:rsidP="00D476FB">
      <w:pPr>
        <w:pStyle w:val="Normlnweb"/>
        <w:spacing w:before="0" w:beforeAutospacing="0" w:after="0" w:afterAutospacing="0"/>
        <w:rPr>
          <w:rStyle w:val="A4"/>
          <w:color w:val="auto"/>
        </w:rPr>
      </w:pPr>
      <w:r w:rsidRPr="00524358">
        <w:rPr>
          <w:rStyle w:val="A4"/>
          <w:color w:val="auto"/>
        </w:rPr>
        <w:t xml:space="preserve">Odplevelená </w:t>
      </w:r>
      <w:r w:rsidR="004D6558" w:rsidRPr="00524358">
        <w:rPr>
          <w:rStyle w:val="A4"/>
          <w:color w:val="auto"/>
        </w:rPr>
        <w:t>hlinito-písčitá zemina ze skrývky</w:t>
      </w:r>
      <w:r w:rsidR="004D6558"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t>50 mm</w:t>
      </w:r>
    </w:p>
    <w:p w:rsidR="00D476FB" w:rsidRPr="00524358" w:rsidRDefault="00D476FB" w:rsidP="00D476FB">
      <w:pPr>
        <w:rPr>
          <w:szCs w:val="22"/>
        </w:rPr>
      </w:pPr>
      <w:r w:rsidRPr="00524358">
        <w:rPr>
          <w:szCs w:val="22"/>
        </w:rPr>
        <w:t>Terén rozrušený do hloubky 100 mm</w:t>
      </w:r>
    </w:p>
    <w:p w:rsidR="00D476FB" w:rsidRPr="00524358" w:rsidRDefault="00D476FB" w:rsidP="00D476FB">
      <w:pPr>
        <w:widowControl/>
        <w:suppressAutoHyphens w:val="0"/>
        <w:autoSpaceDE w:val="0"/>
        <w:autoSpaceDN w:val="0"/>
        <w:adjustRightInd w:val="0"/>
        <w:rPr>
          <w:szCs w:val="22"/>
        </w:rPr>
      </w:pPr>
      <w:r w:rsidRPr="00524358">
        <w:rPr>
          <w:szCs w:val="22"/>
        </w:rPr>
        <w:t xml:space="preserve">Celkem </w:t>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t>115 mm</w:t>
      </w:r>
    </w:p>
    <w:p w:rsidR="00010AAD" w:rsidRPr="00524358" w:rsidRDefault="00010AAD" w:rsidP="00D476FB">
      <w:pPr>
        <w:widowControl/>
        <w:shd w:val="clear" w:color="auto" w:fill="FFFFFF"/>
        <w:suppressAutoHyphens w:val="0"/>
        <w:rPr>
          <w:rFonts w:eastAsia="Times New Roman" w:cs="Times New Roman"/>
          <w:b/>
          <w:bCs/>
          <w:kern w:val="0"/>
          <w:szCs w:val="22"/>
          <w:lang w:eastAsia="cs-CZ" w:bidi="ar-SA"/>
        </w:rPr>
      </w:pPr>
    </w:p>
    <w:p w:rsidR="00D476FB" w:rsidRPr="00524358" w:rsidRDefault="00D476FB" w:rsidP="00D476FB">
      <w:pPr>
        <w:widowControl/>
        <w:shd w:val="clear" w:color="auto" w:fill="FFFFFF"/>
        <w:suppressAutoHyphens w:val="0"/>
        <w:rPr>
          <w:rFonts w:eastAsia="Times New Roman" w:cs="Times New Roman"/>
          <w:b/>
          <w:bCs/>
          <w:kern w:val="0"/>
          <w:szCs w:val="22"/>
          <w:lang w:eastAsia="cs-CZ" w:bidi="ar-SA"/>
        </w:rPr>
      </w:pPr>
      <w:r w:rsidRPr="00524358">
        <w:rPr>
          <w:rFonts w:eastAsia="Times New Roman" w:cs="Times New Roman"/>
          <w:b/>
          <w:bCs/>
          <w:kern w:val="0"/>
          <w:szCs w:val="22"/>
          <w:lang w:eastAsia="cs-CZ" w:bidi="ar-SA"/>
        </w:rPr>
        <w:t>Stav trávníku při převzetí</w:t>
      </w:r>
    </w:p>
    <w:p w:rsidR="00B37CD5" w:rsidRPr="00524358" w:rsidRDefault="00D476FB" w:rsidP="002D188D">
      <w:pPr>
        <w:widowControl/>
        <w:shd w:val="clear" w:color="auto" w:fill="FFFFFF"/>
        <w:suppressAutoHyphens w:val="0"/>
        <w:rPr>
          <w:rFonts w:eastAsia="Times New Roman" w:cs="Times New Roman"/>
          <w:kern w:val="0"/>
          <w:szCs w:val="22"/>
          <w:lang w:eastAsia="cs-CZ" w:bidi="ar-SA"/>
        </w:rPr>
      </w:pPr>
      <w:r w:rsidRPr="00524358">
        <w:rPr>
          <w:rFonts w:eastAsia="Times New Roman" w:cs="Times New Roman"/>
          <w:kern w:val="0"/>
          <w:szCs w:val="22"/>
          <w:lang w:eastAsia="cs-CZ" w:bidi="ar-SA"/>
        </w:rPr>
        <w:t xml:space="preserve">Vyrovnaný porost požadované osevní směsi se zapojením 80%. První seč při výšce 15-20 cm na výšku 10-12 cm. Poslední seč smí být provedena nejpozději jeden týden před převzetím. Trávník nebude přístupný 3 měsíce od první seče v nejbližším vegetačním období. </w:t>
      </w:r>
    </w:p>
    <w:p w:rsidR="007749AE" w:rsidRPr="00524358" w:rsidRDefault="007749AE" w:rsidP="00185DAF">
      <w:pPr>
        <w:pStyle w:val="Nadpis1"/>
        <w:rPr>
          <w:szCs w:val="22"/>
        </w:rPr>
      </w:pPr>
      <w:bookmarkStart w:id="34" w:name="_Toc97106502"/>
    </w:p>
    <w:p w:rsidR="00B02131" w:rsidRPr="00524358" w:rsidRDefault="004A18DA" w:rsidP="00C71515">
      <w:pPr>
        <w:pStyle w:val="Nadpis1"/>
        <w:rPr>
          <w:szCs w:val="22"/>
        </w:rPr>
      </w:pPr>
      <w:bookmarkStart w:id="35" w:name="_Toc187353613"/>
      <w:r w:rsidRPr="00524358">
        <w:rPr>
          <w:szCs w:val="22"/>
        </w:rPr>
        <w:t>G.4</w:t>
      </w:r>
      <w:r w:rsidR="00DE11D2" w:rsidRPr="00524358">
        <w:rPr>
          <w:szCs w:val="22"/>
        </w:rPr>
        <w:tab/>
      </w:r>
      <w:r w:rsidR="00C71515" w:rsidRPr="00524358">
        <w:rPr>
          <w:szCs w:val="22"/>
        </w:rPr>
        <w:t>Založení  záhonu</w:t>
      </w:r>
      <w:bookmarkEnd w:id="35"/>
      <w:r w:rsidR="00232100" w:rsidRPr="00524358">
        <w:rPr>
          <w:szCs w:val="22"/>
        </w:rPr>
        <w:tab/>
      </w:r>
      <w:r w:rsidR="00027F84" w:rsidRPr="00524358">
        <w:rPr>
          <w:szCs w:val="22"/>
        </w:rPr>
        <w:tab/>
      </w:r>
      <w:r w:rsidR="00027F84" w:rsidRPr="00524358">
        <w:rPr>
          <w:szCs w:val="22"/>
        </w:rPr>
        <w:tab/>
      </w:r>
      <w:r w:rsidR="00027F84" w:rsidRPr="00524358">
        <w:rPr>
          <w:szCs w:val="22"/>
        </w:rPr>
        <w:tab/>
      </w:r>
      <w:r w:rsidR="00027F84" w:rsidRPr="00524358">
        <w:rPr>
          <w:szCs w:val="22"/>
        </w:rPr>
        <w:tab/>
      </w:r>
      <w:r w:rsidR="00DE11D2" w:rsidRPr="00524358">
        <w:rPr>
          <w:szCs w:val="22"/>
        </w:rPr>
        <w:tab/>
      </w:r>
      <w:r w:rsidR="00DE11D2" w:rsidRPr="00524358">
        <w:rPr>
          <w:szCs w:val="22"/>
        </w:rPr>
        <w:tab/>
      </w:r>
      <w:bookmarkEnd w:id="34"/>
    </w:p>
    <w:p w:rsidR="00B02131" w:rsidRPr="00524358" w:rsidRDefault="00B02131" w:rsidP="00B02131">
      <w:pPr>
        <w:widowControl/>
        <w:suppressAutoHyphens w:val="0"/>
        <w:autoSpaceDE w:val="0"/>
        <w:autoSpaceDN w:val="0"/>
        <w:adjustRightInd w:val="0"/>
        <w:rPr>
          <w:rFonts w:eastAsia="Times New Roman" w:cs="Arial"/>
          <w:b/>
          <w:bCs/>
          <w:kern w:val="0"/>
          <w:szCs w:val="22"/>
          <w:lang w:eastAsia="cs-CZ" w:bidi="ar-SA"/>
        </w:rPr>
      </w:pPr>
      <w:r w:rsidRPr="00524358">
        <w:rPr>
          <w:rFonts w:eastAsia="Times New Roman" w:cs="Arial"/>
          <w:b/>
          <w:bCs/>
          <w:kern w:val="0"/>
          <w:szCs w:val="22"/>
          <w:lang w:eastAsia="cs-CZ" w:bidi="ar-SA"/>
        </w:rPr>
        <w:t>Technologie záhonů</w:t>
      </w:r>
    </w:p>
    <w:p w:rsidR="00B02131" w:rsidRPr="00524358" w:rsidRDefault="00B02131" w:rsidP="00B02131">
      <w:pPr>
        <w:widowControl/>
        <w:suppressAutoHyphens w:val="0"/>
        <w:autoSpaceDE w:val="0"/>
        <w:autoSpaceDN w:val="0"/>
        <w:adjustRightInd w:val="0"/>
        <w:jc w:val="both"/>
        <w:rPr>
          <w:rFonts w:eastAsia="Times New Roman" w:cs="Arial"/>
          <w:b/>
          <w:kern w:val="0"/>
          <w:szCs w:val="22"/>
          <w:lang w:eastAsia="cs-CZ" w:bidi="ar-SA"/>
        </w:rPr>
      </w:pPr>
      <w:r w:rsidRPr="00524358">
        <w:rPr>
          <w:rFonts w:eastAsia="Times New Roman" w:cs="Arial"/>
          <w:b/>
          <w:kern w:val="0"/>
          <w:szCs w:val="22"/>
          <w:lang w:eastAsia="cs-CZ" w:bidi="ar-SA"/>
        </w:rPr>
        <w:t>G.4.1</w:t>
      </w:r>
      <w:r w:rsidRPr="00524358">
        <w:rPr>
          <w:rFonts w:eastAsia="Times New Roman" w:cs="Arial"/>
          <w:b/>
          <w:kern w:val="0"/>
          <w:szCs w:val="22"/>
          <w:lang w:eastAsia="cs-CZ" w:bidi="ar-SA"/>
        </w:rPr>
        <w:tab/>
      </w:r>
      <w:r w:rsidR="001667F8" w:rsidRPr="00524358">
        <w:rPr>
          <w:rFonts w:eastAsia="Times New Roman" w:cs="Arial"/>
          <w:b/>
          <w:kern w:val="0"/>
          <w:szCs w:val="22"/>
          <w:lang w:eastAsia="cs-CZ" w:bidi="ar-SA"/>
        </w:rPr>
        <w:t>Smíšený</w:t>
      </w:r>
      <w:r w:rsidRPr="00524358">
        <w:rPr>
          <w:rFonts w:eastAsia="Times New Roman" w:cs="Arial"/>
          <w:b/>
          <w:kern w:val="0"/>
          <w:szCs w:val="22"/>
          <w:lang w:eastAsia="cs-CZ" w:bidi="ar-SA"/>
        </w:rPr>
        <w:t xml:space="preserve"> záhon / automatická závlaha</w:t>
      </w:r>
      <w:r w:rsidR="004A6384" w:rsidRPr="00524358">
        <w:rPr>
          <w:rFonts w:eastAsia="Times New Roman" w:cs="Arial"/>
          <w:b/>
          <w:kern w:val="0"/>
          <w:szCs w:val="22"/>
          <w:lang w:eastAsia="cs-CZ" w:bidi="ar-SA"/>
        </w:rPr>
        <w:t xml:space="preserve"> / 920 m2</w:t>
      </w:r>
    </w:p>
    <w:p w:rsidR="006757A2" w:rsidRPr="00524358" w:rsidRDefault="00B02131" w:rsidP="001667F8">
      <w:pPr>
        <w:widowControl/>
        <w:suppressAutoHyphens w:val="0"/>
        <w:autoSpaceDE w:val="0"/>
        <w:autoSpaceDN w:val="0"/>
        <w:adjustRightInd w:val="0"/>
        <w:jc w:val="both"/>
        <w:rPr>
          <w:rFonts w:eastAsia="Times New Roman" w:cs="Arial"/>
          <w:b/>
          <w:kern w:val="0"/>
          <w:szCs w:val="22"/>
          <w:lang w:eastAsia="cs-CZ" w:bidi="ar-SA"/>
        </w:rPr>
      </w:pPr>
      <w:r w:rsidRPr="00524358">
        <w:rPr>
          <w:rFonts w:eastAsia="Times New Roman" w:cs="Arial"/>
          <w:b/>
          <w:kern w:val="0"/>
          <w:szCs w:val="22"/>
          <w:lang w:eastAsia="cs-CZ" w:bidi="ar-SA"/>
        </w:rPr>
        <w:t>G.4.2</w:t>
      </w:r>
      <w:r w:rsidRPr="00524358">
        <w:rPr>
          <w:rFonts w:eastAsia="Times New Roman" w:cs="Arial"/>
          <w:b/>
          <w:kern w:val="0"/>
          <w:szCs w:val="22"/>
          <w:lang w:eastAsia="cs-CZ" w:bidi="ar-SA"/>
        </w:rPr>
        <w:tab/>
      </w:r>
      <w:r w:rsidR="004A6384" w:rsidRPr="00524358">
        <w:rPr>
          <w:rFonts w:eastAsia="Times New Roman" w:cs="Arial"/>
          <w:b/>
          <w:kern w:val="0"/>
          <w:szCs w:val="22"/>
          <w:lang w:eastAsia="cs-CZ" w:bidi="ar-SA"/>
        </w:rPr>
        <w:t xml:space="preserve">Podrostová společenstva, půdopokryvné rostliny / </w:t>
      </w:r>
      <w:r w:rsidR="00CB6847" w:rsidRPr="00524358">
        <w:rPr>
          <w:rFonts w:eastAsia="Times New Roman" w:cs="Arial"/>
          <w:b/>
          <w:kern w:val="0"/>
          <w:szCs w:val="22"/>
          <w:lang w:eastAsia="cs-CZ" w:bidi="ar-SA"/>
        </w:rPr>
        <w:t xml:space="preserve">bez automatické závlahy / </w:t>
      </w:r>
      <w:r w:rsidR="004A6384" w:rsidRPr="00524358">
        <w:rPr>
          <w:rFonts w:eastAsia="Times New Roman" w:cs="Arial"/>
          <w:b/>
          <w:kern w:val="0"/>
          <w:szCs w:val="22"/>
          <w:lang w:eastAsia="cs-CZ" w:bidi="ar-SA"/>
        </w:rPr>
        <w:t>80 m2</w:t>
      </w:r>
    </w:p>
    <w:p w:rsidR="002D188D" w:rsidRPr="00524358" w:rsidRDefault="002D188D" w:rsidP="001667F8">
      <w:pPr>
        <w:widowControl/>
        <w:suppressAutoHyphens w:val="0"/>
        <w:autoSpaceDE w:val="0"/>
        <w:autoSpaceDN w:val="0"/>
        <w:adjustRightInd w:val="0"/>
        <w:jc w:val="both"/>
        <w:rPr>
          <w:rFonts w:eastAsia="Times New Roman" w:cs="Arial"/>
          <w:b/>
          <w:kern w:val="0"/>
          <w:szCs w:val="22"/>
          <w:lang w:eastAsia="cs-CZ" w:bidi="ar-SA"/>
        </w:rPr>
      </w:pPr>
    </w:p>
    <w:p w:rsidR="001667F8" w:rsidRPr="00524358" w:rsidRDefault="001667F8" w:rsidP="001667F8">
      <w:pPr>
        <w:widowControl/>
        <w:suppressAutoHyphens w:val="0"/>
        <w:autoSpaceDE w:val="0"/>
        <w:autoSpaceDN w:val="0"/>
        <w:adjustRightInd w:val="0"/>
        <w:jc w:val="both"/>
        <w:rPr>
          <w:rFonts w:eastAsia="Times New Roman" w:cs="Arial"/>
          <w:b/>
          <w:kern w:val="0"/>
          <w:szCs w:val="22"/>
          <w:lang w:eastAsia="cs-CZ" w:bidi="ar-SA"/>
        </w:rPr>
      </w:pPr>
      <w:r w:rsidRPr="00524358">
        <w:rPr>
          <w:rFonts w:eastAsia="Times New Roman" w:cs="Arial"/>
          <w:b/>
          <w:kern w:val="0"/>
          <w:szCs w:val="22"/>
          <w:lang w:eastAsia="cs-CZ" w:bidi="ar-SA"/>
        </w:rPr>
        <w:t>G.4.1</w:t>
      </w:r>
      <w:r w:rsidRPr="00524358">
        <w:rPr>
          <w:rFonts w:eastAsia="Times New Roman" w:cs="Arial"/>
          <w:b/>
          <w:kern w:val="0"/>
          <w:szCs w:val="22"/>
          <w:lang w:eastAsia="cs-CZ" w:bidi="ar-SA"/>
        </w:rPr>
        <w:tab/>
        <w:t>Smíšený záhon</w:t>
      </w:r>
    </w:p>
    <w:p w:rsidR="004E25DD" w:rsidRPr="00524358" w:rsidRDefault="004E25DD" w:rsidP="004332AB">
      <w:pPr>
        <w:rPr>
          <w:b/>
          <w:szCs w:val="22"/>
          <w:lang w:eastAsia="en-US" w:bidi="ar-SA"/>
        </w:rPr>
      </w:pPr>
      <w:r w:rsidRPr="00524358">
        <w:rPr>
          <w:b/>
          <w:szCs w:val="22"/>
          <w:lang w:eastAsia="en-US" w:bidi="ar-SA"/>
        </w:rPr>
        <w:t>Popis:</w:t>
      </w:r>
    </w:p>
    <w:p w:rsidR="005203D0" w:rsidRPr="00524358" w:rsidRDefault="00D6443C" w:rsidP="004332AB">
      <w:pPr>
        <w:rPr>
          <w:szCs w:val="22"/>
          <w:lang w:eastAsia="en-US" w:bidi="ar-SA"/>
        </w:rPr>
      </w:pPr>
      <w:r w:rsidRPr="00524358">
        <w:rPr>
          <w:szCs w:val="22"/>
          <w:lang w:eastAsia="en-US" w:bidi="ar-SA"/>
        </w:rPr>
        <w:t>Intenzivní s</w:t>
      </w:r>
      <w:r w:rsidR="006F3EDF" w:rsidRPr="00524358">
        <w:rPr>
          <w:szCs w:val="22"/>
          <w:lang w:eastAsia="en-US" w:bidi="ar-SA"/>
        </w:rPr>
        <w:t>míšené záhony budou založeny na levém břehu Nisy v nepravidelných plochách, které jsou vymezeny dlážděn</w:t>
      </w:r>
      <w:r w:rsidRPr="00524358">
        <w:rPr>
          <w:szCs w:val="22"/>
          <w:lang w:eastAsia="en-US" w:bidi="ar-SA"/>
        </w:rPr>
        <w:t>ými plochami chodníků</w:t>
      </w:r>
      <w:r w:rsidR="006F3EDF" w:rsidRPr="00524358">
        <w:rPr>
          <w:szCs w:val="22"/>
          <w:lang w:eastAsia="en-US" w:bidi="ar-SA"/>
        </w:rPr>
        <w:t xml:space="preserve">. Plochy </w:t>
      </w:r>
      <w:r w:rsidRPr="00524358">
        <w:rPr>
          <w:szCs w:val="22"/>
          <w:lang w:eastAsia="en-US" w:bidi="ar-SA"/>
        </w:rPr>
        <w:t xml:space="preserve">kamenné </w:t>
      </w:r>
      <w:r w:rsidR="006F3EDF" w:rsidRPr="00524358">
        <w:rPr>
          <w:szCs w:val="22"/>
          <w:lang w:eastAsia="en-US" w:bidi="ar-SA"/>
        </w:rPr>
        <w:t xml:space="preserve">dlažby </w:t>
      </w:r>
      <w:r w:rsidRPr="00524358">
        <w:rPr>
          <w:szCs w:val="22"/>
          <w:lang w:eastAsia="en-US" w:bidi="ar-SA"/>
        </w:rPr>
        <w:t>lemují zapuštěné obrubníky, srážková voda ze zpevněných ploch přirozeně natéká do jednotlivých záhonů, dle sklonu zpevněných povrchů.</w:t>
      </w:r>
    </w:p>
    <w:p w:rsidR="00D6443C" w:rsidRPr="00524358" w:rsidRDefault="006F3EDF" w:rsidP="004332AB">
      <w:pPr>
        <w:rPr>
          <w:szCs w:val="22"/>
          <w:lang w:eastAsia="en-US" w:bidi="ar-SA"/>
        </w:rPr>
      </w:pPr>
      <w:r w:rsidRPr="00524358">
        <w:rPr>
          <w:szCs w:val="22"/>
          <w:lang w:eastAsia="en-US" w:bidi="ar-SA"/>
        </w:rPr>
        <w:t xml:space="preserve">Záhony jsou ohraničeny trvalými plůtky z kovu. </w:t>
      </w:r>
    </w:p>
    <w:p w:rsidR="00D6443C" w:rsidRPr="00524358" w:rsidRDefault="006F3EDF" w:rsidP="004332AB">
      <w:pPr>
        <w:rPr>
          <w:szCs w:val="22"/>
          <w:lang w:eastAsia="en-US" w:bidi="ar-SA"/>
        </w:rPr>
      </w:pPr>
      <w:r w:rsidRPr="00524358">
        <w:rPr>
          <w:szCs w:val="22"/>
          <w:lang w:eastAsia="en-US" w:bidi="ar-SA"/>
        </w:rPr>
        <w:t>Pestrá druhová skladba záhonů bude obsahovat trv</w:t>
      </w:r>
      <w:r w:rsidR="00D6443C" w:rsidRPr="00524358">
        <w:rPr>
          <w:szCs w:val="22"/>
          <w:lang w:eastAsia="en-US" w:bidi="ar-SA"/>
        </w:rPr>
        <w:t>alky, traviny, cibuloviny, keře, stávající a nově vysazované stromy.</w:t>
      </w:r>
    </w:p>
    <w:p w:rsidR="00D6443C" w:rsidRPr="00524358" w:rsidRDefault="006F3EDF" w:rsidP="004332AB">
      <w:pPr>
        <w:rPr>
          <w:rFonts w:eastAsia="Times New Roman" w:cs="Arial"/>
          <w:caps/>
          <w:kern w:val="18"/>
          <w:szCs w:val="22"/>
          <w:lang w:eastAsia="ar-SA" w:bidi="ar-SA"/>
        </w:rPr>
      </w:pPr>
      <w:r w:rsidRPr="00524358">
        <w:rPr>
          <w:szCs w:val="22"/>
          <w:lang w:eastAsia="en-US" w:bidi="ar-SA"/>
        </w:rPr>
        <w:t>Převažující plocha záhonů bude založena v místech stávajících stromů a jejich kořenových zón. Z tohoto důvodu b</w:t>
      </w:r>
      <w:r w:rsidR="00D6443C" w:rsidRPr="00524358">
        <w:rPr>
          <w:szCs w:val="22"/>
          <w:lang w:eastAsia="en-US" w:bidi="ar-SA"/>
        </w:rPr>
        <w:t>ud</w:t>
      </w:r>
      <w:r w:rsidRPr="00524358">
        <w:rPr>
          <w:szCs w:val="22"/>
          <w:lang w:eastAsia="en-US" w:bidi="ar-SA"/>
        </w:rPr>
        <w:t xml:space="preserve">e založení záhonů probíhat v přísném režimu ochrany stávajících stromů. Plochy budoucích záhonů budou vymezeny trvalým oplocením v průběhu celé </w:t>
      </w:r>
      <w:r w:rsidR="00D6443C" w:rsidRPr="00524358">
        <w:rPr>
          <w:szCs w:val="22"/>
          <w:lang w:eastAsia="en-US" w:bidi="ar-SA"/>
        </w:rPr>
        <w:t>stavby (viz bod E.3.2 Návrh ochrany stromů při stavbě</w:t>
      </w:r>
      <w:r w:rsidR="00522DF5" w:rsidRPr="00524358">
        <w:rPr>
          <w:szCs w:val="22"/>
          <w:lang w:eastAsia="en-US" w:bidi="ar-SA"/>
        </w:rPr>
        <w:t>, D 7.0 technická zpráva - Ochrana dřevin při stavbě</w:t>
      </w:r>
      <w:r w:rsidR="00D6443C" w:rsidRPr="00524358">
        <w:rPr>
          <w:szCs w:val="22"/>
          <w:lang w:eastAsia="en-US" w:bidi="ar-SA"/>
        </w:rPr>
        <w:t>).</w:t>
      </w:r>
    </w:p>
    <w:p w:rsidR="006F3EDF" w:rsidRPr="00524358" w:rsidRDefault="006F3EDF" w:rsidP="004332AB">
      <w:pPr>
        <w:rPr>
          <w:szCs w:val="22"/>
          <w:lang w:eastAsia="en-US" w:bidi="ar-SA"/>
        </w:rPr>
      </w:pPr>
      <w:r w:rsidRPr="00524358">
        <w:rPr>
          <w:szCs w:val="22"/>
          <w:lang w:eastAsia="en-US" w:bidi="ar-SA"/>
        </w:rPr>
        <w:lastRenderedPageBreak/>
        <w:t>Veškeré přípravné i realizační práce budou probíhat ručně včetně odstraňování pařezů, likvidace stávajícího travního drnu, realizace trasy automatické závlahy a ostatních IS, navážek substrátů a výsadby rostlin. Odstranění stávající zeminy v k</w:t>
      </w:r>
      <w:r w:rsidR="00D6443C" w:rsidRPr="00524358">
        <w:rPr>
          <w:szCs w:val="22"/>
          <w:lang w:eastAsia="en-US" w:bidi="ar-SA"/>
        </w:rPr>
        <w:t xml:space="preserve">ořenové zóně proběhne za pomoci </w:t>
      </w:r>
      <w:r w:rsidRPr="00524358">
        <w:rPr>
          <w:szCs w:val="22"/>
          <w:lang w:eastAsia="en-US" w:bidi="ar-SA"/>
        </w:rPr>
        <w:t>technologi</w:t>
      </w:r>
      <w:r w:rsidR="00D6443C" w:rsidRPr="00524358">
        <w:rPr>
          <w:szCs w:val="22"/>
          <w:lang w:eastAsia="en-US" w:bidi="ar-SA"/>
        </w:rPr>
        <w:t>e pneumatického rýče (airspade), vymezeno viz situační výkresy SO 800.</w:t>
      </w:r>
    </w:p>
    <w:p w:rsidR="00D81F09" w:rsidRPr="00524358" w:rsidRDefault="00D81F09" w:rsidP="004332AB">
      <w:pPr>
        <w:rPr>
          <w:szCs w:val="22"/>
          <w:lang w:eastAsia="en-US" w:bidi="ar-SA"/>
        </w:rPr>
      </w:pPr>
      <w:r w:rsidRPr="00524358">
        <w:rPr>
          <w:rFonts w:eastAsiaTheme="minorHAnsi" w:cs="Urban Grotesk MeBl"/>
          <w:kern w:val="0"/>
          <w:szCs w:val="22"/>
          <w:lang w:eastAsia="en-US" w:bidi="ar-SA"/>
        </w:rPr>
        <w:t xml:space="preserve">Na </w:t>
      </w:r>
      <w:r w:rsidRPr="00524358">
        <w:rPr>
          <w:szCs w:val="22"/>
          <w:lang w:eastAsia="en-US" w:bidi="ar-SA"/>
        </w:rPr>
        <w:t>plochách záhonů je navržena automatická závlaha.</w:t>
      </w:r>
    </w:p>
    <w:p w:rsidR="00072101" w:rsidRPr="00524358" w:rsidRDefault="004332AB" w:rsidP="004332AB">
      <w:pPr>
        <w:rPr>
          <w:szCs w:val="22"/>
          <w:lang w:eastAsia="en-US" w:bidi="ar-SA"/>
        </w:rPr>
      </w:pPr>
      <w:r w:rsidRPr="00524358">
        <w:rPr>
          <w:szCs w:val="22"/>
          <w:lang w:eastAsia="en-US" w:bidi="ar-SA"/>
        </w:rPr>
        <w:t>Po samotném založení porostu musí probíhat rozvojová a udržovací péče</w:t>
      </w:r>
      <w:r w:rsidR="00D6443C" w:rsidRPr="00524358">
        <w:rPr>
          <w:szCs w:val="22"/>
          <w:lang w:eastAsia="en-US" w:bidi="ar-SA"/>
        </w:rPr>
        <w:t xml:space="preserve">. </w:t>
      </w:r>
    </w:p>
    <w:p w:rsidR="00522DF5" w:rsidRPr="00524358" w:rsidRDefault="00522DF5" w:rsidP="00522DF5">
      <w:pPr>
        <w:rPr>
          <w:b/>
          <w:szCs w:val="22"/>
          <w:u w:val="single"/>
          <w:lang w:eastAsia="en-US" w:bidi="ar-SA"/>
        </w:rPr>
      </w:pPr>
      <w:r w:rsidRPr="00524358">
        <w:rPr>
          <w:b/>
          <w:szCs w:val="22"/>
          <w:u w:val="single"/>
          <w:lang w:eastAsia="en-US" w:bidi="ar-SA"/>
        </w:rPr>
        <w:t>Pro zdárný vývoj smíšených záhonů je zásadní vyloučení / výrazné omezení používání posypových solí v průběhu zimních měsíců.</w:t>
      </w:r>
    </w:p>
    <w:p w:rsidR="00522DF5" w:rsidRPr="00524358" w:rsidRDefault="00522DF5" w:rsidP="00522DF5">
      <w:pPr>
        <w:rPr>
          <w:szCs w:val="22"/>
          <w:lang w:eastAsia="en-US" w:bidi="ar-SA"/>
        </w:rPr>
      </w:pPr>
    </w:p>
    <w:p w:rsidR="00AA3B8E" w:rsidRPr="00524358" w:rsidRDefault="001667F8" w:rsidP="00916872">
      <w:pPr>
        <w:widowControl/>
        <w:suppressAutoHyphens w:val="0"/>
        <w:rPr>
          <w:b/>
          <w:szCs w:val="22"/>
        </w:rPr>
      </w:pPr>
      <w:r w:rsidRPr="00524358">
        <w:rPr>
          <w:b/>
          <w:szCs w:val="22"/>
        </w:rPr>
        <w:t>Výměra: 920 m2</w:t>
      </w:r>
    </w:p>
    <w:p w:rsidR="00233C89" w:rsidRPr="00524358" w:rsidRDefault="00233C89" w:rsidP="00233C89">
      <w:pPr>
        <w:ind w:right="23"/>
        <w:jc w:val="both"/>
        <w:rPr>
          <w:rFonts w:cs="Arial Narrow"/>
          <w:b/>
          <w:szCs w:val="22"/>
        </w:rPr>
      </w:pPr>
      <w:r w:rsidRPr="00524358">
        <w:rPr>
          <w:rFonts w:cs="Arial Narrow"/>
          <w:b/>
          <w:szCs w:val="22"/>
        </w:rPr>
        <w:t>Rostlinný materiál:</w:t>
      </w:r>
    </w:p>
    <w:p w:rsidR="00366DE0" w:rsidRPr="00524358" w:rsidRDefault="00366DE0" w:rsidP="00366DE0">
      <w:pPr>
        <w:rPr>
          <w:szCs w:val="22"/>
          <w:lang w:eastAsia="en-US" w:bidi="ar-SA"/>
        </w:rPr>
      </w:pPr>
      <w:r w:rsidRPr="00524358">
        <w:rPr>
          <w:szCs w:val="22"/>
          <w:lang w:eastAsia="en-US" w:bidi="ar-SA"/>
        </w:rPr>
        <w:t xml:space="preserve">Směs  A - D / </w:t>
      </w:r>
      <w:r w:rsidR="00360726" w:rsidRPr="00524358">
        <w:rPr>
          <w:szCs w:val="22"/>
          <w:lang w:eastAsia="en-US" w:bidi="ar-SA"/>
        </w:rPr>
        <w:t xml:space="preserve">Příloha PD SO 800 </w:t>
      </w:r>
      <w:r w:rsidRPr="00524358">
        <w:rPr>
          <w:szCs w:val="22"/>
          <w:lang w:eastAsia="en-US" w:bidi="ar-SA"/>
        </w:rPr>
        <w:t>D.7.</w:t>
      </w:r>
      <w:r w:rsidR="00360726" w:rsidRPr="00524358">
        <w:rPr>
          <w:szCs w:val="22"/>
          <w:lang w:eastAsia="en-US" w:bidi="ar-SA"/>
        </w:rPr>
        <w:t>7 Založení záhonů – soupis rostlin</w:t>
      </w:r>
    </w:p>
    <w:p w:rsidR="001667F8" w:rsidRPr="00524358" w:rsidRDefault="002E32E7" w:rsidP="002E32E7">
      <w:pPr>
        <w:rPr>
          <w:rFonts w:eastAsia="Arial" w:cs="Arial"/>
          <w:b/>
          <w:kern w:val="2"/>
          <w:szCs w:val="22"/>
          <w:lang w:bidi="ar-SA"/>
        </w:rPr>
      </w:pPr>
      <w:r w:rsidRPr="00524358">
        <w:rPr>
          <w:rFonts w:eastAsia="Arial" w:cs="Arial"/>
          <w:b/>
          <w:kern w:val="2"/>
          <w:szCs w:val="22"/>
          <w:lang w:bidi="ar-SA"/>
        </w:rPr>
        <w:t>Příprava stanoviště:</w:t>
      </w:r>
    </w:p>
    <w:p w:rsidR="001667F8" w:rsidRPr="00524358" w:rsidRDefault="00ED0042" w:rsidP="002E32E7">
      <w:pPr>
        <w:pStyle w:val="Odstavecseseznamem"/>
        <w:widowControl/>
        <w:numPr>
          <w:ilvl w:val="0"/>
          <w:numId w:val="18"/>
        </w:numPr>
        <w:contextualSpacing w:val="0"/>
        <w:rPr>
          <w:rFonts w:eastAsia="Arial Narrow" w:cs="Arial"/>
          <w:szCs w:val="22"/>
        </w:rPr>
      </w:pPr>
      <w:r w:rsidRPr="00524358">
        <w:rPr>
          <w:rFonts w:eastAsia="Arial Narrow" w:cs="Arial"/>
          <w:szCs w:val="22"/>
        </w:rPr>
        <w:t>Mimo kořenové zóny stromů:</w:t>
      </w:r>
      <w:r w:rsidR="001667F8" w:rsidRPr="00524358">
        <w:rPr>
          <w:rFonts w:eastAsia="Arial Narrow" w:cs="Arial"/>
          <w:szCs w:val="22"/>
        </w:rPr>
        <w:t xml:space="preserve"> odstranění stávajícího travního drnu </w:t>
      </w:r>
      <w:r w:rsidRPr="00524358">
        <w:rPr>
          <w:rFonts w:eastAsia="Arial Narrow" w:cs="Arial"/>
          <w:szCs w:val="22"/>
        </w:rPr>
        <w:t>5</w:t>
      </w:r>
      <w:r w:rsidR="001667F8" w:rsidRPr="00524358">
        <w:rPr>
          <w:rFonts w:eastAsia="Arial Narrow" w:cs="Arial"/>
          <w:szCs w:val="22"/>
        </w:rPr>
        <w:t xml:space="preserve">0 mm, sejmutí místní zeminy do hloubky </w:t>
      </w:r>
      <w:r w:rsidR="00C33342" w:rsidRPr="00524358">
        <w:rPr>
          <w:rFonts w:eastAsia="Arial Narrow" w:cs="Arial"/>
          <w:szCs w:val="22"/>
        </w:rPr>
        <w:t xml:space="preserve">400 </w:t>
      </w:r>
      <w:r w:rsidRPr="00524358">
        <w:rPr>
          <w:rFonts w:eastAsia="Arial Narrow" w:cs="Arial"/>
          <w:szCs w:val="22"/>
        </w:rPr>
        <w:t>mm.</w:t>
      </w:r>
    </w:p>
    <w:p w:rsidR="00ED0042" w:rsidRPr="00524358" w:rsidRDefault="005940CC" w:rsidP="00ED0042">
      <w:pPr>
        <w:pStyle w:val="Odstavecseseznamem"/>
        <w:widowControl/>
        <w:numPr>
          <w:ilvl w:val="0"/>
          <w:numId w:val="18"/>
        </w:numPr>
        <w:suppressAutoHyphens w:val="0"/>
        <w:rPr>
          <w:rFonts w:eastAsiaTheme="minorHAnsi" w:cs="ArialNarrow-Bold"/>
          <w:bCs/>
          <w:kern w:val="0"/>
          <w:szCs w:val="22"/>
          <w:u w:val="single"/>
          <w:lang w:eastAsia="en-US" w:bidi="ar-SA"/>
        </w:rPr>
      </w:pPr>
      <w:r w:rsidRPr="00524358">
        <w:rPr>
          <w:rFonts w:eastAsia="Arial Narrow" w:cs="Arial"/>
          <w:szCs w:val="22"/>
        </w:rPr>
        <w:t xml:space="preserve">V kořenových zónách: </w:t>
      </w:r>
      <w:r w:rsidRPr="00524358">
        <w:rPr>
          <w:rFonts w:cs="Arial"/>
          <w:szCs w:val="22"/>
        </w:rPr>
        <w:t xml:space="preserve">V místech kořenové zóny stromů není přípustná kultivace půdy. Herbicidem bude zdegradován travní drn. </w:t>
      </w:r>
      <w:r w:rsidRPr="00524358">
        <w:rPr>
          <w:rFonts w:eastAsiaTheme="minorHAnsi" w:cs="ArialNarrow-Bold"/>
          <w:bCs/>
          <w:kern w:val="0"/>
          <w:szCs w:val="22"/>
          <w:lang w:eastAsia="en-US" w:bidi="ar-SA"/>
        </w:rPr>
        <w:t xml:space="preserve">V kořenové zóně stromů vymezené ochranným oplocením bude místní zemina odstraněna po celé ploše pneumatickým rýčem (technologie airspade). Mimo ochranné oplocení bude zemina odstraněna ručně v místech výskytu kořenů stromů. V kořenové zóně bude mocnost odebrané zeminy případně upravena dle aktuálního výskytu kořenů a možností stanoviště, </w:t>
      </w:r>
      <w:r w:rsidR="00C33342" w:rsidRPr="00524358">
        <w:rPr>
          <w:rFonts w:eastAsiaTheme="minorHAnsi" w:cs="ArialNarrow-Bold"/>
          <w:bCs/>
          <w:kern w:val="0"/>
          <w:szCs w:val="22"/>
          <w:lang w:eastAsia="en-US" w:bidi="ar-SA"/>
        </w:rPr>
        <w:t>předpokládá se hloubka 100 – 300 mm.</w:t>
      </w:r>
    </w:p>
    <w:p w:rsidR="001667F8" w:rsidRPr="00524358" w:rsidRDefault="005940CC" w:rsidP="001667F8">
      <w:pPr>
        <w:pStyle w:val="Odstavecseseznamem"/>
        <w:widowControl/>
        <w:numPr>
          <w:ilvl w:val="0"/>
          <w:numId w:val="18"/>
        </w:numPr>
        <w:contextualSpacing w:val="0"/>
        <w:rPr>
          <w:rFonts w:eastAsia="Arial Narrow" w:cs="Arial"/>
          <w:szCs w:val="22"/>
        </w:rPr>
      </w:pPr>
      <w:r w:rsidRPr="00524358">
        <w:rPr>
          <w:rFonts w:eastAsia="Arial Narrow" w:cs="Arial"/>
          <w:szCs w:val="22"/>
        </w:rPr>
        <w:t>Podkladní terén bude rozrušen.</w:t>
      </w:r>
    </w:p>
    <w:p w:rsidR="001667F8" w:rsidRPr="00524358" w:rsidRDefault="005940CC" w:rsidP="001667F8">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Bude navezen výsadbový substrát </w:t>
      </w:r>
      <w:r w:rsidR="002D188D" w:rsidRPr="00524358">
        <w:rPr>
          <w:rFonts w:eastAsia="Arial Narrow" w:cs="Arial"/>
          <w:szCs w:val="22"/>
        </w:rPr>
        <w:t>S6</w:t>
      </w:r>
      <w:r w:rsidRPr="00524358">
        <w:rPr>
          <w:rFonts w:eastAsia="Arial Narrow" w:cs="Arial"/>
          <w:szCs w:val="22"/>
        </w:rPr>
        <w:t xml:space="preserve"> pro založení smíšených záhonů.</w:t>
      </w:r>
      <w:r w:rsidR="005203D0" w:rsidRPr="00524358">
        <w:rPr>
          <w:rFonts w:eastAsia="Arial Narrow" w:cs="Arial"/>
          <w:szCs w:val="22"/>
        </w:rPr>
        <w:t xml:space="preserve"> </w:t>
      </w:r>
    </w:p>
    <w:p w:rsidR="001667F8" w:rsidRPr="00524358" w:rsidRDefault="001667F8" w:rsidP="001667F8">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Před výsadbou bude </w:t>
      </w:r>
      <w:r w:rsidR="005940CC" w:rsidRPr="00524358">
        <w:rPr>
          <w:rFonts w:eastAsia="Arial Narrow" w:cs="Arial"/>
          <w:szCs w:val="22"/>
        </w:rPr>
        <w:t>plocha řádně plošně odplevelena (pokud bude třeba).</w:t>
      </w:r>
      <w:r w:rsidRPr="00524358">
        <w:rPr>
          <w:rFonts w:eastAsia="Arial Narrow" w:cs="Arial"/>
          <w:szCs w:val="22"/>
        </w:rPr>
        <w:t xml:space="preserve"> V případě velkého zaplevelení budou plevele opakovaně odstraněny. </w:t>
      </w:r>
    </w:p>
    <w:p w:rsidR="00C33342" w:rsidRPr="00524358" w:rsidRDefault="00C33342" w:rsidP="001667F8">
      <w:pPr>
        <w:pStyle w:val="Odstavecseseznamem"/>
        <w:widowControl/>
        <w:numPr>
          <w:ilvl w:val="0"/>
          <w:numId w:val="18"/>
        </w:numPr>
        <w:contextualSpacing w:val="0"/>
        <w:rPr>
          <w:rFonts w:eastAsia="Arial Narrow" w:cs="Arial"/>
          <w:szCs w:val="22"/>
        </w:rPr>
      </w:pPr>
      <w:r w:rsidRPr="00524358">
        <w:rPr>
          <w:rFonts w:eastAsia="Arial Narrow" w:cs="Arial"/>
          <w:szCs w:val="22"/>
        </w:rPr>
        <w:t>Úroveň substrátu bude minimálně 50 mm pod úrovní okolních zpevněných ploch.</w:t>
      </w:r>
    </w:p>
    <w:p w:rsidR="001667F8" w:rsidRPr="00524358" w:rsidRDefault="002E32E7" w:rsidP="002E32E7">
      <w:pPr>
        <w:ind w:left="360"/>
        <w:rPr>
          <w:rFonts w:eastAsia="Arial" w:cs="Arial"/>
          <w:b/>
          <w:kern w:val="2"/>
          <w:szCs w:val="22"/>
          <w:lang w:bidi="ar-SA"/>
        </w:rPr>
      </w:pPr>
      <w:r w:rsidRPr="00524358">
        <w:rPr>
          <w:rFonts w:eastAsia="Arial" w:cs="Arial"/>
          <w:b/>
          <w:kern w:val="2"/>
          <w:szCs w:val="22"/>
          <w:lang w:bidi="ar-SA"/>
        </w:rPr>
        <w:t>Výsadba:</w:t>
      </w:r>
    </w:p>
    <w:p w:rsidR="00B80381" w:rsidRPr="00524358" w:rsidRDefault="00B80381" w:rsidP="00B80381">
      <w:pPr>
        <w:pStyle w:val="Odstavecseseznamem"/>
        <w:widowControl/>
        <w:numPr>
          <w:ilvl w:val="0"/>
          <w:numId w:val="18"/>
        </w:numPr>
        <w:contextualSpacing w:val="0"/>
        <w:rPr>
          <w:rFonts w:eastAsia="Arial Narrow" w:cs="Arial"/>
          <w:szCs w:val="22"/>
        </w:rPr>
      </w:pPr>
      <w:r w:rsidRPr="00524358">
        <w:rPr>
          <w:rFonts w:eastAsia="Arial Narrow" w:cs="Arial"/>
          <w:szCs w:val="22"/>
        </w:rPr>
        <w:t>Trvalky budou vysazeny do předem připravené vegetační vrstvy o průměrné mocnosti 3</w:t>
      </w:r>
      <w:r w:rsidR="005940CC" w:rsidRPr="00524358">
        <w:rPr>
          <w:rFonts w:eastAsia="Arial Narrow" w:cs="Arial"/>
          <w:szCs w:val="22"/>
        </w:rPr>
        <w:t>50</w:t>
      </w:r>
      <w:r w:rsidRPr="00524358">
        <w:rPr>
          <w:rFonts w:eastAsia="Arial Narrow" w:cs="Arial"/>
          <w:szCs w:val="22"/>
        </w:rPr>
        <w:t xml:space="preserve"> mm.</w:t>
      </w:r>
      <w:r w:rsidR="00473E19" w:rsidRPr="00524358">
        <w:rPr>
          <w:rFonts w:eastAsia="Arial Narrow" w:cs="Arial"/>
          <w:szCs w:val="22"/>
        </w:rPr>
        <w:t xml:space="preserve"> Substrát bude v ideálním případě 100 mm pod okrajem obrubníku tak, aby mulč byl cca 50 mm pod okrajem obrubníku a nedocházelo k jeho vyplavování.</w:t>
      </w:r>
    </w:p>
    <w:p w:rsidR="005441F6" w:rsidRPr="00524358" w:rsidRDefault="005441F6"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Vyhloubení jamky a vložení tabletového hnojiva na dno (</w:t>
      </w:r>
      <w:r w:rsidR="00CF7960" w:rsidRPr="00524358">
        <w:rPr>
          <w:rFonts w:eastAsia="Arial Narrow" w:cs="Arial"/>
          <w:szCs w:val="22"/>
        </w:rPr>
        <w:t>1 tableta/trvalka</w:t>
      </w:r>
      <w:r w:rsidRPr="00524358">
        <w:rPr>
          <w:rFonts w:eastAsia="Arial Narrow" w:cs="Arial"/>
          <w:szCs w:val="22"/>
        </w:rPr>
        <w:t xml:space="preserve">) - není přípustné vtlačení po výsadbě. </w:t>
      </w:r>
    </w:p>
    <w:p w:rsidR="00CF7960" w:rsidRPr="00524358" w:rsidRDefault="00CF7960"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Cibuloviny budou před výsadbou namořeny a budou vysázeny v podzimním termínu, hloubka výsadby do vegetačního lože odpovídá 1,5 násobku výšky cibule.</w:t>
      </w:r>
    </w:p>
    <w:p w:rsidR="005441F6" w:rsidRPr="00524358" w:rsidRDefault="005441F6"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lastRenderedPageBreak/>
        <w:t>Výsadba. Záli</w:t>
      </w:r>
      <w:r w:rsidR="00771A4D" w:rsidRPr="00524358">
        <w:rPr>
          <w:rFonts w:eastAsia="Arial Narrow" w:cs="Arial"/>
          <w:szCs w:val="22"/>
        </w:rPr>
        <w:t>vka do 2 hodin po výsadbě min 2</w:t>
      </w:r>
      <w:r w:rsidRPr="00524358">
        <w:rPr>
          <w:rFonts w:eastAsia="Arial Narrow" w:cs="Arial"/>
          <w:szCs w:val="22"/>
        </w:rPr>
        <w:t xml:space="preserve">0 l/m2. Při přítomnosti školkařského zaplevelení (včetně semenáčků či játrovek a mechů) odstranění svrchní vrstvy před výsadbou. </w:t>
      </w:r>
    </w:p>
    <w:p w:rsidR="00D81F09" w:rsidRPr="00524358" w:rsidRDefault="00B80381" w:rsidP="00B80381">
      <w:pPr>
        <w:pStyle w:val="Odstavecseseznamem"/>
        <w:widowControl/>
        <w:numPr>
          <w:ilvl w:val="0"/>
          <w:numId w:val="18"/>
        </w:numPr>
        <w:contextualSpacing w:val="0"/>
        <w:rPr>
          <w:rFonts w:eastAsia="Arial Narrow" w:cs="Arial"/>
          <w:szCs w:val="22"/>
        </w:rPr>
      </w:pPr>
      <w:r w:rsidRPr="00524358">
        <w:rPr>
          <w:rFonts w:eastAsia="Arial Narrow" w:cs="Arial"/>
          <w:szCs w:val="22"/>
        </w:rPr>
        <w:t>Vý</w:t>
      </w:r>
      <w:r w:rsidR="00D81F09" w:rsidRPr="00524358">
        <w:rPr>
          <w:rFonts w:eastAsia="Arial Narrow" w:cs="Arial"/>
          <w:szCs w:val="22"/>
        </w:rPr>
        <w:t>sadba ve sponu 9 ks /m2, velikost v</w:t>
      </w:r>
      <w:r w:rsidRPr="00524358">
        <w:rPr>
          <w:rFonts w:eastAsia="Arial Narrow" w:cs="Arial"/>
          <w:szCs w:val="22"/>
        </w:rPr>
        <w:t>ý</w:t>
      </w:r>
      <w:r w:rsidR="00D81F09" w:rsidRPr="00524358">
        <w:rPr>
          <w:rFonts w:eastAsia="Arial Narrow" w:cs="Arial"/>
          <w:szCs w:val="22"/>
        </w:rPr>
        <w:t>pěstků dle specifikace. AD či TD převezme rostlinn</w:t>
      </w:r>
      <w:r w:rsidRPr="00524358">
        <w:rPr>
          <w:rFonts w:eastAsia="Arial Narrow" w:cs="Arial"/>
          <w:szCs w:val="22"/>
        </w:rPr>
        <w:t>ý</w:t>
      </w:r>
      <w:r w:rsidR="00D81F09" w:rsidRPr="00524358">
        <w:rPr>
          <w:rFonts w:eastAsia="Arial Narrow" w:cs="Arial"/>
          <w:szCs w:val="22"/>
        </w:rPr>
        <w:t xml:space="preserve"> materi</w:t>
      </w:r>
      <w:r w:rsidRPr="00524358">
        <w:rPr>
          <w:rFonts w:eastAsia="Arial Narrow" w:cs="Arial"/>
          <w:szCs w:val="22"/>
        </w:rPr>
        <w:t>ál.</w:t>
      </w:r>
    </w:p>
    <w:p w:rsidR="00BA24F1" w:rsidRPr="00524358" w:rsidRDefault="00B80381" w:rsidP="00B80381">
      <w:pPr>
        <w:pStyle w:val="Odstavecseseznamem"/>
        <w:widowControl/>
        <w:numPr>
          <w:ilvl w:val="0"/>
          <w:numId w:val="18"/>
        </w:numPr>
        <w:contextualSpacing w:val="0"/>
        <w:rPr>
          <w:rFonts w:eastAsia="Arial Narrow" w:cs="Arial"/>
          <w:szCs w:val="22"/>
        </w:rPr>
      </w:pPr>
      <w:r w:rsidRPr="00524358">
        <w:rPr>
          <w:rFonts w:eastAsia="Arial Narrow" w:cs="Arial"/>
          <w:szCs w:val="22"/>
        </w:rPr>
        <w:t>Rozmí</w:t>
      </w:r>
      <w:r w:rsidR="00D81F09" w:rsidRPr="00524358">
        <w:rPr>
          <w:rFonts w:eastAsia="Arial Narrow" w:cs="Arial"/>
          <w:szCs w:val="22"/>
        </w:rPr>
        <w:t>stě</w:t>
      </w:r>
      <w:r w:rsidRPr="00524358">
        <w:rPr>
          <w:rFonts w:eastAsia="Arial Narrow" w:cs="Arial"/>
          <w:szCs w:val="22"/>
        </w:rPr>
        <w:t>ní rostlin a schválení</w:t>
      </w:r>
      <w:r w:rsidR="00D81F09" w:rsidRPr="00524358">
        <w:rPr>
          <w:rFonts w:eastAsia="Arial Narrow" w:cs="Arial"/>
          <w:szCs w:val="22"/>
        </w:rPr>
        <w:t xml:space="preserve"> AD – r</w:t>
      </w:r>
      <w:r w:rsidRPr="00524358">
        <w:rPr>
          <w:rFonts w:eastAsia="Arial Narrow" w:cs="Arial"/>
          <w:szCs w:val="22"/>
        </w:rPr>
        <w:t>á</w:t>
      </w:r>
      <w:r w:rsidR="00D81F09" w:rsidRPr="00524358">
        <w:rPr>
          <w:rFonts w:eastAsia="Arial Narrow" w:cs="Arial"/>
          <w:szCs w:val="22"/>
        </w:rPr>
        <w:t>mcově provede zhotovitel, korekce</w:t>
      </w:r>
      <w:r w:rsidRPr="00524358">
        <w:rPr>
          <w:rFonts w:eastAsia="Arial Narrow" w:cs="Arial"/>
          <w:szCs w:val="22"/>
        </w:rPr>
        <w:t xml:space="preserve"> </w:t>
      </w:r>
      <w:r w:rsidR="00D81F09" w:rsidRPr="00524358">
        <w:rPr>
          <w:rFonts w:eastAsia="Arial Narrow" w:cs="Arial"/>
          <w:szCs w:val="22"/>
        </w:rPr>
        <w:t xml:space="preserve">proběhnou za </w:t>
      </w:r>
      <w:r w:rsidRPr="00524358">
        <w:rPr>
          <w:rFonts w:eastAsia="Arial Narrow" w:cs="Arial"/>
          <w:szCs w:val="22"/>
        </w:rPr>
        <w:t>ú</w:t>
      </w:r>
      <w:r w:rsidR="00D81F09" w:rsidRPr="00524358">
        <w:rPr>
          <w:rFonts w:eastAsia="Arial Narrow" w:cs="Arial"/>
          <w:szCs w:val="22"/>
        </w:rPr>
        <w:t>časti AD. Před schv</w:t>
      </w:r>
      <w:r w:rsidRPr="00524358">
        <w:rPr>
          <w:rFonts w:eastAsia="Arial Narrow" w:cs="Arial"/>
          <w:szCs w:val="22"/>
        </w:rPr>
        <w:t>álením rozmístění</w:t>
      </w:r>
      <w:r w:rsidR="00D81F09" w:rsidRPr="00524358">
        <w:rPr>
          <w:rFonts w:eastAsia="Arial Narrow" w:cs="Arial"/>
          <w:szCs w:val="22"/>
        </w:rPr>
        <w:t xml:space="preserve"> AD nen</w:t>
      </w:r>
      <w:r w:rsidRPr="00524358">
        <w:rPr>
          <w:rFonts w:eastAsia="Arial Narrow" w:cs="Arial"/>
          <w:szCs w:val="22"/>
        </w:rPr>
        <w:t>í</w:t>
      </w:r>
      <w:r w:rsidR="00D81F09" w:rsidRPr="00524358">
        <w:rPr>
          <w:rFonts w:eastAsia="Arial Narrow" w:cs="Arial"/>
          <w:szCs w:val="22"/>
        </w:rPr>
        <w:t xml:space="preserve"> možn</w:t>
      </w:r>
      <w:r w:rsidRPr="00524358">
        <w:rPr>
          <w:rFonts w:eastAsia="Arial Narrow" w:cs="Arial"/>
          <w:szCs w:val="22"/>
        </w:rPr>
        <w:t>é</w:t>
      </w:r>
      <w:r w:rsidR="00D81F09" w:rsidRPr="00524358">
        <w:rPr>
          <w:rFonts w:eastAsia="Arial Narrow" w:cs="Arial"/>
          <w:szCs w:val="22"/>
        </w:rPr>
        <w:t xml:space="preserve"> zapo</w:t>
      </w:r>
      <w:r w:rsidRPr="00524358">
        <w:rPr>
          <w:rFonts w:eastAsia="Arial Narrow" w:cs="Arial"/>
          <w:szCs w:val="22"/>
        </w:rPr>
        <w:t>čí</w:t>
      </w:r>
      <w:r w:rsidR="00D81F09" w:rsidRPr="00524358">
        <w:rPr>
          <w:rFonts w:eastAsia="Arial Narrow" w:cs="Arial"/>
          <w:szCs w:val="22"/>
        </w:rPr>
        <w:t>t v</w:t>
      </w:r>
      <w:r w:rsidRPr="00524358">
        <w:rPr>
          <w:rFonts w:eastAsia="Arial Narrow" w:cs="Arial"/>
          <w:szCs w:val="22"/>
        </w:rPr>
        <w:t>ýsadbu</w:t>
      </w:r>
      <w:r w:rsidR="00D81F09" w:rsidRPr="00524358">
        <w:rPr>
          <w:rFonts w:eastAsia="Arial Narrow" w:cs="Arial"/>
          <w:szCs w:val="22"/>
        </w:rPr>
        <w:t>. Je nutno zajistit koordinaci s</w:t>
      </w:r>
      <w:r w:rsidRPr="00524358">
        <w:rPr>
          <w:rFonts w:eastAsia="Arial Narrow" w:cs="Arial"/>
          <w:szCs w:val="22"/>
        </w:rPr>
        <w:t> </w:t>
      </w:r>
      <w:r w:rsidR="00D81F09" w:rsidRPr="00524358">
        <w:rPr>
          <w:rFonts w:eastAsia="Arial Narrow" w:cs="Arial"/>
          <w:szCs w:val="22"/>
        </w:rPr>
        <w:t>v</w:t>
      </w:r>
      <w:r w:rsidRPr="00524358">
        <w:rPr>
          <w:rFonts w:eastAsia="Arial Narrow" w:cs="Arial"/>
          <w:szCs w:val="22"/>
        </w:rPr>
        <w:t xml:space="preserve">ýsadbou </w:t>
      </w:r>
      <w:r w:rsidR="00D81F09" w:rsidRPr="00524358">
        <w:rPr>
          <w:rFonts w:eastAsia="Arial Narrow" w:cs="Arial"/>
          <w:szCs w:val="22"/>
        </w:rPr>
        <w:t>cibulovin, kter</w:t>
      </w:r>
      <w:r w:rsidRPr="00524358">
        <w:rPr>
          <w:rFonts w:eastAsia="Arial Narrow" w:cs="Arial"/>
          <w:szCs w:val="22"/>
        </w:rPr>
        <w:t>é</w:t>
      </w:r>
      <w:r w:rsidR="00D81F09" w:rsidRPr="00524358">
        <w:rPr>
          <w:rFonts w:eastAsia="Arial Narrow" w:cs="Arial"/>
          <w:szCs w:val="22"/>
        </w:rPr>
        <w:t xml:space="preserve"> budou vysazeny až po v</w:t>
      </w:r>
      <w:r w:rsidRPr="00524358">
        <w:rPr>
          <w:rFonts w:eastAsia="Arial Narrow" w:cs="Arial"/>
          <w:szCs w:val="22"/>
        </w:rPr>
        <w:t>ý</w:t>
      </w:r>
      <w:r w:rsidR="00D81F09" w:rsidRPr="00524358">
        <w:rPr>
          <w:rFonts w:eastAsia="Arial Narrow" w:cs="Arial"/>
          <w:szCs w:val="22"/>
        </w:rPr>
        <w:t xml:space="preserve">sadbě trvalek. </w:t>
      </w:r>
      <w:r w:rsidR="00BA24F1" w:rsidRPr="00524358">
        <w:rPr>
          <w:rFonts w:eastAsia="Arial Narrow" w:cs="Arial"/>
          <w:szCs w:val="22"/>
        </w:rPr>
        <w:t>Dále je nutná koordinace s výsadbou rododendronů.</w:t>
      </w:r>
    </w:p>
    <w:p w:rsidR="00D81F09" w:rsidRPr="00524358" w:rsidRDefault="00D81F09" w:rsidP="00B80381">
      <w:pPr>
        <w:pStyle w:val="Odstavecseseznamem"/>
        <w:widowControl/>
        <w:numPr>
          <w:ilvl w:val="0"/>
          <w:numId w:val="18"/>
        </w:numPr>
        <w:contextualSpacing w:val="0"/>
        <w:rPr>
          <w:rFonts w:eastAsia="Arial Narrow" w:cs="Arial"/>
          <w:szCs w:val="22"/>
        </w:rPr>
      </w:pPr>
      <w:r w:rsidRPr="00524358">
        <w:rPr>
          <w:rFonts w:eastAsia="Arial Narrow" w:cs="Arial"/>
          <w:szCs w:val="22"/>
        </w:rPr>
        <w:t>Trvalky mus</w:t>
      </w:r>
      <w:r w:rsidR="00B80381" w:rsidRPr="00524358">
        <w:rPr>
          <w:rFonts w:eastAsia="Arial Narrow" w:cs="Arial"/>
          <w:szCs w:val="22"/>
        </w:rPr>
        <w:t>í</w:t>
      </w:r>
      <w:r w:rsidRPr="00524358">
        <w:rPr>
          <w:rFonts w:eastAsia="Arial Narrow" w:cs="Arial"/>
          <w:szCs w:val="22"/>
        </w:rPr>
        <w:t xml:space="preserve"> byt při rozhozu zality, vykl</w:t>
      </w:r>
      <w:r w:rsidR="00B80381" w:rsidRPr="00524358">
        <w:rPr>
          <w:rFonts w:eastAsia="Arial Narrow" w:cs="Arial"/>
          <w:szCs w:val="22"/>
        </w:rPr>
        <w:t>á</w:t>
      </w:r>
      <w:r w:rsidRPr="00524358">
        <w:rPr>
          <w:rFonts w:eastAsia="Arial Narrow" w:cs="Arial"/>
          <w:szCs w:val="22"/>
        </w:rPr>
        <w:t>pěny</w:t>
      </w:r>
      <w:r w:rsidR="00B80381" w:rsidRPr="00524358">
        <w:rPr>
          <w:rFonts w:eastAsia="Arial Narrow" w:cs="Arial"/>
          <w:szCs w:val="22"/>
        </w:rPr>
        <w:t xml:space="preserve"> </w:t>
      </w:r>
      <w:r w:rsidRPr="00524358">
        <w:rPr>
          <w:rFonts w:eastAsia="Arial Narrow" w:cs="Arial"/>
          <w:szCs w:val="22"/>
        </w:rPr>
        <w:t xml:space="preserve">bezprostředně před </w:t>
      </w:r>
      <w:r w:rsidR="00B80381" w:rsidRPr="00524358">
        <w:rPr>
          <w:rFonts w:eastAsia="Arial Narrow" w:cs="Arial"/>
          <w:szCs w:val="22"/>
        </w:rPr>
        <w:t>výsadbou nejpozději ná</w:t>
      </w:r>
      <w:r w:rsidRPr="00524358">
        <w:rPr>
          <w:rFonts w:eastAsia="Arial Narrow" w:cs="Arial"/>
          <w:szCs w:val="22"/>
        </w:rPr>
        <w:t>sleduj</w:t>
      </w:r>
      <w:r w:rsidR="00B80381" w:rsidRPr="00524358">
        <w:rPr>
          <w:rFonts w:eastAsia="Arial Narrow" w:cs="Arial"/>
          <w:szCs w:val="22"/>
        </w:rPr>
        <w:t>ící</w:t>
      </w:r>
      <w:r w:rsidRPr="00524358">
        <w:rPr>
          <w:rFonts w:eastAsia="Arial Narrow" w:cs="Arial"/>
          <w:szCs w:val="22"/>
        </w:rPr>
        <w:t xml:space="preserve"> den po jejich rozhozu.</w:t>
      </w:r>
    </w:p>
    <w:p w:rsidR="005441F6" w:rsidRPr="00524358" w:rsidRDefault="005441F6" w:rsidP="00B80381">
      <w:pPr>
        <w:pStyle w:val="Odstavecseseznamem"/>
        <w:widowControl/>
        <w:numPr>
          <w:ilvl w:val="0"/>
          <w:numId w:val="18"/>
        </w:numPr>
        <w:contextualSpacing w:val="0"/>
        <w:rPr>
          <w:rFonts w:eastAsia="Arial Narrow" w:cs="Arial"/>
          <w:szCs w:val="22"/>
        </w:rPr>
      </w:pPr>
      <w:r w:rsidRPr="00524358">
        <w:rPr>
          <w:rFonts w:eastAsia="Arial Narrow" w:cs="Arial"/>
          <w:szCs w:val="22"/>
        </w:rPr>
        <w:t>S výsadbou se začíná od středu ploch.</w:t>
      </w:r>
    </w:p>
    <w:p w:rsidR="009E0A11" w:rsidRPr="00524358" w:rsidRDefault="005441F6"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Jako</w:t>
      </w:r>
      <w:r w:rsidR="009E0A11" w:rsidRPr="00524358">
        <w:rPr>
          <w:rFonts w:eastAsia="Arial Narrow" w:cs="Arial"/>
          <w:szCs w:val="22"/>
        </w:rPr>
        <w:t xml:space="preserve"> </w:t>
      </w:r>
      <w:r w:rsidRPr="00524358">
        <w:rPr>
          <w:rFonts w:eastAsia="Arial Narrow" w:cs="Arial"/>
          <w:szCs w:val="22"/>
        </w:rPr>
        <w:t>první</w:t>
      </w:r>
      <w:r w:rsidR="009E0A11" w:rsidRPr="00524358">
        <w:rPr>
          <w:rFonts w:eastAsia="Arial Narrow" w:cs="Arial"/>
          <w:szCs w:val="22"/>
        </w:rPr>
        <w:t xml:space="preserve"> budou rozm</w:t>
      </w:r>
      <w:r w:rsidRPr="00524358">
        <w:rPr>
          <w:rFonts w:eastAsia="Arial Narrow" w:cs="Arial"/>
          <w:szCs w:val="22"/>
        </w:rPr>
        <w:t>ístěny</w:t>
      </w:r>
      <w:r w:rsidR="00BA24F1" w:rsidRPr="00524358">
        <w:rPr>
          <w:rFonts w:eastAsia="Arial Narrow" w:cs="Arial"/>
          <w:szCs w:val="22"/>
        </w:rPr>
        <w:t xml:space="preserve"> traviny, </w:t>
      </w:r>
      <w:r w:rsidR="009E0A11" w:rsidRPr="00524358">
        <w:rPr>
          <w:rFonts w:eastAsia="Arial Narrow" w:cs="Arial"/>
          <w:szCs w:val="22"/>
        </w:rPr>
        <w:t>solit</w:t>
      </w:r>
      <w:r w:rsidRPr="00524358">
        <w:rPr>
          <w:rFonts w:eastAsia="Arial Narrow" w:cs="Arial"/>
          <w:szCs w:val="22"/>
        </w:rPr>
        <w:t>é</w:t>
      </w:r>
      <w:r w:rsidR="009E0A11" w:rsidRPr="00524358">
        <w:rPr>
          <w:rFonts w:eastAsia="Arial Narrow" w:cs="Arial"/>
          <w:szCs w:val="22"/>
        </w:rPr>
        <w:t>rn</w:t>
      </w:r>
      <w:r w:rsidRPr="00524358">
        <w:rPr>
          <w:rFonts w:eastAsia="Arial Narrow" w:cs="Arial"/>
          <w:szCs w:val="22"/>
        </w:rPr>
        <w:t>í</w:t>
      </w:r>
      <w:r w:rsidR="00BA24F1" w:rsidRPr="00524358">
        <w:rPr>
          <w:rFonts w:eastAsia="Arial Narrow" w:cs="Arial"/>
          <w:szCs w:val="22"/>
        </w:rPr>
        <w:t xml:space="preserve"> rostliny a rododendrony, </w:t>
      </w:r>
      <w:r w:rsidR="009E0A11" w:rsidRPr="00524358">
        <w:rPr>
          <w:rFonts w:eastAsia="Arial Narrow" w:cs="Arial"/>
          <w:szCs w:val="22"/>
        </w:rPr>
        <w:t>pot</w:t>
      </w:r>
      <w:r w:rsidRPr="00524358">
        <w:rPr>
          <w:rFonts w:eastAsia="Arial Narrow" w:cs="Arial"/>
          <w:szCs w:val="22"/>
        </w:rPr>
        <w:t>é</w:t>
      </w:r>
      <w:r w:rsidR="009E0A11" w:rsidRPr="00524358">
        <w:rPr>
          <w:rFonts w:eastAsia="Arial Narrow" w:cs="Arial"/>
          <w:szCs w:val="22"/>
        </w:rPr>
        <w:t xml:space="preserve"> půdopokryvn</w:t>
      </w:r>
      <w:r w:rsidRPr="00524358">
        <w:rPr>
          <w:rFonts w:eastAsia="Arial Narrow" w:cs="Arial"/>
          <w:szCs w:val="22"/>
        </w:rPr>
        <w:t>é</w:t>
      </w:r>
      <w:r w:rsidR="009E0A11" w:rsidRPr="00524358">
        <w:rPr>
          <w:rFonts w:eastAsia="Arial Narrow" w:cs="Arial"/>
          <w:szCs w:val="22"/>
        </w:rPr>
        <w:t xml:space="preserve"> rostliny a jako posledn</w:t>
      </w:r>
      <w:r w:rsidRPr="00524358">
        <w:rPr>
          <w:rFonts w:eastAsia="Arial Narrow" w:cs="Arial"/>
          <w:szCs w:val="22"/>
        </w:rPr>
        <w:t>í</w:t>
      </w:r>
      <w:r w:rsidR="009E0A11" w:rsidRPr="00524358">
        <w:rPr>
          <w:rFonts w:eastAsia="Arial Narrow" w:cs="Arial"/>
          <w:szCs w:val="22"/>
        </w:rPr>
        <w:t xml:space="preserve"> cibuloviny</w:t>
      </w:r>
      <w:r w:rsidRPr="00524358">
        <w:rPr>
          <w:rFonts w:eastAsia="Arial Narrow" w:cs="Arial"/>
          <w:szCs w:val="22"/>
        </w:rPr>
        <w:t>.</w:t>
      </w:r>
    </w:p>
    <w:p w:rsidR="005441F6" w:rsidRPr="00524358" w:rsidRDefault="005441F6"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Traviny</w:t>
      </w:r>
      <w:r w:rsidR="009E0A11" w:rsidRPr="00524358">
        <w:rPr>
          <w:rFonts w:eastAsia="Arial Narrow" w:cs="Arial"/>
          <w:szCs w:val="22"/>
        </w:rPr>
        <w:t xml:space="preserve"> a solit</w:t>
      </w:r>
      <w:r w:rsidRPr="00524358">
        <w:rPr>
          <w:rFonts w:eastAsia="Arial Narrow" w:cs="Arial"/>
          <w:szCs w:val="22"/>
        </w:rPr>
        <w:t>é</w:t>
      </w:r>
      <w:r w:rsidR="009E0A11" w:rsidRPr="00524358">
        <w:rPr>
          <w:rFonts w:eastAsia="Arial Narrow" w:cs="Arial"/>
          <w:szCs w:val="22"/>
        </w:rPr>
        <w:t>rn</w:t>
      </w:r>
      <w:r w:rsidRPr="00524358">
        <w:rPr>
          <w:rFonts w:eastAsia="Arial Narrow" w:cs="Arial"/>
          <w:szCs w:val="22"/>
        </w:rPr>
        <w:t>í</w:t>
      </w:r>
      <w:r w:rsidR="009E0A11" w:rsidRPr="00524358">
        <w:rPr>
          <w:rFonts w:eastAsia="Arial Narrow" w:cs="Arial"/>
          <w:szCs w:val="22"/>
        </w:rPr>
        <w:t xml:space="preserve"> trvalky budou vysazeny rovnoměrně v jednodruhov</w:t>
      </w:r>
      <w:r w:rsidRPr="00524358">
        <w:rPr>
          <w:rFonts w:eastAsia="Arial Narrow" w:cs="Arial"/>
          <w:szCs w:val="22"/>
        </w:rPr>
        <w:t>ý</w:t>
      </w:r>
      <w:r w:rsidR="009E0A11" w:rsidRPr="00524358">
        <w:rPr>
          <w:rFonts w:eastAsia="Arial Narrow" w:cs="Arial"/>
          <w:szCs w:val="22"/>
        </w:rPr>
        <w:t>ch skupin</w:t>
      </w:r>
      <w:r w:rsidRPr="00524358">
        <w:rPr>
          <w:rFonts w:eastAsia="Arial Narrow" w:cs="Arial"/>
          <w:szCs w:val="22"/>
        </w:rPr>
        <w:t>á</w:t>
      </w:r>
      <w:r w:rsidR="00CE2508" w:rsidRPr="00524358">
        <w:rPr>
          <w:rFonts w:eastAsia="Arial Narrow" w:cs="Arial"/>
          <w:szCs w:val="22"/>
        </w:rPr>
        <w:t xml:space="preserve">ch po 2 - </w:t>
      </w:r>
      <w:r w:rsidR="009E0A11" w:rsidRPr="00524358">
        <w:rPr>
          <w:rFonts w:eastAsia="Arial Narrow" w:cs="Arial"/>
          <w:szCs w:val="22"/>
        </w:rPr>
        <w:t>4 ks sp</w:t>
      </w:r>
      <w:r w:rsidRPr="00524358">
        <w:rPr>
          <w:rFonts w:eastAsia="Arial Narrow" w:cs="Arial"/>
          <w:szCs w:val="22"/>
        </w:rPr>
        <w:t>í</w:t>
      </w:r>
      <w:r w:rsidR="009E0A11" w:rsidRPr="00524358">
        <w:rPr>
          <w:rFonts w:eastAsia="Arial Narrow" w:cs="Arial"/>
          <w:szCs w:val="22"/>
        </w:rPr>
        <w:t>še ke středu z</w:t>
      </w:r>
      <w:r w:rsidRPr="00524358">
        <w:rPr>
          <w:rFonts w:eastAsia="Arial Narrow" w:cs="Arial"/>
          <w:szCs w:val="22"/>
        </w:rPr>
        <w:t>á</w:t>
      </w:r>
      <w:r w:rsidR="009E0A11" w:rsidRPr="00524358">
        <w:rPr>
          <w:rFonts w:eastAsia="Arial Narrow" w:cs="Arial"/>
          <w:szCs w:val="22"/>
        </w:rPr>
        <w:t>honu</w:t>
      </w:r>
      <w:r w:rsidRPr="00524358">
        <w:rPr>
          <w:rFonts w:eastAsia="Arial Narrow" w:cs="Arial"/>
          <w:szCs w:val="22"/>
        </w:rPr>
        <w:t>.</w:t>
      </w:r>
    </w:p>
    <w:p w:rsidR="009E0A11" w:rsidRPr="00524358" w:rsidRDefault="005441F6"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T</w:t>
      </w:r>
      <w:r w:rsidR="009E0A11" w:rsidRPr="00524358">
        <w:rPr>
          <w:rFonts w:eastAsia="Arial Narrow" w:cs="Arial"/>
          <w:szCs w:val="22"/>
        </w:rPr>
        <w:t xml:space="preserve">raviny </w:t>
      </w:r>
      <w:r w:rsidR="00BA24F1" w:rsidRPr="00524358">
        <w:rPr>
          <w:rFonts w:eastAsia="Arial Narrow" w:cs="Arial"/>
          <w:szCs w:val="22"/>
        </w:rPr>
        <w:t xml:space="preserve">a rododendrony </w:t>
      </w:r>
      <w:r w:rsidR="009E0A11" w:rsidRPr="00524358">
        <w:rPr>
          <w:rFonts w:eastAsia="Arial Narrow" w:cs="Arial"/>
          <w:szCs w:val="22"/>
        </w:rPr>
        <w:t>nebudou vysazeny v těsn</w:t>
      </w:r>
      <w:r w:rsidRPr="00524358">
        <w:rPr>
          <w:rFonts w:eastAsia="Arial Narrow" w:cs="Arial"/>
          <w:szCs w:val="22"/>
        </w:rPr>
        <w:t>é</w:t>
      </w:r>
      <w:r w:rsidR="009E0A11" w:rsidRPr="00524358">
        <w:rPr>
          <w:rFonts w:eastAsia="Arial Narrow" w:cs="Arial"/>
          <w:szCs w:val="22"/>
        </w:rPr>
        <w:t xml:space="preserve"> bl</w:t>
      </w:r>
      <w:r w:rsidRPr="00524358">
        <w:rPr>
          <w:rFonts w:eastAsia="Arial Narrow" w:cs="Arial"/>
          <w:szCs w:val="22"/>
        </w:rPr>
        <w:t xml:space="preserve">ízkosti </w:t>
      </w:r>
      <w:r w:rsidR="009E0A11" w:rsidRPr="00524358">
        <w:rPr>
          <w:rFonts w:eastAsia="Arial Narrow" w:cs="Arial"/>
          <w:szCs w:val="22"/>
        </w:rPr>
        <w:t>kořenov</w:t>
      </w:r>
      <w:r w:rsidRPr="00524358">
        <w:rPr>
          <w:rFonts w:eastAsia="Arial Narrow" w:cs="Arial"/>
          <w:szCs w:val="22"/>
        </w:rPr>
        <w:t>é</w:t>
      </w:r>
      <w:r w:rsidR="009E0A11" w:rsidRPr="00524358">
        <w:rPr>
          <w:rFonts w:eastAsia="Arial Narrow" w:cs="Arial"/>
          <w:szCs w:val="22"/>
        </w:rPr>
        <w:t>ho balu stromů</w:t>
      </w:r>
      <w:r w:rsidRPr="00524358">
        <w:rPr>
          <w:rFonts w:eastAsia="Arial Narrow" w:cs="Arial"/>
          <w:szCs w:val="22"/>
        </w:rPr>
        <w:t>.</w:t>
      </w:r>
    </w:p>
    <w:p w:rsidR="009E0A11" w:rsidRPr="00524358" w:rsidRDefault="005441F6"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P</w:t>
      </w:r>
      <w:r w:rsidR="009E0A11" w:rsidRPr="00524358">
        <w:rPr>
          <w:rFonts w:eastAsia="Arial Narrow" w:cs="Arial"/>
          <w:szCs w:val="22"/>
        </w:rPr>
        <w:t>ů</w:t>
      </w:r>
      <w:r w:rsidRPr="00524358">
        <w:rPr>
          <w:rFonts w:eastAsia="Arial Narrow" w:cs="Arial"/>
          <w:szCs w:val="22"/>
        </w:rPr>
        <w:t>dopokryvné</w:t>
      </w:r>
      <w:r w:rsidR="009E0A11" w:rsidRPr="00524358">
        <w:rPr>
          <w:rFonts w:eastAsia="Arial Narrow" w:cs="Arial"/>
          <w:szCs w:val="22"/>
        </w:rPr>
        <w:t xml:space="preserve"> trvalky budou vysazov</w:t>
      </w:r>
      <w:r w:rsidRPr="00524358">
        <w:rPr>
          <w:rFonts w:eastAsia="Arial Narrow" w:cs="Arial"/>
          <w:szCs w:val="22"/>
        </w:rPr>
        <w:t>á</w:t>
      </w:r>
      <w:r w:rsidR="009E0A11" w:rsidRPr="00524358">
        <w:rPr>
          <w:rFonts w:eastAsia="Arial Narrow" w:cs="Arial"/>
          <w:szCs w:val="22"/>
        </w:rPr>
        <w:t>ny ve skupin</w:t>
      </w:r>
      <w:r w:rsidRPr="00524358">
        <w:rPr>
          <w:rFonts w:eastAsia="Arial Narrow" w:cs="Arial"/>
          <w:szCs w:val="22"/>
        </w:rPr>
        <w:t>ách 2-6 ks po okrají</w:t>
      </w:r>
      <w:r w:rsidR="009E0A11" w:rsidRPr="00524358">
        <w:rPr>
          <w:rFonts w:eastAsia="Arial Narrow" w:cs="Arial"/>
          <w:szCs w:val="22"/>
        </w:rPr>
        <w:t>ch z</w:t>
      </w:r>
      <w:r w:rsidRPr="00524358">
        <w:rPr>
          <w:rFonts w:eastAsia="Arial Narrow" w:cs="Arial"/>
          <w:szCs w:val="22"/>
        </w:rPr>
        <w:t>á</w:t>
      </w:r>
      <w:r w:rsidR="009E0A11" w:rsidRPr="00524358">
        <w:rPr>
          <w:rFonts w:eastAsia="Arial Narrow" w:cs="Arial"/>
          <w:szCs w:val="22"/>
        </w:rPr>
        <w:t>hon</w:t>
      </w:r>
      <w:r w:rsidRPr="00524358">
        <w:rPr>
          <w:rFonts w:eastAsia="Arial Narrow" w:cs="Arial"/>
          <w:szCs w:val="22"/>
        </w:rPr>
        <w:t>ů</w:t>
      </w:r>
      <w:r w:rsidR="009E0A11" w:rsidRPr="00524358">
        <w:rPr>
          <w:rFonts w:eastAsia="Arial Narrow" w:cs="Arial"/>
          <w:szCs w:val="22"/>
        </w:rPr>
        <w:t xml:space="preserve"> a mezi traviny a solit</w:t>
      </w:r>
      <w:r w:rsidRPr="00524358">
        <w:rPr>
          <w:rFonts w:eastAsia="Arial Narrow" w:cs="Arial"/>
          <w:szCs w:val="22"/>
        </w:rPr>
        <w:t>é</w:t>
      </w:r>
      <w:r w:rsidR="009E0A11" w:rsidRPr="00524358">
        <w:rPr>
          <w:rFonts w:eastAsia="Arial Narrow" w:cs="Arial"/>
          <w:szCs w:val="22"/>
        </w:rPr>
        <w:t>rn</w:t>
      </w:r>
      <w:r w:rsidRPr="00524358">
        <w:rPr>
          <w:rFonts w:eastAsia="Arial Narrow" w:cs="Arial"/>
          <w:szCs w:val="22"/>
        </w:rPr>
        <w:t>í</w:t>
      </w:r>
      <w:r w:rsidR="009E0A11" w:rsidRPr="00524358">
        <w:rPr>
          <w:rFonts w:eastAsia="Arial Narrow" w:cs="Arial"/>
          <w:szCs w:val="22"/>
        </w:rPr>
        <w:t xml:space="preserve"> trv</w:t>
      </w:r>
      <w:r w:rsidRPr="00524358">
        <w:rPr>
          <w:rFonts w:eastAsia="Arial Narrow" w:cs="Arial"/>
          <w:szCs w:val="22"/>
        </w:rPr>
        <w:t>alky.</w:t>
      </w:r>
    </w:p>
    <w:p w:rsidR="009E0A11" w:rsidRPr="00524358" w:rsidRDefault="005441F6"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C</w:t>
      </w:r>
      <w:r w:rsidR="009E0A11" w:rsidRPr="00524358">
        <w:rPr>
          <w:rFonts w:eastAsia="Arial Narrow" w:cs="Arial"/>
          <w:szCs w:val="22"/>
        </w:rPr>
        <w:t xml:space="preserve">ibuloviny jsou </w:t>
      </w:r>
      <w:r w:rsidR="00CE2508" w:rsidRPr="00524358">
        <w:rPr>
          <w:rFonts w:eastAsia="Arial Narrow" w:cs="Arial"/>
          <w:szCs w:val="22"/>
        </w:rPr>
        <w:t xml:space="preserve">sázeny </w:t>
      </w:r>
      <w:r w:rsidRPr="00524358">
        <w:rPr>
          <w:rFonts w:eastAsia="Arial Narrow" w:cs="Arial"/>
          <w:szCs w:val="22"/>
        </w:rPr>
        <w:t>do hnízd.</w:t>
      </w:r>
    </w:p>
    <w:p w:rsidR="001667F8" w:rsidRPr="00524358" w:rsidRDefault="001667F8" w:rsidP="002E32E7">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Požadavky na kvalitu trvalek: rostliny vitální, bez chorob a škůdců, s prokořeněným objemem pěstební nádoby, bez zjevných poškození. U kvetoucích druhů těsně před výsadbou odstranění květů (již bez redukce listové plochy). </w:t>
      </w:r>
    </w:p>
    <w:p w:rsidR="001667F8" w:rsidRPr="00524358" w:rsidRDefault="001667F8"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Rostliny musí odpovídat druhové a odrůdové specifikaci. Jakékoliv změny, popř. alternativy, je zhotovitel povinen konzultovat předem s AD. </w:t>
      </w:r>
    </w:p>
    <w:p w:rsidR="001667F8" w:rsidRPr="00524358" w:rsidRDefault="001667F8"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Mulč: jemně dr</w:t>
      </w:r>
      <w:r w:rsidR="005441F6" w:rsidRPr="00524358">
        <w:rPr>
          <w:rFonts w:eastAsia="Arial Narrow" w:cs="Arial"/>
          <w:szCs w:val="22"/>
        </w:rPr>
        <w:t>cená fermentovaná dřevní štěpka</w:t>
      </w:r>
      <w:r w:rsidR="000127F9" w:rsidRPr="00524358">
        <w:rPr>
          <w:rFonts w:eastAsia="Arial Narrow" w:cs="Arial"/>
          <w:szCs w:val="22"/>
        </w:rPr>
        <w:t xml:space="preserve">, tl. 50 – 100 </w:t>
      </w:r>
      <w:r w:rsidRPr="00524358">
        <w:rPr>
          <w:rFonts w:eastAsia="Arial Narrow" w:cs="Arial"/>
          <w:szCs w:val="22"/>
        </w:rPr>
        <w:t xml:space="preserve">mm </w:t>
      </w:r>
    </w:p>
    <w:p w:rsidR="001667F8" w:rsidRPr="00524358" w:rsidRDefault="001667F8"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Agrotechnický termín: září</w:t>
      </w:r>
      <w:r w:rsidR="005441F6" w:rsidRPr="00524358">
        <w:rPr>
          <w:rFonts w:eastAsia="Arial Narrow" w:cs="Arial"/>
          <w:szCs w:val="22"/>
        </w:rPr>
        <w:t xml:space="preserve"> </w:t>
      </w:r>
      <w:r w:rsidRPr="00524358">
        <w:rPr>
          <w:rFonts w:eastAsia="Arial Narrow" w:cs="Arial"/>
          <w:szCs w:val="22"/>
        </w:rPr>
        <w:t>–</w:t>
      </w:r>
      <w:r w:rsidR="005441F6" w:rsidRPr="00524358">
        <w:rPr>
          <w:rFonts w:eastAsia="Arial Narrow" w:cs="Arial"/>
          <w:szCs w:val="22"/>
        </w:rPr>
        <w:t xml:space="preserve"> </w:t>
      </w:r>
      <w:r w:rsidRPr="00524358">
        <w:rPr>
          <w:rFonts w:eastAsia="Arial Narrow" w:cs="Arial"/>
          <w:szCs w:val="22"/>
        </w:rPr>
        <w:t xml:space="preserve">říjen. Nutná koordinace s termínem výsadby cibulovin. </w:t>
      </w:r>
    </w:p>
    <w:p w:rsidR="001667F8" w:rsidRPr="00524358" w:rsidRDefault="001667F8" w:rsidP="005441F6">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Při výsadbě v blízkostí stromů je v místech kořenového prostoru stromů (cca pod korunou stromu) nutno postupovat pouze manuálně, ručním nářadím. </w:t>
      </w:r>
    </w:p>
    <w:p w:rsidR="00010AAD" w:rsidRPr="00524358" w:rsidRDefault="00010AAD" w:rsidP="00010AAD">
      <w:pPr>
        <w:widowControl/>
        <w:ind w:left="360"/>
        <w:contextualSpacing w:val="0"/>
        <w:rPr>
          <w:rFonts w:eastAsia="Arial Narrow" w:cs="Arial"/>
          <w:szCs w:val="22"/>
        </w:rPr>
      </w:pPr>
    </w:p>
    <w:p w:rsidR="00010AAD" w:rsidRPr="00524358" w:rsidRDefault="00010AAD" w:rsidP="00010AAD">
      <w:pPr>
        <w:widowControl/>
        <w:ind w:left="360"/>
        <w:contextualSpacing w:val="0"/>
        <w:rPr>
          <w:rFonts w:eastAsia="Arial Narrow" w:cs="Arial"/>
          <w:szCs w:val="22"/>
        </w:rPr>
      </w:pPr>
      <w:r w:rsidRPr="00524358">
        <w:rPr>
          <w:rFonts w:eastAsia="Arial Narrow" w:cs="Arial"/>
          <w:szCs w:val="22"/>
        </w:rPr>
        <w:t>Je zcela nezbytné zajistit návaznost následné péče. Cílem je zajištění zapojení výsadeb, překlenutí povýsadbového stresu a stabilizace na stanovišti v prvních letech. Pro nastavení dlouhodobé péče je určen dokument Plán péče, který není součástí PD.</w:t>
      </w:r>
    </w:p>
    <w:p w:rsidR="009D1132" w:rsidRPr="00524358" w:rsidRDefault="009D1132" w:rsidP="00A27BEC">
      <w:pPr>
        <w:rPr>
          <w:b/>
          <w:szCs w:val="22"/>
          <w:u w:val="single"/>
        </w:rPr>
      </w:pPr>
    </w:p>
    <w:p w:rsidR="00A27BEC" w:rsidRPr="00524358" w:rsidRDefault="00A27BEC" w:rsidP="00A27BEC">
      <w:pPr>
        <w:rPr>
          <w:b/>
          <w:szCs w:val="22"/>
          <w:u w:val="single"/>
        </w:rPr>
      </w:pPr>
      <w:r w:rsidRPr="00524358">
        <w:rPr>
          <w:b/>
          <w:szCs w:val="22"/>
          <w:u w:val="single"/>
        </w:rPr>
        <w:t>Vzorová skladba smíšeného záhonu</w:t>
      </w:r>
    </w:p>
    <w:p w:rsidR="00A27BEC" w:rsidRPr="00524358" w:rsidRDefault="00A27BEC" w:rsidP="00A27BEC">
      <w:pPr>
        <w:widowControl/>
        <w:suppressAutoHyphens w:val="0"/>
        <w:textAlignment w:val="baseline"/>
        <w:rPr>
          <w:rFonts w:eastAsia="Times New Roman" w:cs="Times New Roman"/>
          <w:kern w:val="0"/>
          <w:szCs w:val="22"/>
          <w:lang w:eastAsia="cs-CZ" w:bidi="ar-SA"/>
        </w:rPr>
      </w:pPr>
      <w:r w:rsidRPr="00524358">
        <w:rPr>
          <w:rFonts w:eastAsia="Times New Roman" w:cs="Times New Roman"/>
          <w:kern w:val="0"/>
          <w:szCs w:val="22"/>
          <w:lang w:eastAsia="cs-CZ" w:bidi="ar-SA"/>
        </w:rPr>
        <w:t>Jemně drcená fermentovaná dřevní štěpka</w:t>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t xml:space="preserve"> 50 mm </w:t>
      </w:r>
    </w:p>
    <w:p w:rsidR="00A27BEC" w:rsidRPr="00524358" w:rsidRDefault="00A27BEC" w:rsidP="00A27BEC">
      <w:pPr>
        <w:pStyle w:val="Normlnweb"/>
        <w:spacing w:before="0" w:beforeAutospacing="0" w:after="0" w:afterAutospacing="0"/>
        <w:rPr>
          <w:rStyle w:val="A4"/>
          <w:color w:val="auto"/>
        </w:rPr>
      </w:pPr>
      <w:r w:rsidRPr="00524358">
        <w:rPr>
          <w:rStyle w:val="A4"/>
          <w:color w:val="auto"/>
        </w:rPr>
        <w:t>Substrát pro založení záhonu S6</w:t>
      </w:r>
      <w:r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t>350 mm</w:t>
      </w:r>
    </w:p>
    <w:p w:rsidR="00A27BEC" w:rsidRPr="00524358" w:rsidRDefault="00A27BEC" w:rsidP="00A27BEC">
      <w:pPr>
        <w:rPr>
          <w:szCs w:val="22"/>
        </w:rPr>
      </w:pPr>
      <w:r w:rsidRPr="00524358">
        <w:rPr>
          <w:szCs w:val="22"/>
        </w:rPr>
        <w:lastRenderedPageBreak/>
        <w:t>Terén rozrušený do hloubky 100 mm</w:t>
      </w:r>
    </w:p>
    <w:p w:rsidR="00A27BEC" w:rsidRPr="00524358" w:rsidRDefault="00A27BEC" w:rsidP="00A27BEC">
      <w:pPr>
        <w:widowControl/>
        <w:suppressAutoHyphens w:val="0"/>
        <w:autoSpaceDE w:val="0"/>
        <w:autoSpaceDN w:val="0"/>
        <w:adjustRightInd w:val="0"/>
        <w:rPr>
          <w:szCs w:val="22"/>
        </w:rPr>
      </w:pPr>
      <w:r w:rsidRPr="00524358">
        <w:rPr>
          <w:szCs w:val="22"/>
        </w:rPr>
        <w:t xml:space="preserve">Celkem </w:t>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t>400 mm</w:t>
      </w:r>
    </w:p>
    <w:p w:rsidR="00D33F3B" w:rsidRPr="00524358" w:rsidRDefault="00D33F3B" w:rsidP="00D33F3B">
      <w:pPr>
        <w:ind w:right="23"/>
        <w:jc w:val="both"/>
        <w:rPr>
          <w:rFonts w:cs="Arial Narrow"/>
          <w:b/>
          <w:szCs w:val="22"/>
          <w:highlight w:val="yellow"/>
        </w:rPr>
      </w:pPr>
    </w:p>
    <w:p w:rsidR="000B54EE" w:rsidRPr="00524358" w:rsidRDefault="000B54EE" w:rsidP="000B54EE">
      <w:pPr>
        <w:widowControl/>
        <w:suppressAutoHyphens w:val="0"/>
        <w:autoSpaceDE w:val="0"/>
        <w:autoSpaceDN w:val="0"/>
        <w:adjustRightInd w:val="0"/>
        <w:jc w:val="both"/>
        <w:rPr>
          <w:rFonts w:eastAsia="Times New Roman" w:cs="Arial"/>
          <w:b/>
          <w:kern w:val="0"/>
          <w:szCs w:val="22"/>
          <w:lang w:eastAsia="cs-CZ" w:bidi="ar-SA"/>
        </w:rPr>
      </w:pPr>
      <w:r w:rsidRPr="00524358">
        <w:rPr>
          <w:rFonts w:eastAsia="Times New Roman" w:cs="Arial"/>
          <w:b/>
          <w:kern w:val="0"/>
          <w:szCs w:val="22"/>
          <w:lang w:eastAsia="cs-CZ" w:bidi="ar-SA"/>
        </w:rPr>
        <w:t>G.4.2</w:t>
      </w:r>
      <w:r w:rsidRPr="00524358">
        <w:rPr>
          <w:rFonts w:eastAsia="Times New Roman" w:cs="Arial"/>
          <w:b/>
          <w:kern w:val="0"/>
          <w:szCs w:val="22"/>
          <w:lang w:eastAsia="cs-CZ" w:bidi="ar-SA"/>
        </w:rPr>
        <w:tab/>
        <w:t>Podrostová společenstva, půdopokryvné rostliny  / bez automatické závlahy / 80 m2</w:t>
      </w:r>
    </w:p>
    <w:p w:rsidR="000B54EE" w:rsidRPr="00524358" w:rsidRDefault="000B54EE" w:rsidP="000B54EE">
      <w:pPr>
        <w:rPr>
          <w:b/>
          <w:szCs w:val="22"/>
        </w:rPr>
      </w:pPr>
      <w:r w:rsidRPr="00524358">
        <w:rPr>
          <w:b/>
          <w:szCs w:val="22"/>
        </w:rPr>
        <w:t>Popis:</w:t>
      </w:r>
    </w:p>
    <w:p w:rsidR="000B54EE" w:rsidRPr="00524358" w:rsidRDefault="000B54EE" w:rsidP="000B54EE">
      <w:pPr>
        <w:rPr>
          <w:szCs w:val="22"/>
          <w:lang w:eastAsia="en-US" w:bidi="ar-SA"/>
        </w:rPr>
      </w:pPr>
      <w:r w:rsidRPr="00524358">
        <w:rPr>
          <w:szCs w:val="22"/>
          <w:lang w:eastAsia="en-US" w:bidi="ar-SA"/>
        </w:rPr>
        <w:t>G.4.2.1</w:t>
      </w:r>
      <w:r w:rsidRPr="00524358">
        <w:rPr>
          <w:szCs w:val="22"/>
          <w:lang w:eastAsia="en-US" w:bidi="ar-SA"/>
        </w:rPr>
        <w:tab/>
        <w:t>Podrostové společenstvo bude založeno kolem parkovacích ploch v blízkosti Domu kultury. Jedná se o dvě plochy</w:t>
      </w:r>
      <w:r w:rsidR="00771A4D" w:rsidRPr="00524358">
        <w:rPr>
          <w:szCs w:val="22"/>
          <w:lang w:eastAsia="en-US" w:bidi="ar-SA"/>
        </w:rPr>
        <w:t xml:space="preserve">, </w:t>
      </w:r>
      <w:r w:rsidRPr="00524358">
        <w:rPr>
          <w:szCs w:val="22"/>
          <w:lang w:eastAsia="en-US" w:bidi="ar-SA"/>
        </w:rPr>
        <w:t>z nichž jedna bude založena v kořenové zóně stávajících stromů a druhá kolem nové výsadby stromu a živého plotu.</w:t>
      </w:r>
    </w:p>
    <w:p w:rsidR="000B54EE" w:rsidRPr="00524358" w:rsidRDefault="000B54EE" w:rsidP="000B54EE">
      <w:pPr>
        <w:rPr>
          <w:szCs w:val="22"/>
          <w:lang w:eastAsia="en-US" w:bidi="ar-SA"/>
        </w:rPr>
      </w:pPr>
      <w:r w:rsidRPr="00524358">
        <w:rPr>
          <w:szCs w:val="22"/>
          <w:lang w:eastAsia="en-US" w:bidi="ar-SA"/>
        </w:rPr>
        <w:t xml:space="preserve">Druhově se bude jednat o jednoduchou skladbu s převahou stínomilných půdopokryvných rostlin. </w:t>
      </w:r>
    </w:p>
    <w:p w:rsidR="000B54EE" w:rsidRPr="00524358" w:rsidRDefault="000B54EE" w:rsidP="000B54EE">
      <w:pPr>
        <w:rPr>
          <w:szCs w:val="22"/>
          <w:lang w:eastAsia="en-US" w:bidi="ar-SA"/>
        </w:rPr>
      </w:pPr>
      <w:r w:rsidRPr="00524358">
        <w:rPr>
          <w:szCs w:val="22"/>
          <w:lang w:eastAsia="en-US" w:bidi="ar-SA"/>
        </w:rPr>
        <w:t>Veškeré práce musí respektovat kořenový systém stávajících stromů.</w:t>
      </w:r>
    </w:p>
    <w:p w:rsidR="000B54EE" w:rsidRPr="00524358" w:rsidRDefault="000B54EE" w:rsidP="000B54EE">
      <w:pPr>
        <w:rPr>
          <w:szCs w:val="22"/>
          <w:lang w:eastAsia="en-US" w:bidi="ar-SA"/>
        </w:rPr>
      </w:pPr>
    </w:p>
    <w:p w:rsidR="000B54EE" w:rsidRPr="00524358" w:rsidRDefault="000B54EE" w:rsidP="000B54EE">
      <w:pPr>
        <w:rPr>
          <w:szCs w:val="22"/>
          <w:lang w:eastAsia="en-US" w:bidi="ar-SA"/>
        </w:rPr>
      </w:pPr>
      <w:r w:rsidRPr="00524358">
        <w:rPr>
          <w:szCs w:val="22"/>
          <w:lang w:eastAsia="en-US" w:bidi="ar-SA"/>
        </w:rPr>
        <w:t>G.4.2.2  Záhon půdopokryvných rostlin u vstupu do budovy CHKO</w:t>
      </w:r>
    </w:p>
    <w:p w:rsidR="000B54EE" w:rsidRPr="00524358" w:rsidRDefault="000B54EE" w:rsidP="000B54EE">
      <w:pPr>
        <w:rPr>
          <w:szCs w:val="22"/>
          <w:lang w:eastAsia="en-US" w:bidi="ar-SA"/>
        </w:rPr>
      </w:pPr>
      <w:r w:rsidRPr="00524358">
        <w:rPr>
          <w:szCs w:val="22"/>
          <w:lang w:eastAsia="en-US" w:bidi="ar-SA"/>
        </w:rPr>
        <w:t>Jedná se o úzký pás výsadeb suchomilnějšího charakteru</w:t>
      </w:r>
      <w:r w:rsidR="00610BB5" w:rsidRPr="00524358">
        <w:rPr>
          <w:szCs w:val="22"/>
          <w:lang w:eastAsia="en-US" w:bidi="ar-SA"/>
        </w:rPr>
        <w:t>, orientovaného na západ</w:t>
      </w:r>
      <w:r w:rsidR="00771A4D" w:rsidRPr="00524358">
        <w:rPr>
          <w:szCs w:val="22"/>
          <w:lang w:eastAsia="en-US" w:bidi="ar-SA"/>
        </w:rPr>
        <w:t>.</w:t>
      </w:r>
    </w:p>
    <w:p w:rsidR="00771A4D" w:rsidRPr="00524358" w:rsidRDefault="00771A4D" w:rsidP="000B54EE">
      <w:pPr>
        <w:rPr>
          <w:szCs w:val="22"/>
          <w:lang w:eastAsia="en-US" w:bidi="ar-SA"/>
        </w:rPr>
      </w:pPr>
    </w:p>
    <w:p w:rsidR="00366DE0" w:rsidRPr="00524358" w:rsidRDefault="000B54EE" w:rsidP="000B54EE">
      <w:pPr>
        <w:rPr>
          <w:szCs w:val="22"/>
          <w:lang w:eastAsia="en-US" w:bidi="ar-SA"/>
        </w:rPr>
      </w:pPr>
      <w:r w:rsidRPr="00524358">
        <w:rPr>
          <w:b/>
          <w:szCs w:val="22"/>
          <w:lang w:eastAsia="en-US" w:bidi="ar-SA"/>
        </w:rPr>
        <w:t xml:space="preserve">Výměra: </w:t>
      </w:r>
      <w:r w:rsidR="00771A4D" w:rsidRPr="00524358">
        <w:rPr>
          <w:szCs w:val="22"/>
          <w:lang w:eastAsia="en-US" w:bidi="ar-SA"/>
        </w:rPr>
        <w:t>podrostové společenstvo 7</w:t>
      </w:r>
      <w:r w:rsidRPr="00524358">
        <w:rPr>
          <w:szCs w:val="22"/>
          <w:lang w:eastAsia="en-US" w:bidi="ar-SA"/>
        </w:rPr>
        <w:t>0 m2</w:t>
      </w:r>
      <w:r w:rsidR="00771A4D" w:rsidRPr="00524358">
        <w:rPr>
          <w:szCs w:val="22"/>
          <w:lang w:eastAsia="en-US" w:bidi="ar-SA"/>
        </w:rPr>
        <w:t>, záhon u CHKO 10 m2</w:t>
      </w:r>
    </w:p>
    <w:p w:rsidR="000B54EE" w:rsidRPr="00524358" w:rsidRDefault="000B54EE" w:rsidP="000B54EE">
      <w:pPr>
        <w:widowControl/>
        <w:suppressAutoHyphens w:val="0"/>
        <w:rPr>
          <w:rFonts w:eastAsia="Times New Roman" w:cs="Times New Roman"/>
          <w:kern w:val="0"/>
          <w:szCs w:val="22"/>
          <w:lang w:eastAsia="cs-CZ" w:bidi="ar-SA"/>
        </w:rPr>
      </w:pPr>
      <w:r w:rsidRPr="00524358">
        <w:rPr>
          <w:rFonts w:eastAsia="Times New Roman" w:cs="Times New Roman"/>
          <w:b/>
          <w:bCs/>
          <w:kern w:val="0"/>
          <w:szCs w:val="22"/>
          <w:lang w:eastAsia="cs-CZ" w:bidi="ar-SA"/>
        </w:rPr>
        <w:t>Rostlinný materiál:</w:t>
      </w:r>
    </w:p>
    <w:p w:rsidR="00360726" w:rsidRPr="00524358" w:rsidRDefault="00360726" w:rsidP="00360726">
      <w:pPr>
        <w:rPr>
          <w:szCs w:val="22"/>
          <w:lang w:eastAsia="en-US" w:bidi="ar-SA"/>
        </w:rPr>
      </w:pPr>
      <w:r w:rsidRPr="00524358">
        <w:rPr>
          <w:szCs w:val="22"/>
          <w:lang w:eastAsia="en-US" w:bidi="ar-SA"/>
        </w:rPr>
        <w:t>Směs  E,F/ Příloha PD SO 800 D.7.7 Založení záhonů – soupis rostlin</w:t>
      </w:r>
    </w:p>
    <w:p w:rsidR="00360726" w:rsidRPr="00524358" w:rsidRDefault="00360726" w:rsidP="00360726">
      <w:pPr>
        <w:rPr>
          <w:szCs w:val="22"/>
          <w:lang w:eastAsia="en-US" w:bidi="ar-SA"/>
        </w:rPr>
      </w:pPr>
      <w:r w:rsidRPr="00524358">
        <w:rPr>
          <w:szCs w:val="22"/>
          <w:lang w:eastAsia="en-US" w:bidi="ar-SA"/>
        </w:rPr>
        <w:t>Směs  G / Příloha PD SO 800 D.7.7 Založení záhonů – soupis rostlin</w:t>
      </w:r>
    </w:p>
    <w:p w:rsidR="00366DE0" w:rsidRPr="00524358" w:rsidRDefault="00366DE0" w:rsidP="000B54EE">
      <w:pPr>
        <w:widowControl/>
        <w:suppressAutoHyphens w:val="0"/>
        <w:autoSpaceDE w:val="0"/>
        <w:autoSpaceDN w:val="0"/>
        <w:adjustRightInd w:val="0"/>
        <w:spacing w:line="240" w:lineRule="auto"/>
        <w:rPr>
          <w:szCs w:val="22"/>
          <w:highlight w:val="cyan"/>
          <w:lang w:eastAsia="en-US" w:bidi="ar-SA"/>
        </w:rPr>
      </w:pPr>
    </w:p>
    <w:p w:rsidR="000B54EE" w:rsidRPr="00524358" w:rsidRDefault="000B54EE" w:rsidP="000B54EE">
      <w:pPr>
        <w:widowControl/>
        <w:suppressAutoHyphens w:val="0"/>
        <w:rPr>
          <w:rFonts w:eastAsia="Times New Roman" w:cs="Times New Roman"/>
          <w:b/>
          <w:bCs/>
          <w:kern w:val="0"/>
          <w:szCs w:val="22"/>
          <w:lang w:eastAsia="cs-CZ" w:bidi="ar-SA"/>
        </w:rPr>
      </w:pPr>
      <w:r w:rsidRPr="00524358">
        <w:rPr>
          <w:rFonts w:eastAsia="Times New Roman" w:cs="Times New Roman"/>
          <w:b/>
          <w:bCs/>
          <w:kern w:val="0"/>
          <w:szCs w:val="22"/>
          <w:lang w:eastAsia="cs-CZ" w:bidi="ar-SA"/>
        </w:rPr>
        <w:t>Příprava stanoviště</w:t>
      </w:r>
      <w:r w:rsidR="00226808" w:rsidRPr="00524358">
        <w:rPr>
          <w:rFonts w:eastAsia="Times New Roman" w:cs="Times New Roman"/>
          <w:b/>
          <w:bCs/>
          <w:kern w:val="0"/>
          <w:szCs w:val="22"/>
          <w:lang w:eastAsia="cs-CZ" w:bidi="ar-SA"/>
        </w:rPr>
        <w:t xml:space="preserve"> mimo kořenové zóny</w:t>
      </w:r>
      <w:r w:rsidRPr="00524358">
        <w:rPr>
          <w:rFonts w:eastAsia="Times New Roman" w:cs="Times New Roman"/>
          <w:b/>
          <w:bCs/>
          <w:kern w:val="0"/>
          <w:szCs w:val="22"/>
          <w:lang w:eastAsia="cs-CZ" w:bidi="ar-SA"/>
        </w:rPr>
        <w:t>:</w:t>
      </w:r>
    </w:p>
    <w:p w:rsidR="00226808" w:rsidRPr="00524358" w:rsidRDefault="00226808" w:rsidP="00226808">
      <w:pPr>
        <w:pStyle w:val="Odstavecseseznamem"/>
        <w:widowControl/>
        <w:numPr>
          <w:ilvl w:val="0"/>
          <w:numId w:val="18"/>
        </w:numPr>
        <w:contextualSpacing w:val="0"/>
        <w:rPr>
          <w:rFonts w:eastAsia="Arial Narrow" w:cs="Arial"/>
          <w:szCs w:val="22"/>
        </w:rPr>
      </w:pPr>
      <w:r w:rsidRPr="00524358">
        <w:rPr>
          <w:rFonts w:eastAsia="Arial Narrow" w:cs="Arial"/>
          <w:szCs w:val="22"/>
        </w:rPr>
        <w:t>Demolice stávajících zpevněných ploch do hloubky 350 mm.</w:t>
      </w:r>
    </w:p>
    <w:p w:rsidR="00226808" w:rsidRPr="00524358" w:rsidRDefault="00226808" w:rsidP="00226808">
      <w:pPr>
        <w:pStyle w:val="Odstavecseseznamem"/>
        <w:widowControl/>
        <w:numPr>
          <w:ilvl w:val="0"/>
          <w:numId w:val="18"/>
        </w:numPr>
        <w:contextualSpacing w:val="0"/>
        <w:rPr>
          <w:rFonts w:eastAsia="Arial Narrow" w:cs="Arial"/>
          <w:szCs w:val="22"/>
        </w:rPr>
      </w:pPr>
      <w:r w:rsidRPr="00524358">
        <w:rPr>
          <w:rFonts w:eastAsia="Arial Narrow" w:cs="Arial"/>
          <w:szCs w:val="22"/>
        </w:rPr>
        <w:t>Odstranění všech stavebních a organických zbytků.</w:t>
      </w:r>
    </w:p>
    <w:p w:rsidR="00226808" w:rsidRPr="00524358" w:rsidRDefault="00226808" w:rsidP="00226808">
      <w:pPr>
        <w:pStyle w:val="Odstavecseseznamem"/>
        <w:widowControl/>
        <w:numPr>
          <w:ilvl w:val="0"/>
          <w:numId w:val="18"/>
        </w:numPr>
        <w:contextualSpacing w:val="0"/>
        <w:rPr>
          <w:rFonts w:eastAsia="Arial Narrow" w:cs="Arial"/>
          <w:szCs w:val="22"/>
        </w:rPr>
      </w:pPr>
      <w:r w:rsidRPr="00524358">
        <w:rPr>
          <w:rFonts w:eastAsia="Arial Narrow" w:cs="Arial"/>
          <w:szCs w:val="22"/>
        </w:rPr>
        <w:t>Podkladní terén bude rozrušen.</w:t>
      </w:r>
    </w:p>
    <w:p w:rsidR="00226808" w:rsidRPr="00524358" w:rsidRDefault="00226808" w:rsidP="00226808">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Bude navezen výsadbový substrát </w:t>
      </w:r>
      <w:r w:rsidR="00C33342" w:rsidRPr="00524358">
        <w:rPr>
          <w:rFonts w:eastAsia="Arial Narrow" w:cs="Arial"/>
          <w:szCs w:val="22"/>
        </w:rPr>
        <w:t>S6</w:t>
      </w:r>
      <w:r w:rsidRPr="00524358">
        <w:rPr>
          <w:rFonts w:eastAsia="Arial Narrow" w:cs="Arial"/>
          <w:szCs w:val="22"/>
        </w:rPr>
        <w:t xml:space="preserve"> 300 mm pro založení podrostových záhonů.</w:t>
      </w:r>
    </w:p>
    <w:p w:rsidR="00226808" w:rsidRPr="00524358" w:rsidRDefault="00226808" w:rsidP="00226808">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Před výsadbou bude plocha řádně plošně odplevelena (pokud bude třeba). V případě velkého zaplevelení budou plevele opakovaně odstraněny. </w:t>
      </w:r>
    </w:p>
    <w:p w:rsidR="00226808" w:rsidRPr="00524358" w:rsidRDefault="00226808" w:rsidP="00226808">
      <w:pPr>
        <w:pStyle w:val="Odstavecseseznamem"/>
        <w:widowControl/>
        <w:numPr>
          <w:ilvl w:val="0"/>
          <w:numId w:val="18"/>
        </w:numPr>
        <w:contextualSpacing w:val="0"/>
        <w:rPr>
          <w:szCs w:val="22"/>
        </w:rPr>
      </w:pPr>
      <w:r w:rsidRPr="00524358">
        <w:rPr>
          <w:rFonts w:eastAsia="Arial Narrow" w:cs="Arial"/>
          <w:szCs w:val="22"/>
        </w:rPr>
        <w:t>Příprava plochy na osázení.</w:t>
      </w:r>
    </w:p>
    <w:p w:rsidR="00226808" w:rsidRPr="00524358" w:rsidRDefault="00226808" w:rsidP="00EA62A6">
      <w:pPr>
        <w:rPr>
          <w:rFonts w:eastAsia="Arial Narrow" w:cs="Arial"/>
          <w:szCs w:val="22"/>
        </w:rPr>
      </w:pPr>
    </w:p>
    <w:p w:rsidR="00226808" w:rsidRPr="00524358" w:rsidRDefault="00226808" w:rsidP="00226808">
      <w:pPr>
        <w:widowControl/>
        <w:suppressAutoHyphens w:val="0"/>
        <w:rPr>
          <w:rFonts w:eastAsia="Times New Roman" w:cs="Times New Roman"/>
          <w:b/>
          <w:bCs/>
          <w:kern w:val="0"/>
          <w:szCs w:val="22"/>
          <w:lang w:eastAsia="cs-CZ" w:bidi="ar-SA"/>
        </w:rPr>
      </w:pPr>
      <w:r w:rsidRPr="00524358">
        <w:rPr>
          <w:rFonts w:eastAsia="Times New Roman" w:cs="Times New Roman"/>
          <w:b/>
          <w:bCs/>
          <w:kern w:val="0"/>
          <w:szCs w:val="22"/>
          <w:lang w:eastAsia="cs-CZ" w:bidi="ar-SA"/>
        </w:rPr>
        <w:t>Příprava stanoviště v kořenových zónách:</w:t>
      </w:r>
    </w:p>
    <w:p w:rsidR="00226808" w:rsidRPr="00524358" w:rsidRDefault="00226808" w:rsidP="00226808">
      <w:pPr>
        <w:pStyle w:val="Odstavecseseznamem"/>
        <w:widowControl/>
        <w:numPr>
          <w:ilvl w:val="0"/>
          <w:numId w:val="18"/>
        </w:numPr>
        <w:suppressAutoHyphens w:val="0"/>
        <w:rPr>
          <w:rFonts w:eastAsiaTheme="minorHAnsi" w:cs="ArialNarrow-Bold"/>
          <w:bCs/>
          <w:kern w:val="0"/>
          <w:szCs w:val="22"/>
          <w:u w:val="single"/>
          <w:lang w:eastAsia="en-US" w:bidi="ar-SA"/>
        </w:rPr>
      </w:pPr>
      <w:r w:rsidRPr="00524358">
        <w:rPr>
          <w:rFonts w:cs="Arial"/>
          <w:szCs w:val="22"/>
        </w:rPr>
        <w:t xml:space="preserve">V místech kořenové zóny stromů není přípustná kultivace půdy. Herbicidem bude zdegradován travní drn. </w:t>
      </w:r>
      <w:r w:rsidRPr="00524358">
        <w:rPr>
          <w:rFonts w:eastAsiaTheme="minorHAnsi" w:cs="ArialNarrow-Bold"/>
          <w:bCs/>
          <w:kern w:val="0"/>
          <w:szCs w:val="22"/>
          <w:lang w:eastAsia="en-US" w:bidi="ar-SA"/>
        </w:rPr>
        <w:t xml:space="preserve">V kořenové zóně stromů vymezené ochranným oplocením bude místní zemina odstraněna po celé ploše pneumatickým rýčem (technologie airspade). V kořenové zóně bude mocnost odebrané zeminy případně upravena dle aktuálního výskytu kořenů a možností stanoviště, </w:t>
      </w:r>
      <w:r w:rsidR="00C33342" w:rsidRPr="00524358">
        <w:rPr>
          <w:rFonts w:eastAsiaTheme="minorHAnsi" w:cs="ArialNarrow-Bold"/>
          <w:bCs/>
          <w:kern w:val="0"/>
          <w:szCs w:val="22"/>
          <w:lang w:eastAsia="en-US" w:bidi="ar-SA"/>
        </w:rPr>
        <w:t>předpokládaná mocnost 100 - 300</w:t>
      </w:r>
      <w:r w:rsidRPr="00524358">
        <w:rPr>
          <w:rFonts w:eastAsiaTheme="minorHAnsi" w:cs="ArialNarrow-Bold"/>
          <w:bCs/>
          <w:kern w:val="0"/>
          <w:szCs w:val="22"/>
          <w:lang w:eastAsia="en-US" w:bidi="ar-SA"/>
        </w:rPr>
        <w:t xml:space="preserve"> mm.</w:t>
      </w:r>
    </w:p>
    <w:p w:rsidR="00226808" w:rsidRPr="00524358" w:rsidRDefault="00226808" w:rsidP="00226808">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Bude navezen výsadbový substrát </w:t>
      </w:r>
      <w:r w:rsidR="00C33342" w:rsidRPr="00524358">
        <w:rPr>
          <w:rFonts w:eastAsia="Arial Narrow" w:cs="Arial"/>
          <w:szCs w:val="22"/>
        </w:rPr>
        <w:t>S6</w:t>
      </w:r>
      <w:r w:rsidRPr="00524358">
        <w:rPr>
          <w:rFonts w:eastAsia="Arial Narrow" w:cs="Arial"/>
          <w:szCs w:val="22"/>
        </w:rPr>
        <w:t xml:space="preserve"> pro založení podrostových záhonů.</w:t>
      </w:r>
    </w:p>
    <w:p w:rsidR="00226808" w:rsidRPr="00524358" w:rsidRDefault="00EA62A6" w:rsidP="00EA62A6">
      <w:pPr>
        <w:pStyle w:val="Odstavecseseznamem"/>
        <w:widowControl/>
        <w:numPr>
          <w:ilvl w:val="0"/>
          <w:numId w:val="18"/>
        </w:numPr>
        <w:contextualSpacing w:val="0"/>
        <w:rPr>
          <w:szCs w:val="22"/>
        </w:rPr>
      </w:pPr>
      <w:r w:rsidRPr="00524358">
        <w:rPr>
          <w:rFonts w:eastAsia="Arial Narrow" w:cs="Arial"/>
          <w:szCs w:val="22"/>
        </w:rPr>
        <w:lastRenderedPageBreak/>
        <w:t>Příprava plochy na osázení.</w:t>
      </w:r>
    </w:p>
    <w:p w:rsidR="00EA62A6" w:rsidRPr="00524358" w:rsidRDefault="00EA62A6" w:rsidP="00EA62A6">
      <w:pPr>
        <w:pStyle w:val="Odstavecseseznamem"/>
        <w:widowControl/>
        <w:ind w:left="720"/>
        <w:contextualSpacing w:val="0"/>
        <w:rPr>
          <w:szCs w:val="22"/>
        </w:rPr>
      </w:pPr>
    </w:p>
    <w:p w:rsidR="000B54EE" w:rsidRPr="00524358" w:rsidRDefault="000B54EE" w:rsidP="000B54EE">
      <w:pPr>
        <w:widowControl/>
        <w:suppressAutoHyphens w:val="0"/>
        <w:rPr>
          <w:rFonts w:eastAsia="Times New Roman" w:cs="Times New Roman"/>
          <w:b/>
          <w:bCs/>
          <w:kern w:val="0"/>
          <w:szCs w:val="22"/>
          <w:lang w:eastAsia="cs-CZ" w:bidi="ar-SA"/>
        </w:rPr>
      </w:pPr>
      <w:r w:rsidRPr="00524358">
        <w:rPr>
          <w:rFonts w:eastAsia="Times New Roman" w:cs="Times New Roman"/>
          <w:b/>
          <w:bCs/>
          <w:kern w:val="0"/>
          <w:szCs w:val="22"/>
          <w:lang w:eastAsia="cs-CZ" w:bidi="ar-SA"/>
        </w:rPr>
        <w:t>Výsadba:</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Trvalky budou vysazeny do předem připravené vegetační vrstvy o průměrné mocnosti </w:t>
      </w:r>
      <w:r w:rsidR="005B0CAA" w:rsidRPr="00524358">
        <w:rPr>
          <w:rFonts w:eastAsia="Arial Narrow" w:cs="Arial"/>
          <w:szCs w:val="22"/>
        </w:rPr>
        <w:t xml:space="preserve">300 mm. </w:t>
      </w:r>
      <w:r w:rsidRPr="00524358">
        <w:rPr>
          <w:rFonts w:eastAsia="Arial Narrow" w:cs="Arial"/>
          <w:szCs w:val="22"/>
        </w:rPr>
        <w:t xml:space="preserve"> Substrát bude 50 mm pod okrajem zídky.</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Vyhloubení jamky a vložení tabletového hnojiva na dno (1 tableta/trvalka) - není přípustné vtlačení po výsadbě. </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Cibuloviny budou před výsadbou namořeny a budou vysázeny v podzimním termínu, hloubka výsadby do vegetačního lože odpovídá 1,5 násobku výšky cibule.</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Výsadba. Zálivka do 2 hodin po výsadbě min 20 l/m2. Při přítomnosti školkařského zaplevelení (včetně semenáčků či játrovek a mechů) odstranění svrchní vrstvy před výsadbou. </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Výsadba ve sponu 9 ks /m2, velikost výpěstků dle specifikace. AD či TD převezme rostlinný materiál.</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Rozmístění rostlin a schválení AD – rámcově provede zhotovitel, korekce proběhnou za účasti AD. Před schválením rozmístění AD není možné započít výsadbu. Je nutno zajistit koordinaci s výsadbou cibulovin, které budou vysazeny až po výsadbě trvalek. Trvalky musí byt při rozhozu zality, vyklápěny bezprostředně před výsadbou nejpozději následující den po jejich rozhozu.</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S výsadbou se začíná od středu ploch.</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Jako první budou rozmístěny traviny a solitérní rostliny, poté půdopokryvné rostliny a jako poslední cibuloviny.</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Traviny a solitérní trvalky budou vysazeny rovnoměrně v jednodruhových skupinách po 2 - 4 ks spíše ke středu záhonu.</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Traviny nebudou vysazeny v těsné blízkosti kořenového balu stromů.</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Půdopokryvné trvalky budou vysazovány ve skupinách 2-6 ks po okrajích záhonů a mezi traviny a solitérní trvalky.</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Cibuloviny jsou sázeny do hnízd.</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Požadavky na kvalitu trvalek: rostliny vitální, bez chorob a škůdců, s prokořeněným objemem pěstební nádoby, bez zjevných poškození. U kvetoucích druhů těsně před výsadbou odstranění květů (již bez redukce listové plochy). </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Rostliny musí odpovídat druhové a odrůdové specifikaci. Jakékoliv změny, popř. alternativy, je zhotovitel povinen konzultovat předem s AD. </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Mulč: jemně drcená fermentovaná dřevní štěpka, tl. 50 mm </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Agrotechnický termín: září – říjen. Nutná koordinace s termínem výsadby cibulovin. </w:t>
      </w:r>
    </w:p>
    <w:p w:rsidR="00771A4D" w:rsidRPr="00524358" w:rsidRDefault="00771A4D" w:rsidP="00771A4D">
      <w:pPr>
        <w:pStyle w:val="Odstavecseseznamem"/>
        <w:widowControl/>
        <w:numPr>
          <w:ilvl w:val="0"/>
          <w:numId w:val="18"/>
        </w:numPr>
        <w:contextualSpacing w:val="0"/>
        <w:rPr>
          <w:rFonts w:eastAsia="Arial Narrow" w:cs="Arial"/>
          <w:szCs w:val="22"/>
        </w:rPr>
      </w:pPr>
      <w:r w:rsidRPr="00524358">
        <w:rPr>
          <w:rFonts w:eastAsia="Arial Narrow" w:cs="Arial"/>
          <w:szCs w:val="22"/>
        </w:rPr>
        <w:t xml:space="preserve">Při výsadbě v blízkostí stromů je v místech kořenového prostoru stromů (cca pod korunou stromu) nutno postupovat pouze manuálně, ručním nářadím. </w:t>
      </w:r>
    </w:p>
    <w:p w:rsidR="00010AAD" w:rsidRPr="00524358" w:rsidRDefault="00010AAD" w:rsidP="00010AAD">
      <w:pPr>
        <w:widowControl/>
        <w:ind w:left="360"/>
        <w:contextualSpacing w:val="0"/>
        <w:rPr>
          <w:rFonts w:eastAsia="Arial Narrow" w:cs="Arial"/>
          <w:szCs w:val="22"/>
        </w:rPr>
      </w:pPr>
    </w:p>
    <w:p w:rsidR="00010AAD" w:rsidRPr="00524358" w:rsidRDefault="00010AAD" w:rsidP="00010AAD">
      <w:pPr>
        <w:widowControl/>
        <w:ind w:left="360"/>
        <w:contextualSpacing w:val="0"/>
        <w:rPr>
          <w:rFonts w:eastAsia="Arial Narrow" w:cs="Arial"/>
          <w:szCs w:val="22"/>
        </w:rPr>
      </w:pPr>
      <w:r w:rsidRPr="00524358">
        <w:rPr>
          <w:rFonts w:eastAsia="Arial Narrow" w:cs="Arial"/>
          <w:szCs w:val="22"/>
        </w:rPr>
        <w:lastRenderedPageBreak/>
        <w:t>Je zcela nezbytné zajistit návaznost následné péče. Cílem je zajištění zapojení výsadeb, překlenutí povýsadbového stresu a stabilizace na stanovišti v prvních letech. Pro nastavení dlouhodobé péče je určen dokument Plán péče, který není součástí PD.</w:t>
      </w:r>
    </w:p>
    <w:p w:rsidR="000B54EE" w:rsidRPr="00524358" w:rsidRDefault="000B54EE" w:rsidP="000B54EE">
      <w:pPr>
        <w:widowControl/>
        <w:suppressAutoHyphens w:val="0"/>
        <w:rPr>
          <w:rFonts w:eastAsiaTheme="minorHAnsi" w:cs="ArialNarrow-Bold"/>
          <w:b/>
          <w:bCs/>
          <w:kern w:val="0"/>
          <w:szCs w:val="22"/>
          <w:highlight w:val="cyan"/>
          <w:lang w:eastAsia="en-US" w:bidi="ar-SA"/>
        </w:rPr>
      </w:pPr>
    </w:p>
    <w:p w:rsidR="000B54EE" w:rsidRPr="00524358" w:rsidRDefault="000B54EE" w:rsidP="000B54EE">
      <w:pPr>
        <w:rPr>
          <w:b/>
          <w:szCs w:val="22"/>
          <w:u w:val="single"/>
        </w:rPr>
      </w:pPr>
      <w:r w:rsidRPr="00524358">
        <w:rPr>
          <w:b/>
          <w:szCs w:val="22"/>
          <w:u w:val="single"/>
        </w:rPr>
        <w:t xml:space="preserve">Vzorová skladba </w:t>
      </w:r>
      <w:r w:rsidR="00A27BEC" w:rsidRPr="00524358">
        <w:rPr>
          <w:b/>
          <w:szCs w:val="22"/>
          <w:u w:val="single"/>
        </w:rPr>
        <w:t xml:space="preserve">podrostového </w:t>
      </w:r>
      <w:r w:rsidRPr="00524358">
        <w:rPr>
          <w:b/>
          <w:szCs w:val="22"/>
          <w:u w:val="single"/>
        </w:rPr>
        <w:t>záhonu</w:t>
      </w:r>
    </w:p>
    <w:p w:rsidR="000B54EE" w:rsidRPr="00524358" w:rsidRDefault="000B54EE" w:rsidP="000B54EE">
      <w:pPr>
        <w:widowControl/>
        <w:suppressAutoHyphens w:val="0"/>
        <w:textAlignment w:val="baseline"/>
        <w:rPr>
          <w:rFonts w:eastAsia="Times New Roman" w:cs="Times New Roman"/>
          <w:kern w:val="0"/>
          <w:szCs w:val="22"/>
          <w:lang w:eastAsia="cs-CZ" w:bidi="ar-SA"/>
        </w:rPr>
      </w:pPr>
      <w:r w:rsidRPr="00524358">
        <w:rPr>
          <w:rFonts w:eastAsia="Times New Roman" w:cs="Times New Roman"/>
          <w:kern w:val="0"/>
          <w:szCs w:val="22"/>
          <w:lang w:eastAsia="cs-CZ" w:bidi="ar-SA"/>
        </w:rPr>
        <w:t>Jemně drcená fermentovaná dřevní štěpka</w:t>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r>
      <w:r w:rsidRPr="00524358">
        <w:rPr>
          <w:rFonts w:eastAsia="Times New Roman" w:cs="Times New Roman"/>
          <w:kern w:val="0"/>
          <w:szCs w:val="22"/>
          <w:lang w:eastAsia="cs-CZ" w:bidi="ar-SA"/>
        </w:rPr>
        <w:tab/>
        <w:t xml:space="preserve"> 50 mm </w:t>
      </w:r>
    </w:p>
    <w:p w:rsidR="000B54EE" w:rsidRPr="00524358" w:rsidRDefault="000B54EE" w:rsidP="000B54EE">
      <w:pPr>
        <w:pStyle w:val="Normlnweb"/>
        <w:spacing w:before="0" w:beforeAutospacing="0" w:after="0" w:afterAutospacing="0"/>
        <w:rPr>
          <w:rStyle w:val="A4"/>
          <w:color w:val="auto"/>
        </w:rPr>
      </w:pPr>
      <w:r w:rsidRPr="00524358">
        <w:rPr>
          <w:rStyle w:val="A4"/>
          <w:color w:val="auto"/>
        </w:rPr>
        <w:t xml:space="preserve">Substrát pro </w:t>
      </w:r>
      <w:r w:rsidR="004D6558" w:rsidRPr="00524358">
        <w:rPr>
          <w:rStyle w:val="A4"/>
          <w:color w:val="auto"/>
        </w:rPr>
        <w:t xml:space="preserve">založení záhonu </w:t>
      </w:r>
      <w:r w:rsidRPr="00524358">
        <w:rPr>
          <w:rStyle w:val="A4"/>
          <w:color w:val="auto"/>
        </w:rPr>
        <w:t>S6</w:t>
      </w:r>
      <w:r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r>
      <w:r w:rsidRPr="00524358">
        <w:rPr>
          <w:rStyle w:val="A4"/>
          <w:color w:val="auto"/>
        </w:rPr>
        <w:tab/>
        <w:t>3</w:t>
      </w:r>
      <w:r w:rsidR="005B0CAA" w:rsidRPr="00524358">
        <w:rPr>
          <w:rStyle w:val="A4"/>
          <w:color w:val="auto"/>
        </w:rPr>
        <w:t>00</w:t>
      </w:r>
      <w:r w:rsidRPr="00524358">
        <w:rPr>
          <w:rStyle w:val="A4"/>
          <w:color w:val="auto"/>
        </w:rPr>
        <w:t xml:space="preserve"> mm</w:t>
      </w:r>
    </w:p>
    <w:p w:rsidR="000B54EE" w:rsidRPr="00524358" w:rsidRDefault="000B54EE" w:rsidP="000B54EE">
      <w:pPr>
        <w:rPr>
          <w:szCs w:val="22"/>
        </w:rPr>
      </w:pPr>
      <w:r w:rsidRPr="00524358">
        <w:rPr>
          <w:szCs w:val="22"/>
        </w:rPr>
        <w:t>Terén rozrušený do hloubky 100 mm</w:t>
      </w:r>
    </w:p>
    <w:p w:rsidR="00900FBC" w:rsidRPr="00524358" w:rsidRDefault="000B54EE" w:rsidP="00900FBC">
      <w:pPr>
        <w:widowControl/>
        <w:suppressAutoHyphens w:val="0"/>
        <w:autoSpaceDE w:val="0"/>
        <w:autoSpaceDN w:val="0"/>
        <w:adjustRightInd w:val="0"/>
        <w:rPr>
          <w:szCs w:val="22"/>
        </w:rPr>
      </w:pPr>
      <w:r w:rsidRPr="00524358">
        <w:rPr>
          <w:szCs w:val="22"/>
        </w:rPr>
        <w:t xml:space="preserve">Celkem </w:t>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005B0CAA" w:rsidRPr="00524358">
        <w:rPr>
          <w:szCs w:val="22"/>
        </w:rPr>
        <w:t>350</w:t>
      </w:r>
      <w:r w:rsidRPr="00524358">
        <w:rPr>
          <w:szCs w:val="22"/>
        </w:rPr>
        <w:t xml:space="preserve"> mm</w:t>
      </w:r>
      <w:bookmarkStart w:id="36" w:name="_Toc97106504"/>
    </w:p>
    <w:p w:rsidR="000127F9" w:rsidRPr="00524358" w:rsidRDefault="000127F9" w:rsidP="00900FBC">
      <w:pPr>
        <w:widowControl/>
        <w:suppressAutoHyphens w:val="0"/>
        <w:autoSpaceDE w:val="0"/>
        <w:autoSpaceDN w:val="0"/>
        <w:adjustRightInd w:val="0"/>
        <w:rPr>
          <w:szCs w:val="22"/>
        </w:rPr>
      </w:pPr>
    </w:p>
    <w:p w:rsidR="00044221" w:rsidRPr="00524358" w:rsidRDefault="00185DAF" w:rsidP="00185DAF">
      <w:pPr>
        <w:pStyle w:val="Nadpis1"/>
        <w:rPr>
          <w:szCs w:val="22"/>
        </w:rPr>
      </w:pPr>
      <w:bookmarkStart w:id="37" w:name="_Toc187353614"/>
      <w:r w:rsidRPr="00524358">
        <w:rPr>
          <w:szCs w:val="22"/>
        </w:rPr>
        <w:t>H</w:t>
      </w:r>
      <w:r w:rsidR="00044221" w:rsidRPr="00524358">
        <w:rPr>
          <w:szCs w:val="22"/>
        </w:rPr>
        <w:tab/>
      </w:r>
      <w:r w:rsidR="00A0674B" w:rsidRPr="00524358">
        <w:rPr>
          <w:szCs w:val="22"/>
        </w:rPr>
        <w:t>ZALOŽENÍ</w:t>
      </w:r>
      <w:r w:rsidRPr="00524358">
        <w:rPr>
          <w:szCs w:val="22"/>
        </w:rPr>
        <w:t xml:space="preserve"> PLOCHY KAČÍRKU</w:t>
      </w:r>
      <w:bookmarkEnd w:id="37"/>
      <w:r w:rsidR="00044221" w:rsidRPr="00524358">
        <w:rPr>
          <w:szCs w:val="22"/>
        </w:rPr>
        <w:tab/>
      </w:r>
      <w:r w:rsidR="00044221" w:rsidRPr="00524358">
        <w:rPr>
          <w:szCs w:val="22"/>
        </w:rPr>
        <w:tab/>
      </w:r>
      <w:r w:rsidR="00044221" w:rsidRPr="00524358">
        <w:rPr>
          <w:szCs w:val="22"/>
        </w:rPr>
        <w:tab/>
      </w:r>
      <w:r w:rsidR="00044221" w:rsidRPr="00524358">
        <w:rPr>
          <w:szCs w:val="22"/>
        </w:rPr>
        <w:tab/>
      </w:r>
      <w:r w:rsidR="00044221" w:rsidRPr="00524358">
        <w:rPr>
          <w:szCs w:val="22"/>
        </w:rPr>
        <w:tab/>
      </w:r>
      <w:r w:rsidR="00044221" w:rsidRPr="00524358">
        <w:rPr>
          <w:szCs w:val="22"/>
        </w:rPr>
        <w:tab/>
      </w:r>
      <w:bookmarkEnd w:id="36"/>
    </w:p>
    <w:p w:rsidR="00543FB2" w:rsidRPr="00524358" w:rsidRDefault="00543FB2" w:rsidP="00543FB2">
      <w:pPr>
        <w:widowControl/>
        <w:suppressAutoHyphens w:val="0"/>
        <w:rPr>
          <w:rFonts w:eastAsia="Times New Roman" w:cs="Times New Roman"/>
          <w:b/>
          <w:bCs/>
          <w:kern w:val="0"/>
          <w:szCs w:val="22"/>
          <w:lang w:eastAsia="cs-CZ" w:bidi="ar-SA"/>
        </w:rPr>
      </w:pPr>
      <w:r w:rsidRPr="00524358">
        <w:rPr>
          <w:rFonts w:eastAsia="Times New Roman" w:cs="Times New Roman"/>
          <w:b/>
          <w:bCs/>
          <w:kern w:val="0"/>
          <w:szCs w:val="22"/>
          <w:lang w:eastAsia="cs-CZ" w:bidi="ar-SA"/>
        </w:rPr>
        <w:t>Popis:</w:t>
      </w:r>
    </w:p>
    <w:p w:rsidR="001679FA" w:rsidRPr="00524358" w:rsidRDefault="00DD0818" w:rsidP="001679FA">
      <w:pPr>
        <w:widowControl/>
        <w:suppressAutoHyphens w:val="0"/>
        <w:autoSpaceDE w:val="0"/>
        <w:autoSpaceDN w:val="0"/>
        <w:adjustRightInd w:val="0"/>
        <w:rPr>
          <w:rFonts w:eastAsia="Calibri" w:cs="ArialNarrow"/>
          <w:kern w:val="0"/>
          <w:szCs w:val="22"/>
          <w:lang w:eastAsia="en-US" w:bidi="ar-SA"/>
        </w:rPr>
      </w:pPr>
      <w:r w:rsidRPr="00524358">
        <w:rPr>
          <w:szCs w:val="22"/>
          <w:lang w:eastAsia="en-US" w:bidi="ar-SA"/>
        </w:rPr>
        <w:t xml:space="preserve">V návaznosti </w:t>
      </w:r>
      <w:r w:rsidR="001679FA" w:rsidRPr="00524358">
        <w:rPr>
          <w:szCs w:val="22"/>
          <w:lang w:eastAsia="en-US" w:bidi="ar-SA"/>
        </w:rPr>
        <w:t xml:space="preserve">na projekt </w:t>
      </w:r>
      <w:r w:rsidR="001679FA" w:rsidRPr="00524358">
        <w:rPr>
          <w:rFonts w:eastAsia="Calibri" w:cs="ArialNarrow"/>
          <w:kern w:val="0"/>
          <w:szCs w:val="22"/>
          <w:lang w:eastAsia="en-US" w:bidi="ar-SA"/>
        </w:rPr>
        <w:t xml:space="preserve">Parkovací dům, lávka a kultivace okolí sídla Libereckého kraje – II. etapa </w:t>
      </w:r>
      <w:r w:rsidR="00AD4205" w:rsidRPr="00524358">
        <w:rPr>
          <w:rFonts w:eastAsia="Calibri" w:cs="ArialNarrow"/>
          <w:kern w:val="0"/>
          <w:szCs w:val="22"/>
          <w:lang w:eastAsia="en-US" w:bidi="ar-SA"/>
        </w:rPr>
        <w:t xml:space="preserve">bude realizována plocha kačírku </w:t>
      </w:r>
      <w:r w:rsidR="00185DAF" w:rsidRPr="00524358">
        <w:rPr>
          <w:rFonts w:eastAsia="Calibri" w:cs="ArialNarrow"/>
          <w:kern w:val="0"/>
          <w:szCs w:val="22"/>
          <w:lang w:eastAsia="en-US" w:bidi="ar-SA"/>
        </w:rPr>
        <w:t>2</w:t>
      </w:r>
      <w:r w:rsidR="00AD4205" w:rsidRPr="00524358">
        <w:rPr>
          <w:rFonts w:eastAsia="Calibri" w:cs="ArialNarrow"/>
          <w:kern w:val="0"/>
          <w:szCs w:val="22"/>
          <w:lang w:eastAsia="en-US" w:bidi="ar-SA"/>
        </w:rPr>
        <w:t>/8 o mocnosti 300 mm.</w:t>
      </w:r>
      <w:r w:rsidR="00321C12" w:rsidRPr="00524358">
        <w:rPr>
          <w:rFonts w:eastAsia="Calibri" w:cs="ArialNarrow"/>
          <w:kern w:val="0"/>
          <w:szCs w:val="22"/>
          <w:lang w:eastAsia="en-US" w:bidi="ar-SA"/>
        </w:rPr>
        <w:t xml:space="preserve"> Plocha bude plynule navazovat na již realizovanou dopadovou plochu herních prvků.</w:t>
      </w:r>
    </w:p>
    <w:p w:rsidR="00543FB2" w:rsidRPr="00524358" w:rsidRDefault="00543FB2" w:rsidP="00543FB2">
      <w:pPr>
        <w:widowControl/>
        <w:suppressAutoHyphens w:val="0"/>
        <w:rPr>
          <w:rFonts w:eastAsia="Times New Roman" w:cs="Times New Roman"/>
          <w:b/>
          <w:bCs/>
          <w:kern w:val="0"/>
          <w:szCs w:val="22"/>
          <w:lang w:eastAsia="cs-CZ" w:bidi="ar-SA"/>
        </w:rPr>
      </w:pPr>
      <w:r w:rsidRPr="00524358">
        <w:rPr>
          <w:rFonts w:eastAsia="Times New Roman" w:cs="Times New Roman"/>
          <w:b/>
          <w:bCs/>
          <w:kern w:val="0"/>
          <w:szCs w:val="22"/>
          <w:lang w:eastAsia="cs-CZ" w:bidi="ar-SA"/>
        </w:rPr>
        <w:t>Výměra: 45 m2</w:t>
      </w:r>
    </w:p>
    <w:p w:rsidR="0061540A" w:rsidRPr="00524358" w:rsidRDefault="0061540A" w:rsidP="00044221">
      <w:pPr>
        <w:rPr>
          <w:szCs w:val="22"/>
          <w:highlight w:val="yellow"/>
          <w:lang w:eastAsia="en-US" w:bidi="ar-SA"/>
        </w:rPr>
      </w:pPr>
    </w:p>
    <w:p w:rsidR="00243393" w:rsidRPr="00524358" w:rsidRDefault="00185DAF" w:rsidP="00C7508F">
      <w:pPr>
        <w:pStyle w:val="Nadpis1"/>
        <w:rPr>
          <w:szCs w:val="22"/>
        </w:rPr>
      </w:pPr>
      <w:bookmarkStart w:id="38" w:name="_Toc187353615"/>
      <w:r w:rsidRPr="00524358">
        <w:rPr>
          <w:szCs w:val="22"/>
        </w:rPr>
        <w:t>I</w:t>
      </w:r>
      <w:r w:rsidRPr="00524358">
        <w:rPr>
          <w:szCs w:val="22"/>
        </w:rPr>
        <w:tab/>
        <w:t>KONSTRUKCE MLATOVÉ PLOCHY</w:t>
      </w:r>
      <w:bookmarkEnd w:id="38"/>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p>
    <w:p w:rsidR="00543FB2" w:rsidRPr="00524358" w:rsidRDefault="00543FB2" w:rsidP="00543FB2">
      <w:pPr>
        <w:rPr>
          <w:b/>
          <w:szCs w:val="22"/>
        </w:rPr>
      </w:pPr>
      <w:r w:rsidRPr="00524358">
        <w:rPr>
          <w:b/>
          <w:szCs w:val="22"/>
        </w:rPr>
        <w:t xml:space="preserve">Popis: </w:t>
      </w:r>
      <w:r w:rsidRPr="00524358">
        <w:rPr>
          <w:szCs w:val="22"/>
        </w:rPr>
        <w:t>Mlatová plocha, do které budou</w:t>
      </w:r>
      <w:r w:rsidR="000127F9" w:rsidRPr="00524358">
        <w:rPr>
          <w:szCs w:val="22"/>
        </w:rPr>
        <w:t xml:space="preserve"> zasazeny 2 ks alejových stromů, kolem kmenů stromů bude realizováno kruhové rozhranní o průměru 1200 mm.</w:t>
      </w:r>
    </w:p>
    <w:p w:rsidR="00543FB2" w:rsidRPr="00524358" w:rsidRDefault="00543FB2" w:rsidP="00543FB2">
      <w:pPr>
        <w:rPr>
          <w:b/>
          <w:szCs w:val="22"/>
        </w:rPr>
      </w:pPr>
      <w:r w:rsidRPr="00524358">
        <w:rPr>
          <w:b/>
          <w:szCs w:val="22"/>
        </w:rPr>
        <w:t>Výměra: 110 m2</w:t>
      </w:r>
    </w:p>
    <w:p w:rsidR="00185DAF" w:rsidRPr="00524358" w:rsidRDefault="00AF6C0F" w:rsidP="00185DAF">
      <w:pPr>
        <w:rPr>
          <w:b/>
          <w:szCs w:val="22"/>
          <w:u w:val="single"/>
        </w:rPr>
      </w:pPr>
      <w:r w:rsidRPr="00524358">
        <w:rPr>
          <w:b/>
          <w:szCs w:val="22"/>
          <w:u w:val="single"/>
        </w:rPr>
        <w:t>Konstrukce mlatové plochy</w:t>
      </w:r>
    </w:p>
    <w:p w:rsidR="00185DAF" w:rsidRPr="00524358" w:rsidRDefault="00185DAF" w:rsidP="00185DAF">
      <w:pPr>
        <w:rPr>
          <w:szCs w:val="22"/>
        </w:rPr>
      </w:pPr>
      <w:r w:rsidRPr="00524358">
        <w:rPr>
          <w:szCs w:val="22"/>
        </w:rPr>
        <w:t xml:space="preserve">svrchní obrusná vrstva, frakce 0/5 mm              </w:t>
      </w:r>
      <w:r w:rsidRPr="00524358">
        <w:rPr>
          <w:szCs w:val="22"/>
        </w:rPr>
        <w:tab/>
        <w:t>40 mm</w:t>
      </w:r>
    </w:p>
    <w:p w:rsidR="00185DAF" w:rsidRPr="00524358" w:rsidRDefault="00185DAF" w:rsidP="00185DAF">
      <w:pPr>
        <w:rPr>
          <w:szCs w:val="22"/>
        </w:rPr>
      </w:pPr>
      <w:r w:rsidRPr="00524358">
        <w:rPr>
          <w:szCs w:val="22"/>
        </w:rPr>
        <w:t xml:space="preserve">dynamická vrstva, frakce 0/16                            </w:t>
      </w:r>
      <w:r w:rsidRPr="00524358">
        <w:rPr>
          <w:szCs w:val="22"/>
        </w:rPr>
        <w:tab/>
        <w:t>60 mm</w:t>
      </w:r>
    </w:p>
    <w:p w:rsidR="00185DAF" w:rsidRPr="00524358" w:rsidRDefault="00185DAF" w:rsidP="00185DAF">
      <w:pPr>
        <w:rPr>
          <w:szCs w:val="22"/>
          <w:u w:val="single"/>
        </w:rPr>
      </w:pPr>
      <w:r w:rsidRPr="00524358">
        <w:rPr>
          <w:szCs w:val="22"/>
          <w:u w:val="single"/>
        </w:rPr>
        <w:t>podkladní vrstva, frakce 0</w:t>
      </w:r>
      <w:r w:rsidR="00AF6C0F" w:rsidRPr="00524358">
        <w:rPr>
          <w:szCs w:val="22"/>
          <w:u w:val="single"/>
        </w:rPr>
        <w:t xml:space="preserve">/32             </w:t>
      </w:r>
      <w:r w:rsidR="00AF6C0F" w:rsidRPr="00524358">
        <w:rPr>
          <w:szCs w:val="22"/>
          <w:u w:val="single"/>
        </w:rPr>
        <w:tab/>
        <w:t xml:space="preserve">            </w:t>
      </w:r>
      <w:r w:rsidR="00AF6C0F" w:rsidRPr="00524358">
        <w:rPr>
          <w:szCs w:val="22"/>
          <w:u w:val="single"/>
        </w:rPr>
        <w:tab/>
        <w:t>20</w:t>
      </w:r>
      <w:r w:rsidRPr="00524358">
        <w:rPr>
          <w:szCs w:val="22"/>
          <w:u w:val="single"/>
        </w:rPr>
        <w:t>0 mm</w:t>
      </w:r>
    </w:p>
    <w:p w:rsidR="00185DAF" w:rsidRPr="00524358" w:rsidRDefault="00185DAF" w:rsidP="00185DAF">
      <w:pPr>
        <w:rPr>
          <w:szCs w:val="22"/>
        </w:rPr>
      </w:pPr>
      <w:r w:rsidRPr="00524358">
        <w:rPr>
          <w:szCs w:val="22"/>
        </w:rPr>
        <w:t xml:space="preserve">celkem                                                               </w:t>
      </w:r>
      <w:r w:rsidRPr="00524358">
        <w:rPr>
          <w:szCs w:val="22"/>
        </w:rPr>
        <w:tab/>
        <w:t>3</w:t>
      </w:r>
      <w:r w:rsidR="00AF6C0F" w:rsidRPr="00524358">
        <w:rPr>
          <w:szCs w:val="22"/>
        </w:rPr>
        <w:t>0</w:t>
      </w:r>
      <w:r w:rsidRPr="00524358">
        <w:rPr>
          <w:szCs w:val="22"/>
        </w:rPr>
        <w:t>0 mm</w:t>
      </w:r>
    </w:p>
    <w:p w:rsidR="00185DAF" w:rsidRPr="00524358" w:rsidRDefault="00185DAF" w:rsidP="00185DAF">
      <w:pPr>
        <w:rPr>
          <w:szCs w:val="22"/>
        </w:rPr>
      </w:pPr>
      <w:r w:rsidRPr="00524358">
        <w:rPr>
          <w:szCs w:val="22"/>
        </w:rPr>
        <w:t>separační geotextílie 300 g/m2</w:t>
      </w:r>
    </w:p>
    <w:p w:rsidR="00185DAF" w:rsidRPr="00524358" w:rsidRDefault="00185DAF" w:rsidP="00AF6C0F">
      <w:pPr>
        <w:rPr>
          <w:szCs w:val="22"/>
        </w:rPr>
      </w:pPr>
      <w:r w:rsidRPr="00524358">
        <w:rPr>
          <w:szCs w:val="22"/>
        </w:rPr>
        <w:t>Požadovaná únosnost zemní pláně na 30 MPa.</w:t>
      </w:r>
      <w:r w:rsidR="00AF6C0F" w:rsidRPr="00524358">
        <w:rPr>
          <w:szCs w:val="22"/>
        </w:rPr>
        <w:t xml:space="preserve"> </w:t>
      </w:r>
      <w:r w:rsidRPr="00524358">
        <w:rPr>
          <w:szCs w:val="22"/>
        </w:rPr>
        <w:t>Podklad / pláň (modul přetvárnosti na pláni Edef;2 ≥ 30 MPa)</w:t>
      </w:r>
    </w:p>
    <w:p w:rsidR="00185DAF" w:rsidRPr="00524358" w:rsidRDefault="00185DAF" w:rsidP="00AF6C0F">
      <w:pPr>
        <w:rPr>
          <w:szCs w:val="22"/>
        </w:rPr>
      </w:pPr>
      <w:r w:rsidRPr="00524358">
        <w:rPr>
          <w:szCs w:val="22"/>
        </w:rPr>
        <w:t>Mlatový povrch musí splňovat následující podmínky:</w:t>
      </w:r>
    </w:p>
    <w:p w:rsidR="00185DAF" w:rsidRPr="00524358" w:rsidRDefault="00185DAF" w:rsidP="00AF6C0F">
      <w:pPr>
        <w:pStyle w:val="normal"/>
        <w:numPr>
          <w:ilvl w:val="0"/>
          <w:numId w:val="29"/>
        </w:numPr>
        <w:spacing w:line="360" w:lineRule="auto"/>
        <w:ind w:hanging="796"/>
        <w:rPr>
          <w:rFonts w:ascii="Arial Narrow" w:hAnsi="Arial Narrow"/>
        </w:rPr>
      </w:pPr>
      <w:r w:rsidRPr="00524358">
        <w:rPr>
          <w:rFonts w:ascii="Arial Narrow" w:hAnsi="Arial Narrow"/>
        </w:rPr>
        <w:t>Stanovený barevný odstín – okrová – jemnozrnný materiál</w:t>
      </w:r>
    </w:p>
    <w:p w:rsidR="00185DAF" w:rsidRPr="00524358" w:rsidRDefault="00185DAF" w:rsidP="00185DAF">
      <w:pPr>
        <w:pStyle w:val="normal"/>
        <w:numPr>
          <w:ilvl w:val="0"/>
          <w:numId w:val="29"/>
        </w:numPr>
        <w:spacing w:line="360" w:lineRule="auto"/>
        <w:ind w:hanging="796"/>
        <w:rPr>
          <w:rFonts w:ascii="Arial Narrow" w:hAnsi="Arial Narrow"/>
        </w:rPr>
      </w:pPr>
      <w:r w:rsidRPr="00524358">
        <w:rPr>
          <w:rFonts w:ascii="Arial Narrow" w:hAnsi="Arial Narrow"/>
        </w:rPr>
        <w:t>Minimální vodopropustnost 27,0 x 10-4 cm/s</w:t>
      </w:r>
    </w:p>
    <w:p w:rsidR="00185DAF" w:rsidRPr="00524358" w:rsidRDefault="00185DAF" w:rsidP="00185DAF">
      <w:pPr>
        <w:pStyle w:val="normal"/>
        <w:numPr>
          <w:ilvl w:val="0"/>
          <w:numId w:val="29"/>
        </w:numPr>
        <w:spacing w:line="360" w:lineRule="auto"/>
        <w:ind w:hanging="796"/>
        <w:rPr>
          <w:rFonts w:ascii="Arial Narrow" w:hAnsi="Arial Narrow"/>
        </w:rPr>
      </w:pPr>
      <w:r w:rsidRPr="00524358">
        <w:rPr>
          <w:rFonts w:ascii="Arial Narrow" w:hAnsi="Arial Narrow"/>
        </w:rPr>
        <w:t>Minimální pevnost ve smyku 67,2 kPa</w:t>
      </w:r>
    </w:p>
    <w:p w:rsidR="00185DAF" w:rsidRPr="00524358" w:rsidRDefault="00185DAF" w:rsidP="00185DAF">
      <w:pPr>
        <w:pStyle w:val="normal"/>
        <w:numPr>
          <w:ilvl w:val="0"/>
          <w:numId w:val="29"/>
        </w:numPr>
        <w:spacing w:line="360" w:lineRule="auto"/>
        <w:ind w:hanging="796"/>
        <w:rPr>
          <w:rFonts w:ascii="Arial Narrow" w:hAnsi="Arial Narrow"/>
        </w:rPr>
      </w:pPr>
      <w:r w:rsidRPr="00524358">
        <w:rPr>
          <w:rFonts w:ascii="Arial Narrow" w:hAnsi="Arial Narrow"/>
        </w:rPr>
        <w:t>Minimální zatížení 7,5 t</w:t>
      </w:r>
    </w:p>
    <w:p w:rsidR="00185DAF" w:rsidRPr="00524358" w:rsidRDefault="00185DAF" w:rsidP="00185DAF">
      <w:pPr>
        <w:pStyle w:val="normal"/>
        <w:numPr>
          <w:ilvl w:val="0"/>
          <w:numId w:val="29"/>
        </w:numPr>
        <w:spacing w:line="360" w:lineRule="auto"/>
        <w:ind w:hanging="796"/>
        <w:rPr>
          <w:rFonts w:ascii="Arial Narrow" w:hAnsi="Arial Narrow"/>
        </w:rPr>
      </w:pPr>
      <w:r w:rsidRPr="00524358">
        <w:rPr>
          <w:rFonts w:ascii="Arial Narrow" w:hAnsi="Arial Narrow"/>
        </w:rPr>
        <w:t>Výše uvedené podmínky musí mlatový povrch splňovat bez použití pojiv a stabilizátorů (pallium   – jitrocel vejčitý)</w:t>
      </w:r>
    </w:p>
    <w:p w:rsidR="00185DAF" w:rsidRPr="00524358" w:rsidRDefault="00185DAF" w:rsidP="00185DAF">
      <w:pPr>
        <w:pStyle w:val="normal"/>
        <w:numPr>
          <w:ilvl w:val="0"/>
          <w:numId w:val="29"/>
        </w:numPr>
        <w:spacing w:line="360" w:lineRule="auto"/>
        <w:ind w:hanging="796"/>
        <w:rPr>
          <w:rFonts w:ascii="Arial Narrow" w:hAnsi="Arial Narrow"/>
        </w:rPr>
      </w:pPr>
      <w:r w:rsidRPr="00524358">
        <w:rPr>
          <w:rFonts w:ascii="Arial Narrow" w:hAnsi="Arial Narrow"/>
        </w:rPr>
        <w:lastRenderedPageBreak/>
        <w:t>Mlatový materiál nesmí obsahovat barviva a recykláty – musí se jednat o 100% přírodní materiál.</w:t>
      </w:r>
    </w:p>
    <w:p w:rsidR="00185DAF" w:rsidRPr="00524358" w:rsidRDefault="00185DAF" w:rsidP="00185DAF">
      <w:pPr>
        <w:pStyle w:val="normal"/>
        <w:numPr>
          <w:ilvl w:val="0"/>
          <w:numId w:val="29"/>
        </w:numPr>
        <w:spacing w:line="360" w:lineRule="auto"/>
        <w:ind w:hanging="796"/>
        <w:rPr>
          <w:rFonts w:ascii="Arial Narrow" w:hAnsi="Arial Narrow"/>
        </w:rPr>
      </w:pPr>
      <w:r w:rsidRPr="00524358">
        <w:rPr>
          <w:rFonts w:ascii="Arial Narrow" w:hAnsi="Arial Narrow"/>
        </w:rPr>
        <w:t>Technologie mlatové krycí vrstvy musí splňovat zkoušky vhodnosti podle technické normy DIN 18 035-5 a Metodiky FLL 2007 "Fachbericht zu Planung, Bau und Instandhaltung von Wassergebundenen Wegen".</w:t>
      </w:r>
    </w:p>
    <w:p w:rsidR="00185DAF" w:rsidRPr="00524358" w:rsidRDefault="00185DAF" w:rsidP="00185DAF">
      <w:pPr>
        <w:pStyle w:val="normal"/>
        <w:numPr>
          <w:ilvl w:val="0"/>
          <w:numId w:val="29"/>
        </w:numPr>
        <w:spacing w:after="240" w:line="360" w:lineRule="auto"/>
        <w:ind w:hanging="796"/>
        <w:rPr>
          <w:rFonts w:ascii="Arial Narrow" w:hAnsi="Arial Narrow"/>
        </w:rPr>
      </w:pPr>
      <w:r w:rsidRPr="00524358">
        <w:rPr>
          <w:rFonts w:ascii="Arial Narrow" w:hAnsi="Arial Narrow"/>
        </w:rPr>
        <w:t>Povrch nebude vibrován.</w:t>
      </w:r>
    </w:p>
    <w:p w:rsidR="00185DAF" w:rsidRPr="00524358" w:rsidRDefault="00185DAF" w:rsidP="00185DAF">
      <w:pPr>
        <w:pStyle w:val="normal"/>
        <w:spacing w:line="360" w:lineRule="auto"/>
        <w:rPr>
          <w:rFonts w:ascii="Arial Narrow" w:hAnsi="Arial Narrow"/>
        </w:rPr>
      </w:pPr>
      <w:r w:rsidRPr="00524358">
        <w:rPr>
          <w:rFonts w:ascii="Arial Narrow" w:hAnsi="Arial Narrow"/>
        </w:rPr>
        <w:t>Provozní údaje:</w:t>
      </w:r>
    </w:p>
    <w:p w:rsidR="00185DAF" w:rsidRPr="00524358" w:rsidRDefault="00185DAF" w:rsidP="00185DAF">
      <w:pPr>
        <w:pStyle w:val="normal"/>
        <w:spacing w:line="360" w:lineRule="auto"/>
        <w:rPr>
          <w:rFonts w:ascii="Arial Narrow" w:hAnsi="Arial Narrow"/>
        </w:rPr>
      </w:pPr>
      <w:r w:rsidRPr="00524358">
        <w:rPr>
          <w:rFonts w:ascii="Arial Narrow" w:hAnsi="Arial Narrow"/>
        </w:rPr>
        <w:t>Mlatová plocha nebude v zimním období udržována – nebude docházet k odklízení sněhu nebo pouze tak, aby nedošlo k narušení svrchní mlatové vrstvy (bude ponechána vrstva sněhu min 2 cm.) Po skončení zimního období proběhne kontrola stavu a případné vyspravení.</w:t>
      </w:r>
    </w:p>
    <w:p w:rsidR="00185DAF" w:rsidRPr="00524358" w:rsidRDefault="00185DAF" w:rsidP="00185DAF">
      <w:pPr>
        <w:pStyle w:val="normal"/>
        <w:spacing w:line="360" w:lineRule="auto"/>
        <w:rPr>
          <w:rFonts w:ascii="Arial Narrow" w:hAnsi="Arial Narrow"/>
        </w:rPr>
      </w:pPr>
      <w:r w:rsidRPr="00524358">
        <w:rPr>
          <w:rFonts w:ascii="Arial Narrow" w:hAnsi="Arial Narrow"/>
        </w:rPr>
        <w:t>Navržená konstrukce odpovídá svými parametry konstrukcím užívaným pro extenzivně pochozí plochy s požadovanou vysokou schopností propouštět (vsakovat) srážkovou vod</w:t>
      </w:r>
      <w:r w:rsidR="00C7508F" w:rsidRPr="00524358">
        <w:rPr>
          <w:rFonts w:ascii="Arial Narrow" w:hAnsi="Arial Narrow"/>
        </w:rPr>
        <w:t xml:space="preserve">u a relativně měkkým povrchem. </w:t>
      </w:r>
    </w:p>
    <w:p w:rsidR="00185DAF" w:rsidRPr="00524358" w:rsidRDefault="00185DAF" w:rsidP="00185DAF">
      <w:pPr>
        <w:pStyle w:val="normal"/>
        <w:spacing w:line="360" w:lineRule="auto"/>
        <w:rPr>
          <w:rFonts w:ascii="Arial Narrow" w:hAnsi="Arial Narrow"/>
        </w:rPr>
      </w:pPr>
      <w:r w:rsidRPr="00524358">
        <w:rPr>
          <w:rFonts w:ascii="Arial Narrow" w:hAnsi="Arial Narrow"/>
        </w:rPr>
        <w:t>Výše uvedené vlastnosti má plocha po celý rok mimo období střídavého tání a opětného zmrznutí, avšak povrch má schopnost se po ustálení klimatických poměrů opět navrátit do žádoucího stavu, případně s minimální údržbou.</w:t>
      </w:r>
    </w:p>
    <w:p w:rsidR="0061540A" w:rsidRPr="00524358" w:rsidRDefault="0061540A" w:rsidP="00044221">
      <w:pPr>
        <w:rPr>
          <w:szCs w:val="22"/>
          <w:lang w:eastAsia="en-US" w:bidi="ar-SA"/>
        </w:rPr>
      </w:pPr>
    </w:p>
    <w:p w:rsidR="00E62A70" w:rsidRPr="00524358" w:rsidRDefault="00B0486A" w:rsidP="001F5A32">
      <w:pPr>
        <w:pStyle w:val="Nadpis1"/>
        <w:rPr>
          <w:szCs w:val="22"/>
        </w:rPr>
      </w:pPr>
      <w:bookmarkStart w:id="39" w:name="_Toc145336603"/>
      <w:bookmarkStart w:id="40" w:name="_Toc170072749"/>
      <w:bookmarkStart w:id="41" w:name="_Toc187353616"/>
      <w:r w:rsidRPr="00524358">
        <w:rPr>
          <w:szCs w:val="22"/>
        </w:rPr>
        <w:t>J</w:t>
      </w:r>
      <w:r w:rsidR="00FE2820" w:rsidRPr="00524358">
        <w:rPr>
          <w:szCs w:val="22"/>
        </w:rPr>
        <w:tab/>
        <w:t>SUBSTRÁTY</w:t>
      </w:r>
      <w:bookmarkEnd w:id="39"/>
      <w:r w:rsidR="00FE2820" w:rsidRPr="00524358">
        <w:rPr>
          <w:szCs w:val="22"/>
        </w:rPr>
        <w:t xml:space="preserve"> A MATERIÁLY</w:t>
      </w:r>
      <w:bookmarkEnd w:id="40"/>
      <w:bookmarkEnd w:id="41"/>
    </w:p>
    <w:p w:rsidR="00FE2820" w:rsidRPr="00524358" w:rsidRDefault="00FE2820" w:rsidP="00E62A70">
      <w:pPr>
        <w:rPr>
          <w:rFonts w:eastAsiaTheme="majorEastAsia"/>
          <w:kern w:val="18"/>
          <w:szCs w:val="22"/>
          <w:lang w:eastAsia="ar-SA" w:bidi="ar-SA"/>
        </w:rPr>
      </w:pPr>
      <w:r w:rsidRPr="00524358">
        <w:rPr>
          <w:kern w:val="2"/>
          <w:szCs w:val="22"/>
          <w:lang w:bidi="ar-SA"/>
        </w:rPr>
        <w:t xml:space="preserve">V rámci přípravy stanovištních podmínek a založení vegetačních prvků jsou použity substráty S1 – S6. Vzorkování a míchání substrátů a parametry vstupních komponentů musí splňovat níže uvedené specifikace a podléhají kontrole a schválení autorského dozoru. </w:t>
      </w:r>
    </w:p>
    <w:p w:rsidR="00D12C6B" w:rsidRPr="00524358" w:rsidRDefault="00D12C6B" w:rsidP="00E62A70">
      <w:pPr>
        <w:rPr>
          <w:kern w:val="2"/>
          <w:szCs w:val="22"/>
        </w:rPr>
      </w:pPr>
    </w:p>
    <w:p w:rsidR="00FE2820" w:rsidRPr="00524358" w:rsidRDefault="00FE2820" w:rsidP="00E62A70">
      <w:pPr>
        <w:rPr>
          <w:rFonts w:eastAsia="Arial"/>
          <w:b/>
          <w:bCs/>
          <w:szCs w:val="22"/>
        </w:rPr>
      </w:pPr>
      <w:r w:rsidRPr="00524358">
        <w:rPr>
          <w:rFonts w:eastAsia="Arial"/>
          <w:b/>
          <w:bCs/>
          <w:szCs w:val="22"/>
          <w:lang w:bidi="ar-SA"/>
        </w:rPr>
        <w:t xml:space="preserve">Substrát S1 - strukturální substrát   </w:t>
      </w:r>
    </w:p>
    <w:p w:rsidR="00FE2820" w:rsidRPr="00524358" w:rsidRDefault="00FE2820" w:rsidP="00E62A70">
      <w:pPr>
        <w:rPr>
          <w:szCs w:val="22"/>
        </w:rPr>
      </w:pPr>
      <w:r w:rsidRPr="00524358">
        <w:rPr>
          <w:szCs w:val="22"/>
        </w:rPr>
        <w:t xml:space="preserve">HDK fr. 32/63 </w:t>
      </w:r>
      <w:r w:rsidRPr="00524358">
        <w:rPr>
          <w:szCs w:val="22"/>
        </w:rPr>
        <w:tab/>
      </w:r>
      <w:r w:rsidRPr="00524358">
        <w:rPr>
          <w:szCs w:val="22"/>
        </w:rPr>
        <w:tab/>
      </w:r>
      <w:r w:rsidRPr="00524358">
        <w:rPr>
          <w:szCs w:val="22"/>
        </w:rPr>
        <w:tab/>
      </w:r>
      <w:r w:rsidR="00DA582E" w:rsidRPr="00524358">
        <w:rPr>
          <w:szCs w:val="22"/>
        </w:rPr>
        <w:tab/>
      </w:r>
      <w:r w:rsidR="00DA582E" w:rsidRPr="00524358">
        <w:rPr>
          <w:szCs w:val="22"/>
        </w:rPr>
        <w:tab/>
      </w:r>
      <w:r w:rsidR="00DA582E" w:rsidRPr="00524358">
        <w:rPr>
          <w:szCs w:val="22"/>
        </w:rPr>
        <w:tab/>
      </w:r>
      <w:r w:rsidRPr="00524358">
        <w:rPr>
          <w:szCs w:val="22"/>
        </w:rPr>
        <w:t>8</w:t>
      </w:r>
      <w:r w:rsidR="00E62A70" w:rsidRPr="00524358">
        <w:rPr>
          <w:szCs w:val="22"/>
        </w:rPr>
        <w:t>5</w:t>
      </w:r>
      <w:r w:rsidRPr="00524358">
        <w:rPr>
          <w:szCs w:val="22"/>
        </w:rPr>
        <w:t>% obj.</w:t>
      </w:r>
      <w:r w:rsidRPr="00524358">
        <w:rPr>
          <w:szCs w:val="22"/>
        </w:rPr>
        <w:tab/>
      </w:r>
      <w:r w:rsidRPr="00524358">
        <w:rPr>
          <w:szCs w:val="22"/>
        </w:rPr>
        <w:tab/>
      </w:r>
      <w:r w:rsidRPr="00524358">
        <w:rPr>
          <w:szCs w:val="22"/>
        </w:rPr>
        <w:tab/>
      </w:r>
    </w:p>
    <w:p w:rsidR="00FE2820" w:rsidRPr="00524358" w:rsidRDefault="001F5A32" w:rsidP="00E62A70">
      <w:pPr>
        <w:rPr>
          <w:szCs w:val="22"/>
        </w:rPr>
      </w:pPr>
      <w:r w:rsidRPr="00524358">
        <w:rPr>
          <w:szCs w:val="22"/>
        </w:rPr>
        <w:t>Organický kompost fr. 0/10</w:t>
      </w:r>
      <w:r w:rsidRPr="00524358">
        <w:rPr>
          <w:szCs w:val="22"/>
        </w:rPr>
        <w:tab/>
      </w:r>
      <w:r w:rsidR="00DA582E" w:rsidRPr="00524358">
        <w:rPr>
          <w:szCs w:val="22"/>
        </w:rPr>
        <w:tab/>
      </w:r>
      <w:r w:rsidR="00DA582E" w:rsidRPr="00524358">
        <w:rPr>
          <w:szCs w:val="22"/>
        </w:rPr>
        <w:tab/>
      </w:r>
      <w:r w:rsidR="00DA582E" w:rsidRPr="00524358">
        <w:rPr>
          <w:szCs w:val="22"/>
        </w:rPr>
        <w:tab/>
      </w:r>
      <w:r w:rsidR="00E62A70" w:rsidRPr="00524358">
        <w:rPr>
          <w:szCs w:val="22"/>
        </w:rPr>
        <w:t>7,5</w:t>
      </w:r>
      <w:r w:rsidR="00FE2820" w:rsidRPr="00524358">
        <w:rPr>
          <w:szCs w:val="22"/>
        </w:rPr>
        <w:t xml:space="preserve"> % obj. </w:t>
      </w:r>
      <w:r w:rsidR="00FE2820" w:rsidRPr="00524358">
        <w:rPr>
          <w:szCs w:val="22"/>
        </w:rPr>
        <w:tab/>
      </w:r>
    </w:p>
    <w:p w:rsidR="00FE2820" w:rsidRPr="00524358" w:rsidRDefault="00FE2820" w:rsidP="00E62A70">
      <w:pPr>
        <w:rPr>
          <w:szCs w:val="22"/>
        </w:rPr>
      </w:pPr>
      <w:r w:rsidRPr="00524358">
        <w:rPr>
          <w:szCs w:val="22"/>
        </w:rPr>
        <w:t xml:space="preserve">Biouhel fr. 0/10 mm </w:t>
      </w:r>
      <w:r w:rsidRPr="00524358">
        <w:rPr>
          <w:szCs w:val="22"/>
        </w:rPr>
        <w:tab/>
      </w:r>
      <w:r w:rsidRPr="00524358">
        <w:rPr>
          <w:szCs w:val="22"/>
        </w:rPr>
        <w:tab/>
      </w:r>
      <w:r w:rsidR="00DA582E" w:rsidRPr="00524358">
        <w:rPr>
          <w:szCs w:val="22"/>
        </w:rPr>
        <w:tab/>
      </w:r>
      <w:r w:rsidR="00DA582E" w:rsidRPr="00524358">
        <w:rPr>
          <w:szCs w:val="22"/>
        </w:rPr>
        <w:tab/>
      </w:r>
      <w:r w:rsidR="00DA582E" w:rsidRPr="00524358">
        <w:rPr>
          <w:szCs w:val="22"/>
        </w:rPr>
        <w:tab/>
      </w:r>
      <w:r w:rsidR="00E62A70" w:rsidRPr="00524358">
        <w:rPr>
          <w:szCs w:val="22"/>
        </w:rPr>
        <w:t>7,5</w:t>
      </w:r>
      <w:r w:rsidRPr="00524358">
        <w:rPr>
          <w:szCs w:val="22"/>
        </w:rPr>
        <w:t>% obj.</w:t>
      </w:r>
      <w:r w:rsidRPr="00524358">
        <w:rPr>
          <w:szCs w:val="22"/>
        </w:rPr>
        <w:tab/>
      </w:r>
    </w:p>
    <w:p w:rsidR="00FE2820" w:rsidRPr="00524358" w:rsidRDefault="00FE2820" w:rsidP="00E62A70">
      <w:pPr>
        <w:rPr>
          <w:szCs w:val="22"/>
        </w:rPr>
      </w:pPr>
    </w:p>
    <w:p w:rsidR="00FE2820" w:rsidRPr="00524358" w:rsidRDefault="00FE2820" w:rsidP="00E62A70">
      <w:pPr>
        <w:rPr>
          <w:rFonts w:eastAsia="Arial"/>
          <w:b/>
          <w:bCs/>
          <w:szCs w:val="22"/>
        </w:rPr>
      </w:pPr>
      <w:r w:rsidRPr="00524358">
        <w:rPr>
          <w:rFonts w:eastAsia="Arial"/>
          <w:b/>
          <w:bCs/>
          <w:szCs w:val="22"/>
          <w:lang w:bidi="ar-SA"/>
        </w:rPr>
        <w:t>Substrát S2 - štěrkový substrát výsadbový pro stromy, keře</w:t>
      </w:r>
    </w:p>
    <w:p w:rsidR="00FE2820" w:rsidRPr="00524358" w:rsidRDefault="00FE2820" w:rsidP="00E62A70">
      <w:pPr>
        <w:rPr>
          <w:szCs w:val="22"/>
        </w:rPr>
      </w:pPr>
      <w:r w:rsidRPr="00524358">
        <w:rPr>
          <w:szCs w:val="22"/>
        </w:rPr>
        <w:t xml:space="preserve">HDK fr. 4/8 </w:t>
      </w:r>
      <w:r w:rsidRPr="00524358">
        <w:rPr>
          <w:szCs w:val="22"/>
        </w:rPr>
        <w:tab/>
      </w:r>
      <w:r w:rsidRPr="00524358">
        <w:rPr>
          <w:szCs w:val="22"/>
        </w:rPr>
        <w:tab/>
      </w:r>
      <w:r w:rsidRPr="00524358">
        <w:rPr>
          <w:szCs w:val="22"/>
        </w:rPr>
        <w:tab/>
      </w:r>
      <w:r w:rsidR="00DA582E" w:rsidRPr="00524358">
        <w:rPr>
          <w:szCs w:val="22"/>
        </w:rPr>
        <w:tab/>
      </w:r>
      <w:r w:rsidR="00DA582E" w:rsidRPr="00524358">
        <w:rPr>
          <w:szCs w:val="22"/>
        </w:rPr>
        <w:tab/>
      </w:r>
      <w:r w:rsidR="00DA582E" w:rsidRPr="00524358">
        <w:rPr>
          <w:szCs w:val="22"/>
        </w:rPr>
        <w:tab/>
      </w:r>
      <w:r w:rsidRPr="00524358">
        <w:rPr>
          <w:szCs w:val="22"/>
        </w:rPr>
        <w:t>60 % obj.</w:t>
      </w:r>
    </w:p>
    <w:p w:rsidR="00FE2820" w:rsidRPr="00524358" w:rsidRDefault="001F5A32" w:rsidP="00E62A70">
      <w:pPr>
        <w:rPr>
          <w:szCs w:val="22"/>
        </w:rPr>
      </w:pPr>
      <w:r w:rsidRPr="00524358">
        <w:rPr>
          <w:szCs w:val="22"/>
        </w:rPr>
        <w:t>Organický kompost fr. 0/10</w:t>
      </w:r>
      <w:r w:rsidRPr="00524358">
        <w:rPr>
          <w:szCs w:val="22"/>
        </w:rPr>
        <w:tab/>
      </w:r>
      <w:r w:rsidR="00DA582E" w:rsidRPr="00524358">
        <w:rPr>
          <w:szCs w:val="22"/>
        </w:rPr>
        <w:tab/>
      </w:r>
      <w:r w:rsidR="00DA582E" w:rsidRPr="00524358">
        <w:rPr>
          <w:szCs w:val="22"/>
        </w:rPr>
        <w:tab/>
      </w:r>
      <w:r w:rsidR="00DA582E" w:rsidRPr="00524358">
        <w:rPr>
          <w:szCs w:val="22"/>
        </w:rPr>
        <w:tab/>
      </w:r>
      <w:r w:rsidR="00FE2820" w:rsidRPr="00524358">
        <w:rPr>
          <w:szCs w:val="22"/>
        </w:rPr>
        <w:t xml:space="preserve">20 % obj. </w:t>
      </w:r>
    </w:p>
    <w:p w:rsidR="00FE2820" w:rsidRPr="00524358" w:rsidRDefault="009A4509" w:rsidP="00E62A70">
      <w:pPr>
        <w:rPr>
          <w:szCs w:val="22"/>
        </w:rPr>
      </w:pPr>
      <w:r w:rsidRPr="00524358">
        <w:rPr>
          <w:szCs w:val="22"/>
        </w:rPr>
        <w:t>Bezplevelná h</w:t>
      </w:r>
      <w:r w:rsidR="00DA582E" w:rsidRPr="00524358">
        <w:rPr>
          <w:szCs w:val="22"/>
        </w:rPr>
        <w:t xml:space="preserve">linito-písčitá zemina </w:t>
      </w:r>
      <w:r w:rsidR="00DA582E" w:rsidRPr="00524358">
        <w:rPr>
          <w:rFonts w:cs="Tahoma"/>
          <w:szCs w:val="22"/>
        </w:rPr>
        <w:t>(zemina ze skrývky)</w:t>
      </w:r>
      <w:r w:rsidR="00DA582E" w:rsidRPr="00524358">
        <w:rPr>
          <w:szCs w:val="22"/>
        </w:rPr>
        <w:tab/>
      </w:r>
      <w:r w:rsidR="00FE2820" w:rsidRPr="00524358">
        <w:rPr>
          <w:szCs w:val="22"/>
        </w:rPr>
        <w:t>10% obj.</w:t>
      </w:r>
    </w:p>
    <w:p w:rsidR="00FE2820" w:rsidRPr="00524358" w:rsidRDefault="00FE2820" w:rsidP="00E62A70">
      <w:pPr>
        <w:rPr>
          <w:szCs w:val="22"/>
        </w:rPr>
      </w:pPr>
      <w:r w:rsidRPr="00524358">
        <w:rPr>
          <w:szCs w:val="22"/>
        </w:rPr>
        <w:t xml:space="preserve">Biouhel </w:t>
      </w:r>
      <w:r w:rsidRPr="00524358">
        <w:rPr>
          <w:szCs w:val="22"/>
          <w:lang w:bidi="ar-SA"/>
        </w:rPr>
        <w:t>netříděný</w:t>
      </w:r>
      <w:r w:rsidRPr="00524358">
        <w:rPr>
          <w:szCs w:val="22"/>
          <w:lang w:bidi="ar-SA"/>
        </w:rPr>
        <w:tab/>
      </w:r>
      <w:r w:rsidRPr="00524358">
        <w:rPr>
          <w:szCs w:val="22"/>
        </w:rPr>
        <w:tab/>
      </w:r>
      <w:r w:rsidRPr="00524358">
        <w:rPr>
          <w:szCs w:val="22"/>
        </w:rPr>
        <w:tab/>
      </w:r>
      <w:r w:rsidR="00DA582E" w:rsidRPr="00524358">
        <w:rPr>
          <w:szCs w:val="22"/>
        </w:rPr>
        <w:tab/>
      </w:r>
      <w:r w:rsidR="00DA582E" w:rsidRPr="00524358">
        <w:rPr>
          <w:szCs w:val="22"/>
        </w:rPr>
        <w:tab/>
      </w:r>
      <w:r w:rsidR="00DA582E" w:rsidRPr="00524358">
        <w:rPr>
          <w:szCs w:val="22"/>
        </w:rPr>
        <w:tab/>
      </w:r>
      <w:r w:rsidRPr="00524358">
        <w:rPr>
          <w:szCs w:val="22"/>
        </w:rPr>
        <w:t>10 % obj.</w:t>
      </w:r>
    </w:p>
    <w:p w:rsidR="00FE2820" w:rsidRPr="00524358" w:rsidRDefault="00FE2820" w:rsidP="00E62A70">
      <w:pPr>
        <w:rPr>
          <w:szCs w:val="22"/>
          <w:highlight w:val="cyan"/>
        </w:rPr>
      </w:pPr>
    </w:p>
    <w:p w:rsidR="00FE2820" w:rsidRPr="00524358" w:rsidRDefault="00FE2820" w:rsidP="00E62A70">
      <w:pPr>
        <w:rPr>
          <w:rFonts w:eastAsia="Arial"/>
          <w:b/>
          <w:bCs/>
          <w:szCs w:val="22"/>
        </w:rPr>
      </w:pPr>
      <w:r w:rsidRPr="00524358">
        <w:rPr>
          <w:rFonts w:eastAsia="Arial"/>
          <w:b/>
          <w:bCs/>
          <w:szCs w:val="22"/>
          <w:lang w:bidi="ar-SA"/>
        </w:rPr>
        <w:t>Substrát S3 – pro založení svrchní vrstvy intenzivního trávníku</w:t>
      </w:r>
    </w:p>
    <w:p w:rsidR="00FE2820" w:rsidRPr="00524358" w:rsidRDefault="00FE2820" w:rsidP="00E62A70">
      <w:pPr>
        <w:rPr>
          <w:szCs w:val="22"/>
        </w:rPr>
      </w:pPr>
      <w:r w:rsidRPr="00524358">
        <w:rPr>
          <w:rFonts w:cs="Tahoma"/>
          <w:szCs w:val="22"/>
          <w:lang w:bidi="ar-SA"/>
        </w:rPr>
        <w:t>Půdní substrát pro založení trávníků o hodnotě pH max 6,8. Půdní substrát nebude obsahovat hroudy, organické zbytky a případně kameny o průměru větším než 20 mm.</w:t>
      </w:r>
    </w:p>
    <w:p w:rsidR="00FE2820" w:rsidRPr="00524358" w:rsidRDefault="00FE2820" w:rsidP="00E62A70">
      <w:pPr>
        <w:rPr>
          <w:rFonts w:cs="Tahoma"/>
          <w:szCs w:val="22"/>
        </w:rPr>
      </w:pPr>
      <w:r w:rsidRPr="00524358">
        <w:rPr>
          <w:rFonts w:cs="Tahoma"/>
          <w:szCs w:val="22"/>
        </w:rPr>
        <w:t xml:space="preserve">Křemičitý sklářský písek, obsah </w:t>
      </w:r>
      <w:r w:rsidRPr="00524358">
        <w:rPr>
          <w:rFonts w:cs="Tahoma"/>
          <w:szCs w:val="22"/>
          <w:lang w:bidi="ar-SA"/>
        </w:rPr>
        <w:t>Si</w:t>
      </w:r>
      <w:r w:rsidRPr="00524358">
        <w:rPr>
          <w:rFonts w:cs="Tahoma"/>
          <w:szCs w:val="22"/>
          <w:vertAlign w:val="subscript"/>
          <w:lang w:bidi="ar-SA"/>
        </w:rPr>
        <w:t>2</w:t>
      </w:r>
      <w:r w:rsidRPr="00524358">
        <w:rPr>
          <w:rFonts w:cs="Tahoma"/>
          <w:szCs w:val="22"/>
          <w:lang w:bidi="ar-SA"/>
        </w:rPr>
        <w:t>O</w:t>
      </w:r>
      <w:r w:rsidRPr="00524358">
        <w:rPr>
          <w:rFonts w:cs="Tahoma"/>
          <w:szCs w:val="22"/>
          <w:vertAlign w:val="subscript"/>
          <w:lang w:bidi="ar-SA"/>
        </w:rPr>
        <w:t xml:space="preserve">3  </w:t>
      </w:r>
      <w:r w:rsidRPr="00524358">
        <w:rPr>
          <w:rFonts w:cs="Tahoma"/>
          <w:szCs w:val="22"/>
          <w:lang w:bidi="ar-SA"/>
        </w:rPr>
        <w:t>96,6%, bez jílových částic</w:t>
      </w:r>
      <w:r w:rsidRPr="00524358">
        <w:rPr>
          <w:rFonts w:cs="Tahoma"/>
          <w:szCs w:val="22"/>
        </w:rPr>
        <w:tab/>
        <w:t>22,0% obj.</w:t>
      </w:r>
    </w:p>
    <w:p w:rsidR="00FE2820" w:rsidRPr="00524358" w:rsidRDefault="00FE2820" w:rsidP="00E62A70">
      <w:pPr>
        <w:rPr>
          <w:rFonts w:cs="Tahoma"/>
          <w:szCs w:val="22"/>
        </w:rPr>
      </w:pPr>
      <w:r w:rsidRPr="00524358">
        <w:rPr>
          <w:rFonts w:cs="Tahoma"/>
          <w:szCs w:val="22"/>
        </w:rPr>
        <w:lastRenderedPageBreak/>
        <w:t>Trávníkový substrát s kompostem (40%) pH max 6,8</w:t>
      </w:r>
      <w:r w:rsidRPr="00524358">
        <w:rPr>
          <w:rFonts w:cs="Tahoma"/>
          <w:szCs w:val="22"/>
        </w:rPr>
        <w:tab/>
      </w:r>
      <w:r w:rsidRPr="00524358">
        <w:rPr>
          <w:rFonts w:cs="Tahoma"/>
          <w:szCs w:val="22"/>
        </w:rPr>
        <w:tab/>
      </w:r>
      <w:r w:rsidR="001F5A32" w:rsidRPr="00524358">
        <w:rPr>
          <w:rFonts w:cs="Tahoma"/>
          <w:szCs w:val="22"/>
        </w:rPr>
        <w:tab/>
      </w:r>
      <w:r w:rsidRPr="00524358">
        <w:rPr>
          <w:rFonts w:cs="Tahoma"/>
          <w:szCs w:val="22"/>
        </w:rPr>
        <w:t>74,5% obj.</w:t>
      </w:r>
    </w:p>
    <w:p w:rsidR="00FE2820" w:rsidRPr="00524358" w:rsidRDefault="001F5A32" w:rsidP="00E62A70">
      <w:pPr>
        <w:rPr>
          <w:rFonts w:cs="Tahoma"/>
          <w:szCs w:val="22"/>
        </w:rPr>
      </w:pPr>
      <w:r w:rsidRPr="00524358">
        <w:rPr>
          <w:rFonts w:cs="Tahoma"/>
          <w:szCs w:val="22"/>
          <w:lang w:bidi="ar-SA"/>
        </w:rPr>
        <w:t xml:space="preserve">Biouhel fr. 0/10mm, </w:t>
      </w:r>
      <w:r w:rsidR="00FE2820" w:rsidRPr="00524358">
        <w:rPr>
          <w:rFonts w:cs="Tahoma"/>
          <w:szCs w:val="22"/>
          <w:lang w:bidi="ar-SA"/>
        </w:rPr>
        <w:t>(5 litrů/m</w:t>
      </w:r>
      <w:r w:rsidR="00FE2820" w:rsidRPr="00524358">
        <w:rPr>
          <w:rFonts w:cs="Tahoma"/>
          <w:szCs w:val="22"/>
          <w:vertAlign w:val="superscript"/>
          <w:lang w:bidi="ar-SA"/>
        </w:rPr>
        <w:t>-2</w:t>
      </w:r>
      <w:r w:rsidRPr="00524358">
        <w:rPr>
          <w:rFonts w:cs="Tahoma"/>
          <w:szCs w:val="22"/>
          <w:vertAlign w:val="superscript"/>
          <w:lang w:bidi="ar-SA"/>
        </w:rPr>
        <w:t xml:space="preserve"> </w:t>
      </w:r>
      <w:r w:rsidRPr="00524358">
        <w:rPr>
          <w:rFonts w:cs="Tahoma"/>
          <w:szCs w:val="22"/>
          <w:lang w:bidi="ar-SA"/>
        </w:rPr>
        <w:t>)</w:t>
      </w:r>
      <w:r w:rsidRPr="00524358">
        <w:rPr>
          <w:rFonts w:cs="Tahoma"/>
          <w:szCs w:val="22"/>
          <w:lang w:bidi="ar-SA"/>
        </w:rPr>
        <w:tab/>
      </w:r>
      <w:r w:rsidR="00FE2820" w:rsidRPr="00524358">
        <w:rPr>
          <w:rFonts w:cs="Tahoma"/>
          <w:szCs w:val="22"/>
          <w:lang w:bidi="ar-SA"/>
        </w:rPr>
        <w:tab/>
      </w:r>
      <w:r w:rsidR="00FE2820" w:rsidRPr="00524358">
        <w:rPr>
          <w:rFonts w:cs="Tahoma"/>
          <w:szCs w:val="22"/>
          <w:lang w:bidi="ar-SA"/>
        </w:rPr>
        <w:tab/>
      </w:r>
      <w:r w:rsidR="00FE2820" w:rsidRPr="00524358">
        <w:rPr>
          <w:rFonts w:cs="Tahoma"/>
          <w:szCs w:val="22"/>
          <w:lang w:bidi="ar-SA"/>
        </w:rPr>
        <w:tab/>
      </w:r>
      <w:r w:rsidR="00FE2820" w:rsidRPr="00524358">
        <w:rPr>
          <w:rFonts w:cs="Tahoma"/>
          <w:szCs w:val="22"/>
          <w:lang w:bidi="ar-SA"/>
        </w:rPr>
        <w:tab/>
        <w:t>3,5% obj.</w:t>
      </w:r>
    </w:p>
    <w:p w:rsidR="00FE2820" w:rsidRPr="00524358" w:rsidRDefault="00FE2820" w:rsidP="00E62A70">
      <w:pPr>
        <w:rPr>
          <w:szCs w:val="22"/>
          <w:lang w:bidi="ar-SA"/>
        </w:rPr>
      </w:pPr>
    </w:p>
    <w:p w:rsidR="00FE2820" w:rsidRPr="00524358" w:rsidRDefault="00FE2820" w:rsidP="00E62A70">
      <w:pPr>
        <w:rPr>
          <w:rFonts w:eastAsia="Arial"/>
          <w:b/>
          <w:bCs/>
          <w:szCs w:val="22"/>
        </w:rPr>
      </w:pPr>
      <w:r w:rsidRPr="00524358">
        <w:rPr>
          <w:rFonts w:eastAsia="Arial"/>
          <w:b/>
          <w:bCs/>
          <w:szCs w:val="22"/>
          <w:lang w:bidi="ar-SA"/>
        </w:rPr>
        <w:t>Substrát S4 – trávníkový substrát pro výsev</w:t>
      </w:r>
    </w:p>
    <w:p w:rsidR="00FE2820" w:rsidRPr="00524358" w:rsidRDefault="00FE2820" w:rsidP="00E62A70">
      <w:pPr>
        <w:rPr>
          <w:rFonts w:cs="Times New Roman"/>
          <w:kern w:val="0"/>
          <w:szCs w:val="22"/>
          <w:lang w:eastAsia="cs-CZ" w:bidi="ar-SA"/>
        </w:rPr>
      </w:pPr>
      <w:r w:rsidRPr="00524358">
        <w:rPr>
          <w:rFonts w:cs="Times New Roman"/>
          <w:kern w:val="0"/>
          <w:szCs w:val="22"/>
          <w:lang w:eastAsia="cs-CZ" w:bidi="ar-SA"/>
        </w:rPr>
        <w:t>Kvalitní trávníkový substrát ze světlé a tmavé rašeliny, zeleného kompostu pro vylepšení drenážních vlastností a provzdušnění vegetační vrstvy. </w:t>
      </w:r>
      <w:r w:rsidRPr="00524358">
        <w:rPr>
          <w:rFonts w:cs="Times New Roman"/>
          <w:kern w:val="0"/>
          <w:szCs w:val="22"/>
          <w:u w:val="single"/>
          <w:lang w:eastAsia="cs-CZ" w:bidi="ar-SA"/>
        </w:rPr>
        <w:t>Substrát nesmí obsahovat žádná chemická hnojiva</w:t>
      </w:r>
      <w:r w:rsidRPr="00524358">
        <w:rPr>
          <w:rFonts w:cs="Times New Roman"/>
          <w:kern w:val="0"/>
          <w:szCs w:val="22"/>
          <w:lang w:eastAsia="cs-CZ" w:bidi="ar-SA"/>
        </w:rPr>
        <w:t>. Musí být doložen technický list.</w:t>
      </w:r>
    </w:p>
    <w:p w:rsidR="00FE2820" w:rsidRPr="00524358" w:rsidRDefault="00FE2820" w:rsidP="00E62A70">
      <w:pPr>
        <w:rPr>
          <w:szCs w:val="22"/>
          <w:highlight w:val="cyan"/>
          <w:lang w:bidi="ar-SA"/>
        </w:rPr>
      </w:pPr>
    </w:p>
    <w:p w:rsidR="00FE2820" w:rsidRPr="00524358" w:rsidRDefault="00FE2820" w:rsidP="00E62A70">
      <w:pPr>
        <w:rPr>
          <w:rFonts w:eastAsia="Arial"/>
          <w:b/>
          <w:bCs/>
          <w:szCs w:val="22"/>
        </w:rPr>
      </w:pPr>
      <w:r w:rsidRPr="00524358">
        <w:rPr>
          <w:rFonts w:eastAsia="Arial"/>
          <w:b/>
          <w:bCs/>
          <w:szCs w:val="22"/>
          <w:lang w:bidi="ar-SA"/>
        </w:rPr>
        <w:t>Substrát S5 – pro založení svrchní vrstvy trávníku s dvouděložnými rostlinami</w:t>
      </w:r>
    </w:p>
    <w:p w:rsidR="00FE2820" w:rsidRPr="00524358" w:rsidRDefault="00FE2820" w:rsidP="00E62A70">
      <w:pPr>
        <w:rPr>
          <w:szCs w:val="22"/>
        </w:rPr>
      </w:pPr>
      <w:r w:rsidRPr="00524358">
        <w:rPr>
          <w:rFonts w:cs="Tahoma"/>
          <w:szCs w:val="22"/>
          <w:lang w:bidi="ar-SA"/>
        </w:rPr>
        <w:t>Půdní substrát bude mít pH max 6,8. Půdní substrát nebude obsahovat hroudy, organické zbytky a případně kameny o průměru větším než 20 mm.</w:t>
      </w:r>
    </w:p>
    <w:p w:rsidR="00FE2820" w:rsidRPr="00524358" w:rsidRDefault="00FE2820" w:rsidP="00E62A70">
      <w:pPr>
        <w:rPr>
          <w:rFonts w:cs="Tahoma"/>
          <w:szCs w:val="22"/>
        </w:rPr>
      </w:pPr>
      <w:r w:rsidRPr="00524358">
        <w:rPr>
          <w:rFonts w:cs="Tahoma"/>
          <w:szCs w:val="22"/>
        </w:rPr>
        <w:t xml:space="preserve">Křemičitý sklářský písek, obsah </w:t>
      </w:r>
      <w:r w:rsidRPr="00524358">
        <w:rPr>
          <w:rFonts w:cs="Tahoma"/>
          <w:szCs w:val="22"/>
          <w:lang w:bidi="ar-SA"/>
        </w:rPr>
        <w:t>Si</w:t>
      </w:r>
      <w:r w:rsidRPr="00524358">
        <w:rPr>
          <w:rFonts w:cs="Tahoma"/>
          <w:szCs w:val="22"/>
          <w:vertAlign w:val="subscript"/>
          <w:lang w:bidi="ar-SA"/>
        </w:rPr>
        <w:t>2</w:t>
      </w:r>
      <w:r w:rsidRPr="00524358">
        <w:rPr>
          <w:rFonts w:cs="Tahoma"/>
          <w:szCs w:val="22"/>
          <w:lang w:bidi="ar-SA"/>
        </w:rPr>
        <w:t>O</w:t>
      </w:r>
      <w:r w:rsidRPr="00524358">
        <w:rPr>
          <w:rFonts w:cs="Tahoma"/>
          <w:szCs w:val="22"/>
          <w:vertAlign w:val="subscript"/>
          <w:lang w:bidi="ar-SA"/>
        </w:rPr>
        <w:t xml:space="preserve">3  </w:t>
      </w:r>
      <w:r w:rsidRPr="00524358">
        <w:rPr>
          <w:rFonts w:cs="Tahoma"/>
          <w:szCs w:val="22"/>
          <w:lang w:bidi="ar-SA"/>
        </w:rPr>
        <w:t>96,6%, bez jílových částic</w:t>
      </w:r>
      <w:r w:rsidRPr="00524358">
        <w:rPr>
          <w:rFonts w:cs="Tahoma"/>
          <w:szCs w:val="22"/>
        </w:rPr>
        <w:tab/>
        <w:t>22,0% obj.</w:t>
      </w:r>
    </w:p>
    <w:p w:rsidR="00FE2820" w:rsidRPr="00524358" w:rsidRDefault="009A4509" w:rsidP="00E62A70">
      <w:pPr>
        <w:rPr>
          <w:rFonts w:cs="Tahoma"/>
          <w:szCs w:val="22"/>
        </w:rPr>
      </w:pPr>
      <w:r w:rsidRPr="00524358">
        <w:rPr>
          <w:rFonts w:cs="Tahoma"/>
          <w:szCs w:val="22"/>
        </w:rPr>
        <w:t>B</w:t>
      </w:r>
      <w:r w:rsidR="00FE2820" w:rsidRPr="00524358">
        <w:rPr>
          <w:rFonts w:cs="Tahoma"/>
          <w:szCs w:val="22"/>
        </w:rPr>
        <w:t>ezplevelná hlinitopísčitá zemina (zemina ze skrývky)</w:t>
      </w:r>
      <w:r w:rsidR="00FE2820" w:rsidRPr="00524358">
        <w:rPr>
          <w:rFonts w:cs="Tahoma"/>
          <w:szCs w:val="22"/>
        </w:rPr>
        <w:tab/>
      </w:r>
      <w:r w:rsidR="001F5A32" w:rsidRPr="00524358">
        <w:rPr>
          <w:rFonts w:cs="Tahoma"/>
          <w:szCs w:val="22"/>
        </w:rPr>
        <w:tab/>
      </w:r>
      <w:r w:rsidR="00FE2820" w:rsidRPr="00524358">
        <w:rPr>
          <w:rFonts w:cs="Tahoma"/>
          <w:szCs w:val="22"/>
        </w:rPr>
        <w:t>74,5% obj.</w:t>
      </w:r>
    </w:p>
    <w:p w:rsidR="00FE2820" w:rsidRPr="00524358" w:rsidRDefault="00FE2820" w:rsidP="00E62A70">
      <w:pPr>
        <w:rPr>
          <w:rFonts w:cs="Tahoma"/>
          <w:szCs w:val="22"/>
        </w:rPr>
      </w:pPr>
      <w:r w:rsidRPr="00524358">
        <w:rPr>
          <w:rFonts w:cs="Tahoma"/>
          <w:szCs w:val="22"/>
          <w:lang w:bidi="ar-SA"/>
        </w:rPr>
        <w:t>Biouhel fr. 0/10mm</w:t>
      </w:r>
      <w:r w:rsidRPr="00524358">
        <w:rPr>
          <w:rFonts w:cs="Tahoma"/>
          <w:szCs w:val="22"/>
          <w:lang w:bidi="ar-SA"/>
        </w:rPr>
        <w:tab/>
        <w:t>(5 litrů/m</w:t>
      </w:r>
      <w:r w:rsidRPr="00524358">
        <w:rPr>
          <w:rFonts w:cs="Tahoma"/>
          <w:szCs w:val="22"/>
          <w:vertAlign w:val="superscript"/>
          <w:lang w:bidi="ar-SA"/>
        </w:rPr>
        <w:t>-2</w:t>
      </w:r>
      <w:r w:rsidR="0082583A" w:rsidRPr="00524358">
        <w:rPr>
          <w:rFonts w:cs="Tahoma"/>
          <w:szCs w:val="22"/>
          <w:vertAlign w:val="superscript"/>
          <w:lang w:bidi="ar-SA"/>
        </w:rPr>
        <w:t xml:space="preserve"> </w:t>
      </w:r>
      <w:r w:rsidR="0082583A" w:rsidRPr="00524358">
        <w:rPr>
          <w:rFonts w:cs="Tahoma"/>
          <w:szCs w:val="22"/>
          <w:lang w:bidi="ar-SA"/>
        </w:rPr>
        <w:t>)</w:t>
      </w:r>
      <w:r w:rsidRPr="00524358">
        <w:rPr>
          <w:rFonts w:cs="Tahoma"/>
          <w:szCs w:val="22"/>
          <w:lang w:bidi="ar-SA"/>
        </w:rPr>
        <w:tab/>
      </w:r>
      <w:r w:rsidRPr="00524358">
        <w:rPr>
          <w:rFonts w:cs="Tahoma"/>
          <w:szCs w:val="22"/>
          <w:lang w:bidi="ar-SA"/>
        </w:rPr>
        <w:tab/>
      </w:r>
      <w:r w:rsidRPr="00524358">
        <w:rPr>
          <w:rFonts w:cs="Tahoma"/>
          <w:szCs w:val="22"/>
          <w:lang w:bidi="ar-SA"/>
        </w:rPr>
        <w:tab/>
      </w:r>
      <w:r w:rsidRPr="00524358">
        <w:rPr>
          <w:rFonts w:cs="Tahoma"/>
          <w:szCs w:val="22"/>
          <w:lang w:bidi="ar-SA"/>
        </w:rPr>
        <w:tab/>
        <w:t>3,5% obj.</w:t>
      </w:r>
    </w:p>
    <w:p w:rsidR="00FE2820" w:rsidRPr="00524358" w:rsidRDefault="00FE2820" w:rsidP="00E62A70">
      <w:pPr>
        <w:rPr>
          <w:szCs w:val="22"/>
          <w:highlight w:val="cyan"/>
          <w:lang w:bidi="ar-SA"/>
        </w:rPr>
      </w:pPr>
    </w:p>
    <w:p w:rsidR="00FE2820" w:rsidRPr="00524358" w:rsidRDefault="00FE2820" w:rsidP="00E62A70">
      <w:pPr>
        <w:rPr>
          <w:b/>
          <w:bCs/>
          <w:szCs w:val="22"/>
          <w:lang w:bidi="ar-SA"/>
        </w:rPr>
      </w:pPr>
      <w:r w:rsidRPr="00524358">
        <w:rPr>
          <w:b/>
          <w:bCs/>
          <w:szCs w:val="22"/>
          <w:lang w:bidi="ar-SA"/>
        </w:rPr>
        <w:t xml:space="preserve">Substrát S6 – pro založení </w:t>
      </w:r>
      <w:r w:rsidR="004D6558" w:rsidRPr="00524358">
        <w:rPr>
          <w:b/>
          <w:bCs/>
          <w:szCs w:val="22"/>
          <w:lang w:bidi="ar-SA"/>
        </w:rPr>
        <w:t>záhonů</w:t>
      </w:r>
    </w:p>
    <w:p w:rsidR="00FE2820" w:rsidRPr="00524358" w:rsidRDefault="0082583A" w:rsidP="00E62A70">
      <w:pPr>
        <w:rPr>
          <w:rFonts w:eastAsia="Arial"/>
          <w:b/>
          <w:bCs/>
          <w:i/>
          <w:iCs/>
          <w:szCs w:val="22"/>
        </w:rPr>
      </w:pPr>
      <w:r w:rsidRPr="00524358">
        <w:rPr>
          <w:rFonts w:cs="Tahoma"/>
          <w:szCs w:val="22"/>
        </w:rPr>
        <w:t>Bezplevelná hlinitopísčitá zemina</w:t>
      </w:r>
      <w:r w:rsidR="00F443AB" w:rsidRPr="00524358">
        <w:rPr>
          <w:bCs/>
          <w:szCs w:val="22"/>
          <w:lang w:bidi="ar-SA"/>
        </w:rPr>
        <w:tab/>
      </w:r>
      <w:r w:rsidR="00F443AB" w:rsidRPr="00524358">
        <w:rPr>
          <w:bCs/>
          <w:szCs w:val="22"/>
          <w:lang w:bidi="ar-SA"/>
        </w:rPr>
        <w:tab/>
      </w:r>
      <w:r w:rsidR="00FE2820" w:rsidRPr="00524358">
        <w:rPr>
          <w:bCs/>
          <w:szCs w:val="22"/>
          <w:lang w:bidi="ar-SA"/>
        </w:rPr>
        <w:tab/>
      </w:r>
      <w:r w:rsidR="00FE2820" w:rsidRPr="00524358">
        <w:rPr>
          <w:bCs/>
          <w:szCs w:val="22"/>
          <w:lang w:bidi="ar-SA"/>
        </w:rPr>
        <w:tab/>
      </w:r>
      <w:r w:rsidRPr="00524358">
        <w:rPr>
          <w:bCs/>
          <w:szCs w:val="22"/>
          <w:lang w:bidi="ar-SA"/>
        </w:rPr>
        <w:tab/>
        <w:t>40</w:t>
      </w:r>
      <w:r w:rsidR="00FE2820" w:rsidRPr="00524358">
        <w:rPr>
          <w:bCs/>
          <w:szCs w:val="22"/>
          <w:lang w:bidi="ar-SA"/>
        </w:rPr>
        <w:t>% obj.</w:t>
      </w:r>
    </w:p>
    <w:p w:rsidR="00FE2820" w:rsidRPr="00524358" w:rsidRDefault="00FE2820" w:rsidP="00E62A70">
      <w:pPr>
        <w:rPr>
          <w:szCs w:val="22"/>
        </w:rPr>
      </w:pPr>
      <w:r w:rsidRPr="00524358">
        <w:rPr>
          <w:szCs w:val="22"/>
        </w:rPr>
        <w:t xml:space="preserve">HDK fr. 4/8 </w:t>
      </w:r>
      <w:r w:rsidRPr="00524358">
        <w:rPr>
          <w:szCs w:val="22"/>
        </w:rPr>
        <w:tab/>
      </w:r>
      <w:r w:rsidRPr="00524358">
        <w:rPr>
          <w:szCs w:val="22"/>
        </w:rPr>
        <w:tab/>
      </w:r>
      <w:r w:rsidRPr="00524358">
        <w:rPr>
          <w:szCs w:val="22"/>
        </w:rPr>
        <w:tab/>
      </w:r>
      <w:r w:rsidRPr="00524358">
        <w:rPr>
          <w:szCs w:val="22"/>
        </w:rPr>
        <w:tab/>
      </w:r>
      <w:r w:rsidRPr="00524358">
        <w:rPr>
          <w:szCs w:val="22"/>
        </w:rPr>
        <w:tab/>
      </w:r>
      <w:r w:rsidR="001F5A32" w:rsidRPr="00524358">
        <w:rPr>
          <w:szCs w:val="22"/>
        </w:rPr>
        <w:tab/>
      </w:r>
      <w:r w:rsidR="0094387C" w:rsidRPr="00524358">
        <w:rPr>
          <w:szCs w:val="22"/>
        </w:rPr>
        <w:tab/>
      </w:r>
      <w:r w:rsidR="0082583A" w:rsidRPr="00524358">
        <w:rPr>
          <w:szCs w:val="22"/>
        </w:rPr>
        <w:t>10</w:t>
      </w:r>
      <w:r w:rsidRPr="00524358">
        <w:rPr>
          <w:szCs w:val="22"/>
        </w:rPr>
        <w:t>% obj.</w:t>
      </w:r>
    </w:p>
    <w:p w:rsidR="00FE2820" w:rsidRPr="00524358" w:rsidRDefault="00993F58" w:rsidP="00E62A70">
      <w:pPr>
        <w:rPr>
          <w:szCs w:val="22"/>
        </w:rPr>
      </w:pPr>
      <w:r w:rsidRPr="00524358">
        <w:rPr>
          <w:szCs w:val="22"/>
        </w:rPr>
        <w:t>Písek říční</w:t>
      </w:r>
      <w:r w:rsidR="0082583A" w:rsidRPr="00524358">
        <w:rPr>
          <w:szCs w:val="22"/>
        </w:rPr>
        <w:t xml:space="preserve"> fr. 0/</w:t>
      </w:r>
      <w:r w:rsidRPr="00524358">
        <w:rPr>
          <w:szCs w:val="22"/>
        </w:rPr>
        <w:t>8</w:t>
      </w:r>
      <w:r w:rsidR="0082583A" w:rsidRPr="00524358">
        <w:rPr>
          <w:szCs w:val="22"/>
        </w:rPr>
        <w:tab/>
      </w:r>
      <w:r w:rsidR="00FE2820" w:rsidRPr="00524358">
        <w:rPr>
          <w:szCs w:val="22"/>
        </w:rPr>
        <w:tab/>
      </w:r>
      <w:r w:rsidR="00FE2820" w:rsidRPr="00524358">
        <w:rPr>
          <w:szCs w:val="22"/>
        </w:rPr>
        <w:tab/>
      </w:r>
      <w:r w:rsidR="00FE2820" w:rsidRPr="00524358">
        <w:rPr>
          <w:szCs w:val="22"/>
        </w:rPr>
        <w:tab/>
      </w:r>
      <w:r w:rsidR="00FE2820" w:rsidRPr="00524358">
        <w:rPr>
          <w:szCs w:val="22"/>
        </w:rPr>
        <w:tab/>
      </w:r>
      <w:r w:rsidR="0094387C" w:rsidRPr="00524358">
        <w:rPr>
          <w:szCs w:val="22"/>
        </w:rPr>
        <w:tab/>
      </w:r>
      <w:r w:rsidRPr="00524358">
        <w:rPr>
          <w:szCs w:val="22"/>
        </w:rPr>
        <w:tab/>
      </w:r>
      <w:r w:rsidR="0082583A" w:rsidRPr="00524358">
        <w:rPr>
          <w:szCs w:val="22"/>
        </w:rPr>
        <w:t>4</w:t>
      </w:r>
      <w:r w:rsidR="00FE2820" w:rsidRPr="00524358">
        <w:rPr>
          <w:szCs w:val="22"/>
        </w:rPr>
        <w:t xml:space="preserve">0 % obj. </w:t>
      </w:r>
    </w:p>
    <w:p w:rsidR="0082583A" w:rsidRPr="00524358" w:rsidRDefault="0082583A" w:rsidP="0082583A">
      <w:pPr>
        <w:rPr>
          <w:szCs w:val="22"/>
        </w:rPr>
      </w:pPr>
      <w:r w:rsidRPr="00524358">
        <w:rPr>
          <w:rFonts w:cs="Tahoma"/>
          <w:szCs w:val="22"/>
          <w:lang w:bidi="ar-SA"/>
        </w:rPr>
        <w:t>Biouhel fr. 0/10mm</w:t>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t xml:space="preserve">10 % obj. </w:t>
      </w:r>
    </w:p>
    <w:p w:rsidR="000127F9" w:rsidRPr="00524358" w:rsidRDefault="000127F9" w:rsidP="0082583A">
      <w:pPr>
        <w:rPr>
          <w:szCs w:val="22"/>
        </w:rPr>
      </w:pPr>
    </w:p>
    <w:p w:rsidR="000127F9" w:rsidRPr="00524358" w:rsidRDefault="000127F9" w:rsidP="000127F9">
      <w:pPr>
        <w:rPr>
          <w:b/>
          <w:bCs/>
          <w:szCs w:val="22"/>
          <w:lang w:bidi="ar-SA"/>
        </w:rPr>
      </w:pPr>
      <w:r w:rsidRPr="00524358">
        <w:rPr>
          <w:b/>
          <w:bCs/>
          <w:szCs w:val="22"/>
          <w:lang w:bidi="ar-SA"/>
        </w:rPr>
        <w:t>Substrát S7 – zásyp kořenů</w:t>
      </w:r>
    </w:p>
    <w:p w:rsidR="000127F9" w:rsidRPr="00524358" w:rsidRDefault="000127F9" w:rsidP="000127F9">
      <w:pPr>
        <w:rPr>
          <w:szCs w:val="22"/>
        </w:rPr>
      </w:pPr>
      <w:r w:rsidRPr="00524358">
        <w:rPr>
          <w:szCs w:val="22"/>
        </w:rPr>
        <w:t xml:space="preserve">HDK fr. 4/8 </w:t>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t>80% obj.</w:t>
      </w:r>
    </w:p>
    <w:p w:rsidR="000127F9" w:rsidRPr="00524358" w:rsidRDefault="000127F9" w:rsidP="000127F9">
      <w:pPr>
        <w:rPr>
          <w:szCs w:val="22"/>
        </w:rPr>
      </w:pPr>
      <w:r w:rsidRPr="00524358">
        <w:rPr>
          <w:szCs w:val="22"/>
        </w:rPr>
        <w:t>Kompost</w:t>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t xml:space="preserve">10% obj. </w:t>
      </w:r>
    </w:p>
    <w:p w:rsidR="000127F9" w:rsidRPr="00524358" w:rsidRDefault="000127F9" w:rsidP="000127F9">
      <w:pPr>
        <w:rPr>
          <w:szCs w:val="22"/>
        </w:rPr>
      </w:pPr>
      <w:r w:rsidRPr="00524358">
        <w:rPr>
          <w:rFonts w:cs="Tahoma"/>
          <w:szCs w:val="22"/>
          <w:lang w:bidi="ar-SA"/>
        </w:rPr>
        <w:t>Biouhel fr. 0/10mm</w:t>
      </w:r>
      <w:r w:rsidRPr="00524358">
        <w:rPr>
          <w:szCs w:val="22"/>
        </w:rPr>
        <w:tab/>
      </w:r>
      <w:r w:rsidRPr="00524358">
        <w:rPr>
          <w:szCs w:val="22"/>
        </w:rPr>
        <w:tab/>
      </w:r>
      <w:r w:rsidRPr="00524358">
        <w:rPr>
          <w:szCs w:val="22"/>
        </w:rPr>
        <w:tab/>
      </w:r>
      <w:r w:rsidRPr="00524358">
        <w:rPr>
          <w:szCs w:val="22"/>
        </w:rPr>
        <w:tab/>
      </w:r>
      <w:r w:rsidRPr="00524358">
        <w:rPr>
          <w:szCs w:val="22"/>
        </w:rPr>
        <w:tab/>
      </w:r>
      <w:r w:rsidRPr="00524358">
        <w:rPr>
          <w:szCs w:val="22"/>
        </w:rPr>
        <w:tab/>
        <w:t xml:space="preserve">10 % obj. </w:t>
      </w:r>
    </w:p>
    <w:p w:rsidR="00FE2820" w:rsidRPr="00524358" w:rsidRDefault="00FE2820" w:rsidP="00E62A70">
      <w:pPr>
        <w:rPr>
          <w:rFonts w:eastAsia="Arial"/>
          <w:i/>
          <w:iCs/>
          <w:szCs w:val="22"/>
          <w:highlight w:val="cyan"/>
        </w:rPr>
      </w:pPr>
    </w:p>
    <w:p w:rsidR="00FE2820" w:rsidRPr="00524358" w:rsidRDefault="00FE2820" w:rsidP="00E62A70">
      <w:pPr>
        <w:rPr>
          <w:szCs w:val="22"/>
        </w:rPr>
      </w:pPr>
      <w:r w:rsidRPr="00524358">
        <w:rPr>
          <w:szCs w:val="22"/>
          <w:u w:val="single"/>
          <w:lang w:bidi="ar-SA"/>
        </w:rPr>
        <w:t>Substráty mimo trávníkové musí být míchány, převáženy a ukládány ve zvlhčeném stavu. Zejména u strukturálního substrátu nesmí dojít k oddělení jemné frakce od hrubé</w:t>
      </w:r>
      <w:r w:rsidRPr="00524358">
        <w:rPr>
          <w:szCs w:val="22"/>
          <w:lang w:bidi="ar-SA"/>
        </w:rPr>
        <w:t xml:space="preserve">. V případě převozu či přeschnutí před uložením a zhutněním bude požadováno jeho zvlhčení a přemíchání (homogenizace).   </w:t>
      </w:r>
    </w:p>
    <w:p w:rsidR="00FE2820" w:rsidRPr="00524358" w:rsidRDefault="00FE2820" w:rsidP="00E62A70">
      <w:pPr>
        <w:rPr>
          <w:b/>
          <w:szCs w:val="22"/>
          <w:highlight w:val="cyan"/>
          <w:lang w:bidi="ar-SA"/>
        </w:rPr>
      </w:pPr>
    </w:p>
    <w:p w:rsidR="009D1132" w:rsidRPr="00524358" w:rsidRDefault="009D1132" w:rsidP="00E62A70">
      <w:pPr>
        <w:rPr>
          <w:b/>
          <w:szCs w:val="22"/>
          <w:lang w:bidi="ar-SA"/>
        </w:rPr>
      </w:pPr>
    </w:p>
    <w:p w:rsidR="00FE2820" w:rsidRPr="00524358" w:rsidRDefault="00FE2820" w:rsidP="00E62A70">
      <w:pPr>
        <w:rPr>
          <w:b/>
          <w:szCs w:val="22"/>
          <w:lang w:bidi="ar-SA"/>
        </w:rPr>
      </w:pPr>
      <w:r w:rsidRPr="00524358">
        <w:rPr>
          <w:b/>
          <w:szCs w:val="22"/>
          <w:lang w:bidi="ar-SA"/>
        </w:rPr>
        <w:t>Parametry vstupních komponentů pro substráty</w:t>
      </w:r>
    </w:p>
    <w:p w:rsidR="00FE2820" w:rsidRPr="00524358" w:rsidRDefault="00FE2820" w:rsidP="00E62A70">
      <w:pPr>
        <w:rPr>
          <w:b/>
          <w:bCs/>
          <w:kern w:val="2"/>
          <w:szCs w:val="22"/>
          <w:u w:val="single"/>
        </w:rPr>
      </w:pPr>
      <w:r w:rsidRPr="00524358">
        <w:rPr>
          <w:b/>
          <w:bCs/>
          <w:kern w:val="2"/>
          <w:szCs w:val="22"/>
          <w:u w:val="single"/>
          <w:lang w:bidi="ar-SA"/>
        </w:rPr>
        <w:t xml:space="preserve">Hrubé drcené kamenivo (HDK) </w:t>
      </w:r>
    </w:p>
    <w:p w:rsidR="00FE2820" w:rsidRPr="00524358" w:rsidRDefault="00FE2820" w:rsidP="00E62A70">
      <w:pPr>
        <w:rPr>
          <w:kern w:val="2"/>
          <w:szCs w:val="22"/>
          <w:lang w:bidi="ar-SA"/>
        </w:rPr>
      </w:pPr>
      <w:r w:rsidRPr="00524358">
        <w:rPr>
          <w:kern w:val="2"/>
          <w:szCs w:val="22"/>
          <w:lang w:bidi="ar-SA"/>
        </w:rPr>
        <w:t xml:space="preserve">Požadované jsou ostrohranné štěrky dané frakce bez podílu prachových částic či zemin. Preferované horniny jsou žula, ruly a čedič. Ostatní horniny budou předem odsouhlaseny autorským dozorem. </w:t>
      </w:r>
    </w:p>
    <w:p w:rsidR="00FE2820" w:rsidRPr="00524358" w:rsidRDefault="00FE2820" w:rsidP="00E62A70">
      <w:pPr>
        <w:rPr>
          <w:b/>
          <w:bCs/>
          <w:kern w:val="2"/>
          <w:szCs w:val="22"/>
          <w:u w:val="single"/>
        </w:rPr>
      </w:pPr>
      <w:r w:rsidRPr="00524358">
        <w:rPr>
          <w:b/>
          <w:bCs/>
          <w:kern w:val="2"/>
          <w:szCs w:val="22"/>
          <w:u w:val="single"/>
          <w:lang w:bidi="ar-SA"/>
        </w:rPr>
        <w:lastRenderedPageBreak/>
        <w:t>Kompost</w:t>
      </w:r>
    </w:p>
    <w:p w:rsidR="00FE2820" w:rsidRPr="00524358" w:rsidRDefault="00FE2820" w:rsidP="00E62A70">
      <w:pPr>
        <w:rPr>
          <w:kern w:val="2"/>
          <w:szCs w:val="22"/>
          <w:lang w:bidi="ar-SA"/>
        </w:rPr>
      </w:pPr>
      <w:r w:rsidRPr="00524358">
        <w:rPr>
          <w:kern w:val="2"/>
          <w:szCs w:val="22"/>
          <w:lang w:bidi="ar-SA"/>
        </w:rPr>
        <w:t xml:space="preserve">Kompost bude splňovat ČSN 46 5735, které budou prokázané prohlášením o shodě, certifikátem a půdním rozborem. Požadován je tříděný kompost frakce 0-10 mm bez přítomnosti větších kusů organických materiálů. </w:t>
      </w:r>
    </w:p>
    <w:p w:rsidR="00FE2820" w:rsidRPr="00524358" w:rsidRDefault="00FE2820" w:rsidP="00E62A70">
      <w:pPr>
        <w:rPr>
          <w:b/>
          <w:bCs/>
          <w:kern w:val="2"/>
          <w:szCs w:val="22"/>
          <w:u w:val="single"/>
        </w:rPr>
      </w:pPr>
      <w:r w:rsidRPr="00524358">
        <w:rPr>
          <w:b/>
          <w:bCs/>
          <w:kern w:val="2"/>
          <w:szCs w:val="22"/>
          <w:u w:val="single"/>
          <w:lang w:bidi="ar-SA"/>
        </w:rPr>
        <w:t>Biouhel</w:t>
      </w:r>
    </w:p>
    <w:p w:rsidR="00FE2820" w:rsidRPr="00524358" w:rsidRDefault="00FE2820" w:rsidP="00E62A70">
      <w:pPr>
        <w:rPr>
          <w:rStyle w:val="Silnzdraznn"/>
          <w:rFonts w:eastAsia="Times New Roman" w:cs="Arial"/>
          <w:kern w:val="2"/>
          <w:szCs w:val="22"/>
          <w:lang w:bidi="ar-SA"/>
        </w:rPr>
      </w:pPr>
      <w:r w:rsidRPr="00524358">
        <w:rPr>
          <w:kern w:val="2"/>
          <w:szCs w:val="22"/>
          <w:lang w:bidi="ar-SA"/>
        </w:rPr>
        <w:t xml:space="preserve">Organický materiál prošlý procesem pyrolýzy sloužící jako podpůrný a vylepšující prostředek půd vážící vodu a živiny. Pro míchání substrátů je možné použít biouhel kompostovaný nebo surový. Biouhel musí splňovat parametry pomocné půdní látky (verifikované příslušným dokladem). </w:t>
      </w:r>
      <w:r w:rsidRPr="00524358">
        <w:rPr>
          <w:rStyle w:val="Silnzdraznn"/>
          <w:rFonts w:eastAsia="Times New Roman" w:cs="Arial"/>
          <w:kern w:val="2"/>
          <w:szCs w:val="22"/>
          <w:lang w:bidi="ar-SA"/>
        </w:rPr>
        <w:t xml:space="preserve">U strukturálního substrátu A je požadovaná frakce 0-10 mm, u štěrkového substrátu B je možné pracovat se shodnou frakcí nebo hrubší (netříděnou) frakcí. </w:t>
      </w:r>
    </w:p>
    <w:p w:rsidR="00FE2820" w:rsidRPr="00524358" w:rsidRDefault="00FE2820" w:rsidP="00E62A70">
      <w:pPr>
        <w:rPr>
          <w:rFonts w:eastAsia="Arial"/>
          <w:i/>
          <w:iCs/>
          <w:szCs w:val="22"/>
        </w:rPr>
      </w:pPr>
      <w:r w:rsidRPr="00524358">
        <w:rPr>
          <w:rStyle w:val="Silnzdraznn"/>
          <w:rFonts w:eastAsia="Arial" w:cs="Arial"/>
          <w:kern w:val="2"/>
          <w:szCs w:val="22"/>
          <w:u w:val="single"/>
          <w:lang w:bidi="ar-SA"/>
        </w:rPr>
        <w:t>Křemičitý sklářský písek</w:t>
      </w:r>
      <w:r w:rsidR="003252BA" w:rsidRPr="00524358">
        <w:rPr>
          <w:rStyle w:val="Silnzdraznn"/>
          <w:rFonts w:eastAsia="Arial" w:cs="Arial"/>
          <w:kern w:val="2"/>
          <w:szCs w:val="22"/>
          <w:u w:val="single"/>
          <w:lang w:bidi="ar-SA"/>
        </w:rPr>
        <w:t xml:space="preserve"> (trávníky)</w:t>
      </w:r>
    </w:p>
    <w:p w:rsidR="00FE2820" w:rsidRPr="00524358" w:rsidRDefault="00FE2820" w:rsidP="00E62A70">
      <w:pPr>
        <w:rPr>
          <w:rStyle w:val="Silnzdraznn"/>
          <w:rFonts w:eastAsia="Arial" w:cs="Arial"/>
          <w:b w:val="0"/>
          <w:kern w:val="2"/>
          <w:szCs w:val="22"/>
          <w:lang w:bidi="ar-SA"/>
        </w:rPr>
      </w:pPr>
      <w:r w:rsidRPr="00524358">
        <w:rPr>
          <w:rStyle w:val="Silnzdraznn"/>
          <w:rFonts w:eastAsia="Arial" w:cs="Arial"/>
          <w:b w:val="0"/>
          <w:kern w:val="2"/>
          <w:szCs w:val="22"/>
          <w:lang w:bidi="ar-SA"/>
        </w:rPr>
        <w:t>Křemičitého sklářského písek o obsahu Si</w:t>
      </w:r>
      <w:r w:rsidRPr="00524358">
        <w:rPr>
          <w:rStyle w:val="Silnzdraznn"/>
          <w:rFonts w:eastAsia="Arial" w:cs="Arial"/>
          <w:b w:val="0"/>
          <w:kern w:val="2"/>
          <w:szCs w:val="22"/>
          <w:vertAlign w:val="subscript"/>
          <w:lang w:bidi="ar-SA"/>
        </w:rPr>
        <w:t>2</w:t>
      </w:r>
      <w:r w:rsidRPr="00524358">
        <w:rPr>
          <w:rStyle w:val="Silnzdraznn"/>
          <w:rFonts w:eastAsia="Arial" w:cs="Arial"/>
          <w:b w:val="0"/>
          <w:kern w:val="2"/>
          <w:szCs w:val="22"/>
          <w:lang w:bidi="ar-SA"/>
        </w:rPr>
        <w:t>O</w:t>
      </w:r>
      <w:r w:rsidRPr="00524358">
        <w:rPr>
          <w:rStyle w:val="Silnzdraznn"/>
          <w:rFonts w:eastAsia="Arial" w:cs="Arial"/>
          <w:b w:val="0"/>
          <w:kern w:val="2"/>
          <w:szCs w:val="22"/>
          <w:vertAlign w:val="subscript"/>
          <w:lang w:bidi="ar-SA"/>
        </w:rPr>
        <w:t xml:space="preserve">3  </w:t>
      </w:r>
      <w:r w:rsidRPr="00524358">
        <w:rPr>
          <w:rStyle w:val="Silnzdraznn"/>
          <w:rFonts w:eastAsia="Arial" w:cs="Arial"/>
          <w:b w:val="0"/>
          <w:kern w:val="2"/>
          <w:szCs w:val="22"/>
          <w:lang w:bidi="ar-SA"/>
        </w:rPr>
        <w:t xml:space="preserve">96,6%,  bez jílových částic. </w:t>
      </w:r>
    </w:p>
    <w:p w:rsidR="00993F58" w:rsidRPr="00524358" w:rsidRDefault="00993F58" w:rsidP="00993F58">
      <w:pPr>
        <w:rPr>
          <w:rFonts w:eastAsia="Arial"/>
          <w:i/>
          <w:iCs/>
          <w:szCs w:val="22"/>
        </w:rPr>
      </w:pPr>
      <w:r w:rsidRPr="00524358">
        <w:rPr>
          <w:rStyle w:val="Silnzdraznn"/>
          <w:rFonts w:eastAsia="Arial" w:cs="Arial"/>
          <w:kern w:val="2"/>
          <w:szCs w:val="22"/>
          <w:u w:val="single"/>
          <w:lang w:bidi="ar-SA"/>
        </w:rPr>
        <w:t>Říční písek</w:t>
      </w:r>
      <w:r w:rsidR="003252BA" w:rsidRPr="00524358">
        <w:rPr>
          <w:rStyle w:val="Silnzdraznn"/>
          <w:rFonts w:eastAsia="Arial" w:cs="Arial"/>
          <w:kern w:val="2"/>
          <w:szCs w:val="22"/>
          <w:u w:val="single"/>
          <w:lang w:bidi="ar-SA"/>
        </w:rPr>
        <w:t xml:space="preserve"> (záhony)</w:t>
      </w:r>
    </w:p>
    <w:p w:rsidR="00993F58" w:rsidRPr="00524358" w:rsidRDefault="003B711E" w:rsidP="00E62A70">
      <w:pPr>
        <w:rPr>
          <w:rStyle w:val="Silnzdraznn"/>
          <w:rFonts w:eastAsia="Times New Roman"/>
          <w:b w:val="0"/>
          <w:bCs w:val="0"/>
          <w:szCs w:val="22"/>
        </w:rPr>
      </w:pPr>
      <w:r w:rsidRPr="00524358">
        <w:rPr>
          <w:rStyle w:val="Silnzdraznn"/>
          <w:rFonts w:eastAsia="Times New Roman"/>
          <w:b w:val="0"/>
          <w:kern w:val="2"/>
          <w:szCs w:val="22"/>
        </w:rPr>
        <w:t xml:space="preserve">Písek 0/8 </w:t>
      </w:r>
      <w:r w:rsidR="00993F58" w:rsidRPr="00524358">
        <w:rPr>
          <w:rStyle w:val="Silnzdraznn"/>
          <w:rFonts w:eastAsia="Times New Roman"/>
          <w:b w:val="0"/>
          <w:kern w:val="2"/>
          <w:szCs w:val="22"/>
        </w:rPr>
        <w:t>obsahuje i hrubší složku (kamínky do velikosti 0/8mm</w:t>
      </w:r>
      <w:r w:rsidR="004E2D61" w:rsidRPr="00524358">
        <w:rPr>
          <w:rStyle w:val="Silnzdraznn"/>
          <w:rFonts w:eastAsia="Times New Roman"/>
          <w:b w:val="0"/>
          <w:kern w:val="2"/>
          <w:szCs w:val="22"/>
        </w:rPr>
        <w:t>)</w:t>
      </w:r>
      <w:r w:rsidR="00993F58" w:rsidRPr="00524358">
        <w:rPr>
          <w:rStyle w:val="Silnzdraznn"/>
          <w:rFonts w:eastAsia="Times New Roman"/>
          <w:b w:val="0"/>
          <w:kern w:val="2"/>
          <w:szCs w:val="22"/>
        </w:rPr>
        <w:t xml:space="preserve"> tzv</w:t>
      </w:r>
      <w:r w:rsidRPr="00524358">
        <w:rPr>
          <w:rStyle w:val="Silnzdraznn"/>
          <w:rFonts w:eastAsia="Times New Roman"/>
          <w:b w:val="0"/>
          <w:kern w:val="2"/>
          <w:szCs w:val="22"/>
        </w:rPr>
        <w:t>.</w:t>
      </w:r>
      <w:r w:rsidR="00993F58" w:rsidRPr="00524358">
        <w:rPr>
          <w:rStyle w:val="Silnzdraznn"/>
          <w:rFonts w:eastAsia="Times New Roman"/>
          <w:b w:val="0"/>
          <w:kern w:val="2"/>
          <w:szCs w:val="22"/>
        </w:rPr>
        <w:t xml:space="preserve"> ostrý písek</w:t>
      </w:r>
      <w:r w:rsidRPr="00524358">
        <w:rPr>
          <w:rStyle w:val="Silnzdraznn"/>
          <w:rFonts w:eastAsia="Times New Roman"/>
          <w:b w:val="0"/>
          <w:kern w:val="2"/>
          <w:szCs w:val="22"/>
        </w:rPr>
        <w:t>.</w:t>
      </w:r>
    </w:p>
    <w:p w:rsidR="009A4509" w:rsidRPr="00524358" w:rsidRDefault="009A4509" w:rsidP="009A4509">
      <w:pPr>
        <w:rPr>
          <w:b/>
          <w:bCs/>
          <w:kern w:val="2"/>
          <w:szCs w:val="22"/>
          <w:u w:val="single"/>
        </w:rPr>
      </w:pPr>
      <w:r w:rsidRPr="00524358">
        <w:rPr>
          <w:b/>
          <w:bCs/>
          <w:kern w:val="2"/>
          <w:szCs w:val="22"/>
          <w:u w:val="single"/>
          <w:lang w:bidi="ar-SA"/>
        </w:rPr>
        <w:t xml:space="preserve">Písčitohlinitá ornice </w:t>
      </w:r>
    </w:p>
    <w:p w:rsidR="009A4509" w:rsidRPr="00524358" w:rsidRDefault="009A4509" w:rsidP="009A4509">
      <w:pPr>
        <w:rPr>
          <w:rStyle w:val="Silnzdraznn"/>
          <w:rFonts w:eastAsia="Times New Roman"/>
          <w:b w:val="0"/>
          <w:kern w:val="2"/>
          <w:szCs w:val="22"/>
        </w:rPr>
      </w:pPr>
      <w:r w:rsidRPr="00524358">
        <w:rPr>
          <w:rStyle w:val="Silnzdraznn"/>
          <w:rFonts w:eastAsia="Times New Roman"/>
          <w:b w:val="0"/>
          <w:kern w:val="2"/>
          <w:szCs w:val="22"/>
        </w:rPr>
        <w:t>Ornice je vrchní pravidelně obdělávaná vrstva půdy. Půdy písčitohlinité obsahují přes 50 % hlinitých částic a následně výraznější podíl písku s minimální příměsí jílů.  Ornice nesmí obsahovat kořeny a zbytky vytrvalých plevelů ani klíčivá semena plevelů jednoletých – ideální je chemické ošetření. Ornice by měla mít neutrální pH mezi 6-8.</w:t>
      </w:r>
    </w:p>
    <w:p w:rsidR="009A4509" w:rsidRPr="00524358" w:rsidRDefault="009A4509" w:rsidP="009A4509">
      <w:pPr>
        <w:rPr>
          <w:b/>
          <w:szCs w:val="22"/>
        </w:rPr>
      </w:pPr>
      <w:r w:rsidRPr="00524358">
        <w:rPr>
          <w:rStyle w:val="Silnzdraznn"/>
          <w:rFonts w:eastAsia="Times New Roman"/>
          <w:b w:val="0"/>
          <w:kern w:val="2"/>
          <w:szCs w:val="22"/>
        </w:rPr>
        <w:t>V případě, že nebude možné použít sejmutý humózní horizont ze stávajících ploch trávníku, jako příměs substrátů bude použita bezplevelná písčitohlinitá ornice.</w:t>
      </w:r>
      <w:r w:rsidR="00F443AB" w:rsidRPr="00524358">
        <w:rPr>
          <w:rStyle w:val="Silnzdraznn"/>
          <w:rFonts w:eastAsia="Times New Roman"/>
          <w:b w:val="0"/>
          <w:kern w:val="2"/>
          <w:szCs w:val="22"/>
        </w:rPr>
        <w:t xml:space="preserve"> Zemina ze skrývky nebude využita do substrátu pro smíšené záhony!</w:t>
      </w:r>
    </w:p>
    <w:p w:rsidR="00C07C66" w:rsidRPr="00524358" w:rsidRDefault="00C07C66" w:rsidP="00E62A70">
      <w:pPr>
        <w:rPr>
          <w:szCs w:val="22"/>
          <w:highlight w:val="cyan"/>
        </w:rPr>
      </w:pPr>
      <w:bookmarkStart w:id="42" w:name="_Toc170072750"/>
    </w:p>
    <w:p w:rsidR="00680CB3" w:rsidRPr="00524358" w:rsidRDefault="00680CB3" w:rsidP="00680CB3">
      <w:pPr>
        <w:pStyle w:val="Nadpis1"/>
        <w:rPr>
          <w:szCs w:val="22"/>
        </w:rPr>
      </w:pPr>
      <w:bookmarkStart w:id="43" w:name="_Toc187353617"/>
      <w:r w:rsidRPr="00524358">
        <w:rPr>
          <w:szCs w:val="22"/>
        </w:rPr>
        <w:t>K </w:t>
      </w:r>
      <w:r w:rsidRPr="00524358">
        <w:rPr>
          <w:szCs w:val="22"/>
        </w:rPr>
        <w:tab/>
        <w:t>PTAČÍ BUDKY A ČMELÍNY</w:t>
      </w:r>
      <w:bookmarkEnd w:id="43"/>
    </w:p>
    <w:p w:rsidR="00680CB3" w:rsidRPr="00524358" w:rsidRDefault="00680CB3" w:rsidP="00680CB3">
      <w:pPr>
        <w:rPr>
          <w:b/>
          <w:szCs w:val="22"/>
        </w:rPr>
      </w:pPr>
      <w:r w:rsidRPr="00524358">
        <w:rPr>
          <w:b/>
          <w:szCs w:val="22"/>
        </w:rPr>
        <w:t>Popis</w:t>
      </w:r>
      <w:r w:rsidR="006E2E75" w:rsidRPr="00524358">
        <w:rPr>
          <w:b/>
          <w:szCs w:val="22"/>
        </w:rPr>
        <w:t xml:space="preserve"> ptačí budky:</w:t>
      </w:r>
    </w:p>
    <w:p w:rsidR="00680CB3" w:rsidRPr="00524358" w:rsidRDefault="00BE4CD8" w:rsidP="00680CB3">
      <w:pPr>
        <w:rPr>
          <w:szCs w:val="22"/>
        </w:rPr>
      </w:pPr>
      <w:r w:rsidRPr="00524358">
        <w:rPr>
          <w:szCs w:val="22"/>
        </w:rPr>
        <w:t>Součástí stavby bude instalace</w:t>
      </w:r>
      <w:r w:rsidR="00680CB3" w:rsidRPr="00524358">
        <w:rPr>
          <w:szCs w:val="22"/>
        </w:rPr>
        <w:t xml:space="preserve"> bud</w:t>
      </w:r>
      <w:r w:rsidRPr="00524358">
        <w:rPr>
          <w:szCs w:val="22"/>
        </w:rPr>
        <w:t>ek</w:t>
      </w:r>
      <w:r w:rsidR="00680CB3" w:rsidRPr="00524358">
        <w:rPr>
          <w:szCs w:val="22"/>
        </w:rPr>
        <w:t xml:space="preserve"> z borového dřeva, 4 různé typy. Ve všech případech bude použita ptačí budka opatřená dvojitým ochranným bezbarvým nátěrem na přírodní bázi a stříškou chráněnou lepenkou. Ke stromu budou budky přivázány dvěma vázacími dráty nebo za pomocí závěsné lišty. Umístěny budou do výšky minimálně 4 m nad zemí. Umístění a způsob zavěšení jednotlivých budek na stávající dřeviny bude před instalací schválen AD.</w:t>
      </w:r>
    </w:p>
    <w:p w:rsidR="006E2E75" w:rsidRPr="00524358" w:rsidRDefault="00680CB3" w:rsidP="00680CB3">
      <w:pPr>
        <w:rPr>
          <w:szCs w:val="22"/>
        </w:rPr>
      </w:pPr>
      <w:r w:rsidRPr="00524358">
        <w:rPr>
          <w:szCs w:val="22"/>
        </w:rPr>
        <w:t>Materiál: Vyschlá prkna (přednostně bude použito borové dřevo) o tloušťce 25 mm. Prkna jsou na vnější straně ohoblovaná, vnitřní strana prken musí být drsná, aby hnízdící ptáci a jejich mláďata mohli z budky bez problémů vylézat.</w:t>
      </w:r>
    </w:p>
    <w:p w:rsidR="006E2E75" w:rsidRPr="00524358" w:rsidRDefault="006E2E75" w:rsidP="006E2E75">
      <w:pPr>
        <w:rPr>
          <w:b/>
          <w:szCs w:val="22"/>
        </w:rPr>
      </w:pPr>
      <w:r w:rsidRPr="00524358">
        <w:rPr>
          <w:b/>
          <w:szCs w:val="22"/>
        </w:rPr>
        <w:t>Popis čmelínu:</w:t>
      </w:r>
    </w:p>
    <w:p w:rsidR="006E2E75" w:rsidRPr="00524358" w:rsidRDefault="006E2E75" w:rsidP="006E2E75">
      <w:pPr>
        <w:rPr>
          <w:szCs w:val="22"/>
        </w:rPr>
      </w:pPr>
      <w:r w:rsidRPr="00524358">
        <w:rPr>
          <w:szCs w:val="22"/>
        </w:rPr>
        <w:t>Materiál: modřínové, borovicové nebo smrkové dřevo</w:t>
      </w:r>
    </w:p>
    <w:p w:rsidR="006E2E75" w:rsidRPr="00524358" w:rsidRDefault="006E2E75" w:rsidP="006E2E75">
      <w:pPr>
        <w:rPr>
          <w:szCs w:val="22"/>
        </w:rPr>
      </w:pPr>
      <w:r w:rsidRPr="00524358">
        <w:rPr>
          <w:szCs w:val="22"/>
        </w:rPr>
        <w:t>Vnitřní minimální rozměry: 25 x 25 x 25 cm </w:t>
      </w:r>
    </w:p>
    <w:p w:rsidR="006E2E75" w:rsidRPr="00524358" w:rsidRDefault="006E2E75" w:rsidP="006E2E75">
      <w:pPr>
        <w:rPr>
          <w:szCs w:val="22"/>
        </w:rPr>
      </w:pPr>
      <w:r w:rsidRPr="00524358">
        <w:rPr>
          <w:szCs w:val="22"/>
        </w:rPr>
        <w:lastRenderedPageBreak/>
        <w:t>Síla stěn 25 mm, střecha je z voděodolné překližky.</w:t>
      </w:r>
    </w:p>
    <w:p w:rsidR="006E2E75" w:rsidRPr="00524358" w:rsidRDefault="006E2E75" w:rsidP="006E2E75">
      <w:pPr>
        <w:rPr>
          <w:szCs w:val="22"/>
        </w:rPr>
      </w:pPr>
      <w:r w:rsidRPr="00524358">
        <w:rPr>
          <w:rStyle w:val="Siln"/>
          <w:rFonts w:cs="Arial"/>
          <w:b w:val="0"/>
          <w:szCs w:val="22"/>
        </w:rPr>
        <w:t>Vybavení čmelínu:</w:t>
      </w:r>
      <w:r w:rsidRPr="00524358">
        <w:rPr>
          <w:rStyle w:val="Siln"/>
          <w:rFonts w:cs="Arial"/>
          <w:szCs w:val="22"/>
        </w:rPr>
        <w:t xml:space="preserve"> </w:t>
      </w:r>
      <w:r w:rsidRPr="00524358">
        <w:rPr>
          <w:szCs w:val="22"/>
        </w:rPr>
        <w:t>odnímatelný leták</w:t>
      </w:r>
      <w:r w:rsidR="00720808" w:rsidRPr="00524358">
        <w:rPr>
          <w:szCs w:val="22"/>
        </w:rPr>
        <w:t xml:space="preserve"> (česno)</w:t>
      </w:r>
      <w:r w:rsidRPr="00524358">
        <w:rPr>
          <w:szCs w:val="22"/>
        </w:rPr>
        <w:t>, chodbička z husího krku, větrací otvor s možností uzavření.</w:t>
      </w:r>
    </w:p>
    <w:p w:rsidR="006E2E75" w:rsidRPr="00524358" w:rsidRDefault="006E2E75" w:rsidP="006E2E75">
      <w:pPr>
        <w:rPr>
          <w:szCs w:val="22"/>
        </w:rPr>
      </w:pPr>
      <w:r w:rsidRPr="00524358">
        <w:rPr>
          <w:szCs w:val="22"/>
        </w:rPr>
        <w:t>Vnitřní prostor čmelínu  - do 2/3 vyplnit </w:t>
      </w:r>
      <w:hyperlink r:id="rId9" w:tgtFrame="_blank" w:history="1">
        <w:r w:rsidRPr="00524358">
          <w:rPr>
            <w:rStyle w:val="Hypertextovodkaz"/>
            <w:rFonts w:cs="Arial"/>
            <w:color w:val="auto"/>
            <w:szCs w:val="22"/>
            <w:u w:val="none"/>
          </w:rPr>
          <w:t>bavlnou</w:t>
        </w:r>
      </w:hyperlink>
      <w:r w:rsidRPr="00524358">
        <w:rPr>
          <w:szCs w:val="22"/>
        </w:rPr>
        <w:t>.</w:t>
      </w:r>
    </w:p>
    <w:p w:rsidR="00680CB3" w:rsidRPr="00524358" w:rsidRDefault="006E2E75" w:rsidP="00680CB3">
      <w:pPr>
        <w:rPr>
          <w:szCs w:val="22"/>
        </w:rPr>
      </w:pPr>
      <w:r w:rsidRPr="00524358">
        <w:rPr>
          <w:szCs w:val="22"/>
        </w:rPr>
        <w:t> </w:t>
      </w:r>
    </w:p>
    <w:p w:rsidR="00680CB3" w:rsidRPr="00524358" w:rsidRDefault="00680CB3" w:rsidP="00680CB3">
      <w:pPr>
        <w:rPr>
          <w:b/>
          <w:szCs w:val="22"/>
        </w:rPr>
      </w:pPr>
      <w:r w:rsidRPr="00524358">
        <w:rPr>
          <w:b/>
          <w:szCs w:val="22"/>
        </w:rPr>
        <w:t>Výměra: ptačí budky 4 ks, čmelíny 2 ks</w:t>
      </w:r>
    </w:p>
    <w:p w:rsidR="006E2E75" w:rsidRPr="00524358" w:rsidRDefault="006E2E75" w:rsidP="00680CB3">
      <w:pPr>
        <w:rPr>
          <w:b/>
          <w:szCs w:val="22"/>
        </w:rPr>
      </w:pPr>
    </w:p>
    <w:p w:rsidR="00680CB3" w:rsidRPr="00524358" w:rsidRDefault="00680CB3" w:rsidP="00680CB3">
      <w:pPr>
        <w:rPr>
          <w:rFonts w:eastAsia="Arial Narrow" w:cs="Arial Narrow"/>
          <w:i/>
          <w:szCs w:val="22"/>
        </w:rPr>
      </w:pPr>
      <w:r w:rsidRPr="00524358">
        <w:rPr>
          <w:rFonts w:eastAsia="Arial Narrow" w:cs="Arial Narrow"/>
          <w:i/>
          <w:szCs w:val="22"/>
        </w:rPr>
        <w:t>Specifikace rozměrů jednotlivých ptačích budek / počet ks:</w:t>
      </w:r>
    </w:p>
    <w:tbl>
      <w:tblPr>
        <w:tblW w:w="8957" w:type="dxa"/>
        <w:tblLayout w:type="fixed"/>
        <w:tblLook w:val="0400"/>
      </w:tblPr>
      <w:tblGrid>
        <w:gridCol w:w="2154"/>
        <w:gridCol w:w="1755"/>
        <w:gridCol w:w="1650"/>
        <w:gridCol w:w="1982"/>
        <w:gridCol w:w="1416"/>
      </w:tblGrid>
      <w:tr w:rsidR="00680CB3" w:rsidRPr="00524358" w:rsidTr="00680CB3">
        <w:trPr>
          <w:cantSplit/>
          <w:tblHeader/>
        </w:trPr>
        <w:tc>
          <w:tcPr>
            <w:tcW w:w="2154"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b/>
                <w:szCs w:val="22"/>
              </w:rPr>
              <w:t>Typ budky</w:t>
            </w:r>
          </w:p>
        </w:tc>
        <w:tc>
          <w:tcPr>
            <w:tcW w:w="1755"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b/>
                <w:szCs w:val="22"/>
              </w:rPr>
              <w:t xml:space="preserve">Vletový otvor </w:t>
            </w:r>
            <w:r w:rsidRPr="00524358">
              <w:rPr>
                <w:szCs w:val="22"/>
              </w:rPr>
              <w:t>(mm)</w:t>
            </w:r>
          </w:p>
        </w:tc>
        <w:tc>
          <w:tcPr>
            <w:tcW w:w="1650"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b/>
                <w:szCs w:val="22"/>
              </w:rPr>
              <w:t xml:space="preserve">Rozměry dna </w:t>
            </w:r>
            <w:r w:rsidRPr="00524358">
              <w:rPr>
                <w:szCs w:val="22"/>
              </w:rPr>
              <w:t>(cm)</w:t>
            </w:r>
          </w:p>
        </w:tc>
        <w:tc>
          <w:tcPr>
            <w:tcW w:w="1982" w:type="dxa"/>
            <w:tcBorders>
              <w:top w:val="single" w:sz="4" w:space="0" w:color="EAEAEA"/>
              <w:left w:val="single" w:sz="4" w:space="0" w:color="EAEAEA"/>
              <w:bottom w:val="single" w:sz="4" w:space="0" w:color="EAEAEA"/>
            </w:tcBorders>
            <w:vAlign w:val="center"/>
          </w:tcPr>
          <w:p w:rsidR="00680CB3" w:rsidRPr="00524358" w:rsidRDefault="00680CB3" w:rsidP="00680CB3">
            <w:pPr>
              <w:rPr>
                <w:szCs w:val="22"/>
              </w:rPr>
            </w:pPr>
            <w:r w:rsidRPr="00524358">
              <w:rPr>
                <w:b/>
                <w:szCs w:val="22"/>
              </w:rPr>
              <w:t xml:space="preserve">Hloubka dutiny </w:t>
            </w:r>
            <w:r w:rsidRPr="00524358">
              <w:rPr>
                <w:szCs w:val="22"/>
              </w:rPr>
              <w:t>(cm)</w:t>
            </w:r>
          </w:p>
        </w:tc>
        <w:tc>
          <w:tcPr>
            <w:tcW w:w="1416"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b/>
                <w:szCs w:val="22"/>
              </w:rPr>
            </w:pPr>
            <w:r w:rsidRPr="00524358">
              <w:rPr>
                <w:b/>
                <w:szCs w:val="22"/>
              </w:rPr>
              <w:t>Počet ks</w:t>
            </w:r>
          </w:p>
        </w:tc>
      </w:tr>
      <w:tr w:rsidR="00680CB3" w:rsidRPr="00524358" w:rsidTr="00680CB3">
        <w:trPr>
          <w:cantSplit/>
          <w:tblHeader/>
        </w:trPr>
        <w:tc>
          <w:tcPr>
            <w:tcW w:w="2154"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Typ A Modřinka</w:t>
            </w:r>
          </w:p>
        </w:tc>
        <w:tc>
          <w:tcPr>
            <w:tcW w:w="1755"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27–28</w:t>
            </w:r>
          </w:p>
        </w:tc>
        <w:tc>
          <w:tcPr>
            <w:tcW w:w="1650"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min. 12 × 12</w:t>
            </w:r>
          </w:p>
        </w:tc>
        <w:tc>
          <w:tcPr>
            <w:tcW w:w="1982" w:type="dxa"/>
            <w:tcBorders>
              <w:top w:val="single" w:sz="4" w:space="0" w:color="EAEAEA"/>
              <w:left w:val="single" w:sz="4" w:space="0" w:color="EAEAEA"/>
              <w:bottom w:val="single" w:sz="4" w:space="0" w:color="EAEAEA"/>
            </w:tcBorders>
            <w:vAlign w:val="center"/>
          </w:tcPr>
          <w:p w:rsidR="00680CB3" w:rsidRPr="00524358" w:rsidRDefault="00680CB3" w:rsidP="00680CB3">
            <w:pPr>
              <w:rPr>
                <w:szCs w:val="22"/>
              </w:rPr>
            </w:pPr>
            <w:r w:rsidRPr="00524358">
              <w:rPr>
                <w:szCs w:val="22"/>
              </w:rPr>
              <w:t>20–25</w:t>
            </w:r>
          </w:p>
        </w:tc>
        <w:tc>
          <w:tcPr>
            <w:tcW w:w="1416"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1</w:t>
            </w:r>
          </w:p>
        </w:tc>
      </w:tr>
      <w:tr w:rsidR="00680CB3" w:rsidRPr="00524358" w:rsidTr="00680CB3">
        <w:trPr>
          <w:cantSplit/>
          <w:tblHeader/>
        </w:trPr>
        <w:tc>
          <w:tcPr>
            <w:tcW w:w="2154"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Typ B Koňadra</w:t>
            </w:r>
          </w:p>
        </w:tc>
        <w:tc>
          <w:tcPr>
            <w:tcW w:w="1755"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33–34</w:t>
            </w:r>
          </w:p>
        </w:tc>
        <w:tc>
          <w:tcPr>
            <w:tcW w:w="1650"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min. 12 × 14</w:t>
            </w:r>
          </w:p>
        </w:tc>
        <w:tc>
          <w:tcPr>
            <w:tcW w:w="1982" w:type="dxa"/>
            <w:tcBorders>
              <w:top w:val="single" w:sz="4" w:space="0" w:color="EAEAEA"/>
              <w:left w:val="single" w:sz="4" w:space="0" w:color="EAEAEA"/>
              <w:bottom w:val="single" w:sz="4" w:space="0" w:color="EAEAEA"/>
            </w:tcBorders>
            <w:vAlign w:val="center"/>
          </w:tcPr>
          <w:p w:rsidR="00680CB3" w:rsidRPr="00524358" w:rsidRDefault="00680CB3" w:rsidP="00680CB3">
            <w:pPr>
              <w:rPr>
                <w:szCs w:val="22"/>
              </w:rPr>
            </w:pPr>
            <w:r w:rsidRPr="00524358">
              <w:rPr>
                <w:szCs w:val="22"/>
              </w:rPr>
              <w:t>min. 20–25</w:t>
            </w:r>
          </w:p>
        </w:tc>
        <w:tc>
          <w:tcPr>
            <w:tcW w:w="1416"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1</w:t>
            </w:r>
          </w:p>
        </w:tc>
      </w:tr>
      <w:tr w:rsidR="00680CB3" w:rsidRPr="00524358" w:rsidTr="00680CB3">
        <w:trPr>
          <w:cantSplit/>
          <w:tblHeader/>
        </w:trPr>
        <w:tc>
          <w:tcPr>
            <w:tcW w:w="2154"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Typ C Lejsek</w:t>
            </w:r>
          </w:p>
        </w:tc>
        <w:tc>
          <w:tcPr>
            <w:tcW w:w="1755"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30 × 45 (50)</w:t>
            </w:r>
          </w:p>
        </w:tc>
        <w:tc>
          <w:tcPr>
            <w:tcW w:w="1650"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min. 14 × 14</w:t>
            </w:r>
          </w:p>
        </w:tc>
        <w:tc>
          <w:tcPr>
            <w:tcW w:w="1982" w:type="dxa"/>
            <w:tcBorders>
              <w:top w:val="single" w:sz="4" w:space="0" w:color="EAEAEA"/>
              <w:left w:val="single" w:sz="4" w:space="0" w:color="EAEAEA"/>
              <w:bottom w:val="single" w:sz="4" w:space="0" w:color="EAEAEA"/>
            </w:tcBorders>
            <w:vAlign w:val="center"/>
          </w:tcPr>
          <w:p w:rsidR="00680CB3" w:rsidRPr="00524358" w:rsidRDefault="00680CB3" w:rsidP="00680CB3">
            <w:pPr>
              <w:rPr>
                <w:szCs w:val="22"/>
              </w:rPr>
            </w:pPr>
            <w:r w:rsidRPr="00524358">
              <w:rPr>
                <w:szCs w:val="22"/>
              </w:rPr>
              <w:t>min. 18–20</w:t>
            </w:r>
          </w:p>
        </w:tc>
        <w:tc>
          <w:tcPr>
            <w:tcW w:w="1416"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1</w:t>
            </w:r>
          </w:p>
        </w:tc>
      </w:tr>
      <w:tr w:rsidR="00680CB3" w:rsidRPr="00524358" w:rsidTr="00680CB3">
        <w:trPr>
          <w:cantSplit/>
          <w:tblHeader/>
        </w:trPr>
        <w:tc>
          <w:tcPr>
            <w:tcW w:w="2154"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Typ D Špaček</w:t>
            </w:r>
          </w:p>
        </w:tc>
        <w:tc>
          <w:tcPr>
            <w:tcW w:w="1755"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45–50</w:t>
            </w:r>
          </w:p>
        </w:tc>
        <w:tc>
          <w:tcPr>
            <w:tcW w:w="1650"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min. 15 × 15</w:t>
            </w:r>
          </w:p>
        </w:tc>
        <w:tc>
          <w:tcPr>
            <w:tcW w:w="1982" w:type="dxa"/>
            <w:tcBorders>
              <w:top w:val="single" w:sz="4" w:space="0" w:color="EAEAEA"/>
              <w:left w:val="single" w:sz="4" w:space="0" w:color="EAEAEA"/>
              <w:bottom w:val="single" w:sz="4" w:space="0" w:color="EAEAEA"/>
            </w:tcBorders>
            <w:vAlign w:val="center"/>
          </w:tcPr>
          <w:p w:rsidR="00680CB3" w:rsidRPr="00524358" w:rsidRDefault="00680CB3" w:rsidP="00680CB3">
            <w:pPr>
              <w:rPr>
                <w:szCs w:val="22"/>
              </w:rPr>
            </w:pPr>
            <w:r w:rsidRPr="00524358">
              <w:rPr>
                <w:szCs w:val="22"/>
              </w:rPr>
              <w:t>min. 25–30</w:t>
            </w:r>
          </w:p>
        </w:tc>
        <w:tc>
          <w:tcPr>
            <w:tcW w:w="1416" w:type="dxa"/>
            <w:tcBorders>
              <w:top w:val="single" w:sz="4" w:space="0" w:color="EAEAEA"/>
              <w:left w:val="single" w:sz="4" w:space="0" w:color="EAEAEA"/>
              <w:bottom w:val="single" w:sz="4" w:space="0" w:color="EAEAEA"/>
              <w:right w:val="single" w:sz="4" w:space="0" w:color="EAEAEA"/>
            </w:tcBorders>
            <w:vAlign w:val="center"/>
          </w:tcPr>
          <w:p w:rsidR="00680CB3" w:rsidRPr="00524358" w:rsidRDefault="00680CB3" w:rsidP="00680CB3">
            <w:pPr>
              <w:rPr>
                <w:szCs w:val="22"/>
              </w:rPr>
            </w:pPr>
            <w:r w:rsidRPr="00524358">
              <w:rPr>
                <w:szCs w:val="22"/>
              </w:rPr>
              <w:t>1</w:t>
            </w:r>
          </w:p>
        </w:tc>
      </w:tr>
    </w:tbl>
    <w:p w:rsidR="00680CB3" w:rsidRPr="00524358" w:rsidRDefault="00680CB3" w:rsidP="00680CB3">
      <w:pPr>
        <w:rPr>
          <w:i/>
          <w:szCs w:val="22"/>
          <w:highlight w:val="yellow"/>
        </w:rPr>
      </w:pPr>
    </w:p>
    <w:p w:rsidR="00680CB3" w:rsidRPr="00524358" w:rsidRDefault="00680CB3" w:rsidP="00E62A70">
      <w:pPr>
        <w:rPr>
          <w:szCs w:val="22"/>
          <w:highlight w:val="cyan"/>
        </w:rPr>
      </w:pPr>
    </w:p>
    <w:p w:rsidR="00FE2820" w:rsidRPr="00524358" w:rsidRDefault="00720808" w:rsidP="00E14748">
      <w:pPr>
        <w:pStyle w:val="Nadpis1"/>
        <w:rPr>
          <w:szCs w:val="22"/>
        </w:rPr>
      </w:pPr>
      <w:bookmarkStart w:id="44" w:name="_Toc187353618"/>
      <w:r w:rsidRPr="00524358">
        <w:rPr>
          <w:szCs w:val="22"/>
        </w:rPr>
        <w:t>L</w:t>
      </w:r>
      <w:r w:rsidR="00FE2820" w:rsidRPr="00524358">
        <w:rPr>
          <w:szCs w:val="22"/>
        </w:rPr>
        <w:tab/>
        <w:t>AUTORSKÝ DOZOR</w:t>
      </w:r>
      <w:bookmarkEnd w:id="42"/>
      <w:bookmarkEnd w:id="44"/>
      <w:r w:rsidR="00FE2820" w:rsidRPr="00524358">
        <w:rPr>
          <w:szCs w:val="22"/>
        </w:rPr>
        <w:tab/>
      </w:r>
    </w:p>
    <w:p w:rsidR="00FE2820" w:rsidRPr="00524358" w:rsidRDefault="00FE2820" w:rsidP="00E62A70">
      <w:pPr>
        <w:rPr>
          <w:rStyle w:val="Silnzdraznn"/>
          <w:rFonts w:cs="Arial"/>
          <w:kern w:val="2"/>
          <w:szCs w:val="22"/>
        </w:rPr>
      </w:pPr>
      <w:r w:rsidRPr="00524358">
        <w:rPr>
          <w:rStyle w:val="Silnzdraznn"/>
          <w:rFonts w:cs="Arial"/>
          <w:kern w:val="2"/>
          <w:szCs w:val="22"/>
        </w:rPr>
        <w:t>Nutnost autorského dozoru krajinářského architekta nezávislého na dodavatelské firmě při následujících činnostech:</w:t>
      </w:r>
    </w:p>
    <w:p w:rsidR="00E14748" w:rsidRPr="00524358" w:rsidRDefault="00E14748" w:rsidP="00E14748">
      <w:pPr>
        <w:widowControl/>
        <w:rPr>
          <w:rStyle w:val="Silnzdraznn"/>
          <w:b w:val="0"/>
          <w:szCs w:val="22"/>
          <w:u w:val="single"/>
        </w:rPr>
      </w:pPr>
      <w:r w:rsidRPr="00524358">
        <w:rPr>
          <w:bCs/>
          <w:szCs w:val="22"/>
          <w:u w:val="single"/>
        </w:rPr>
        <w:t>Realizace veškerých prací v místech chráněného kořenového prostoru stromů vyžaduje přísný dohled AD a TDI, viz PD.</w:t>
      </w:r>
    </w:p>
    <w:p w:rsidR="00FE2820" w:rsidRPr="00524358" w:rsidRDefault="00FE2820" w:rsidP="00E62A70">
      <w:pPr>
        <w:rPr>
          <w:bCs/>
          <w:szCs w:val="22"/>
        </w:rPr>
      </w:pPr>
      <w:r w:rsidRPr="00524358">
        <w:rPr>
          <w:bCs/>
          <w:szCs w:val="22"/>
        </w:rPr>
        <w:t>Kontrola vytýčení ploch s odlišnými technologiemi týkajícími se ochrany stromů.</w:t>
      </w:r>
    </w:p>
    <w:p w:rsidR="00FE2820" w:rsidRPr="00524358" w:rsidRDefault="00FE2820" w:rsidP="00E62A70">
      <w:pPr>
        <w:rPr>
          <w:bCs/>
          <w:szCs w:val="22"/>
        </w:rPr>
      </w:pPr>
      <w:r w:rsidRPr="00524358">
        <w:rPr>
          <w:bCs/>
          <w:szCs w:val="22"/>
        </w:rPr>
        <w:t>Příprava výsadbových prostorů a prostorů pro osev bude schválena AD.</w:t>
      </w:r>
    </w:p>
    <w:p w:rsidR="00FE2820" w:rsidRPr="00524358" w:rsidRDefault="00FE2820" w:rsidP="00E62A70">
      <w:pPr>
        <w:rPr>
          <w:bCs/>
          <w:szCs w:val="22"/>
        </w:rPr>
      </w:pPr>
      <w:r w:rsidRPr="00524358">
        <w:rPr>
          <w:bCs/>
          <w:szCs w:val="22"/>
        </w:rPr>
        <w:t>Substráty budou odsouhlaseny p</w:t>
      </w:r>
      <w:r w:rsidRPr="00524358">
        <w:rPr>
          <w:rFonts w:cs="Cambria"/>
          <w:bCs/>
          <w:szCs w:val="22"/>
        </w:rPr>
        <w:t>ř</w:t>
      </w:r>
      <w:r w:rsidRPr="00524358">
        <w:rPr>
          <w:bCs/>
          <w:szCs w:val="22"/>
        </w:rPr>
        <w:t>edem AD.</w:t>
      </w:r>
    </w:p>
    <w:p w:rsidR="00FE2820" w:rsidRPr="00524358" w:rsidRDefault="00FE2820" w:rsidP="00E62A70">
      <w:pPr>
        <w:rPr>
          <w:bCs/>
          <w:szCs w:val="22"/>
        </w:rPr>
      </w:pPr>
      <w:r w:rsidRPr="00524358">
        <w:rPr>
          <w:bCs/>
          <w:szCs w:val="22"/>
        </w:rPr>
        <w:t>Rostlinný materiál (jednotlivé rostliny a výsevní směsi) bude odsouhlasen AD, konkrétní dřeviny budou předem vybrány AD ve školce.</w:t>
      </w:r>
    </w:p>
    <w:p w:rsidR="00FE2820" w:rsidRPr="00524358" w:rsidRDefault="00FE2820" w:rsidP="00E62A70">
      <w:pPr>
        <w:rPr>
          <w:bCs/>
          <w:szCs w:val="22"/>
        </w:rPr>
      </w:pPr>
      <w:r w:rsidRPr="00524358">
        <w:rPr>
          <w:bCs/>
          <w:szCs w:val="22"/>
        </w:rPr>
        <w:t>Výsadba d</w:t>
      </w:r>
      <w:r w:rsidRPr="00524358">
        <w:rPr>
          <w:rFonts w:cs="Cambria"/>
          <w:bCs/>
          <w:szCs w:val="22"/>
        </w:rPr>
        <w:t>ř</w:t>
      </w:r>
      <w:r w:rsidRPr="00524358">
        <w:rPr>
          <w:bCs/>
          <w:szCs w:val="22"/>
        </w:rPr>
        <w:t>evin musí být schválena AD, především finální výška usazení kořenového krčku a umístění dřevin.</w:t>
      </w:r>
    </w:p>
    <w:p w:rsidR="00900FBC" w:rsidRPr="00524358" w:rsidRDefault="00900FBC" w:rsidP="00E62A70">
      <w:pPr>
        <w:rPr>
          <w:bCs/>
          <w:szCs w:val="22"/>
          <w:u w:val="single"/>
        </w:rPr>
      </w:pPr>
      <w:r w:rsidRPr="00524358">
        <w:rPr>
          <w:bCs/>
          <w:szCs w:val="22"/>
        </w:rPr>
        <w:t>Rozmístění rostlin při zakládání smíšeného záhonu musí schválit AD.</w:t>
      </w:r>
    </w:p>
    <w:p w:rsidR="00FE2820" w:rsidRPr="00524358" w:rsidRDefault="00FE2820" w:rsidP="00E62A70">
      <w:pPr>
        <w:rPr>
          <w:bCs/>
          <w:szCs w:val="22"/>
          <w:u w:val="single"/>
        </w:rPr>
      </w:pPr>
      <w:r w:rsidRPr="00524358">
        <w:rPr>
          <w:bCs/>
          <w:szCs w:val="22"/>
        </w:rPr>
        <w:t>V případě nutných změn v průběhu stavby, bude aktualizace řešení zpracována ve spolupráci s autory krajinářské části projektu.</w:t>
      </w:r>
    </w:p>
    <w:p w:rsidR="00FE2820" w:rsidRPr="00524358" w:rsidRDefault="00FE2820" w:rsidP="00E62A70">
      <w:pPr>
        <w:rPr>
          <w:bCs/>
          <w:szCs w:val="22"/>
        </w:rPr>
      </w:pPr>
      <w:r w:rsidRPr="00524358">
        <w:rPr>
          <w:bCs/>
          <w:szCs w:val="22"/>
        </w:rPr>
        <w:t>Veškeré změny v projektu musí být odsouhlaseny autorem krajinářské části projektu.</w:t>
      </w:r>
    </w:p>
    <w:p w:rsidR="00044221" w:rsidRPr="00524358" w:rsidRDefault="00044221" w:rsidP="00374176">
      <w:pPr>
        <w:rPr>
          <w:szCs w:val="22"/>
          <w:lang w:eastAsia="en-US" w:bidi="ar-SA"/>
        </w:rPr>
      </w:pPr>
    </w:p>
    <w:sectPr w:rsidR="00044221" w:rsidRPr="00524358" w:rsidSect="00D40D9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E08" w:rsidRDefault="00761E08" w:rsidP="00C77FB5">
      <w:r>
        <w:separator/>
      </w:r>
    </w:p>
  </w:endnote>
  <w:endnote w:type="continuationSeparator" w:id="1">
    <w:p w:rsidR="00761E08" w:rsidRDefault="00761E08" w:rsidP="00C77FB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OpenSymbol">
    <w:altName w:val="Arial Unicode MS"/>
    <w:charset w:val="EE"/>
    <w:family w:val="roman"/>
    <w:pitch w:val="variable"/>
    <w:sig w:usb0="00000000" w:usb1="00000000" w:usb2="00000000" w:usb3="00000000" w:csb0="00000000" w:csb1="00000000"/>
  </w:font>
  <w:font w:name="Urban Grotesk MeBl">
    <w:panose1 w:val="02000503000000090004"/>
    <w:charset w:val="00"/>
    <w:family w:val="modern"/>
    <w:notTrueType/>
    <w:pitch w:val="variable"/>
    <w:sig w:usb0="A00000AF" w:usb1="5001E07B"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Urban Grotesk ReBo">
    <w:panose1 w:val="02000503000000090004"/>
    <w:charset w:val="00"/>
    <w:family w:val="modern"/>
    <w:notTrueType/>
    <w:pitch w:val="variable"/>
    <w:sig w:usb0="A00000AF" w:usb1="5001E07B"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ArialNarrow-Bold">
    <w:altName w:val="Arial"/>
    <w:panose1 w:val="00000000000000000000"/>
    <w:charset w:val="00"/>
    <w:family w:val="swiss"/>
    <w:notTrueType/>
    <w:pitch w:val="default"/>
    <w:sig w:usb0="00000007" w:usb1="00000000" w:usb2="00000000" w:usb3="00000000" w:csb0="00000003" w:csb1="00000000"/>
  </w:font>
  <w:font w:name="ArialNarrow">
    <w:altName w:val="Arial"/>
    <w:panose1 w:val="00000000000000000000"/>
    <w:charset w:val="00"/>
    <w:family w:val="swiss"/>
    <w:notTrueType/>
    <w:pitch w:val="default"/>
    <w:sig w:usb0="00000007" w:usb1="08070000" w:usb2="00000010" w:usb3="00000000" w:csb0="00020003" w:csb1="00000000"/>
  </w:font>
  <w:font w:name="UrbanGroteskMeBl-Regular">
    <w:altName w:val="MS Mincho"/>
    <w:panose1 w:val="02000503000000090004"/>
    <w:charset w:val="80"/>
    <w:family w:val="auto"/>
    <w:notTrueType/>
    <w:pitch w:val="default"/>
    <w:sig w:usb0="00000000" w:usb1="08070000" w:usb2="00000010" w:usb3="00000000" w:csb0="00020000" w:csb1="00000000"/>
  </w:font>
  <w:font w:name="Helvetica">
    <w:panose1 w:val="020B0604020202020204"/>
    <w:charset w:val="EE"/>
    <w:family w:val="swiss"/>
    <w:pitch w:val="variable"/>
    <w:sig w:usb0="E0002AFF" w:usb1="C0007843" w:usb2="00000009" w:usb3="00000000" w:csb0="000001F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Times New Rom">
    <w:altName w:val="Times New Roman"/>
    <w:panose1 w:val="00000000000000000000"/>
    <w:charset w:val="00"/>
    <w:family w:val="roman"/>
    <w:notTrueType/>
    <w:pitch w:val="default"/>
    <w:sig w:usb0="00000000" w:usb1="00000000" w:usb2="00000000" w:usb3="00000000" w:csb0="00000000" w:csb1="00000000"/>
  </w:font>
  <w:font w:name="ArialNarrow,Bold">
    <w:panose1 w:val="00000000000000000000"/>
    <w:charset w:val="EE"/>
    <w:family w:val="auto"/>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6761"/>
      <w:docPartObj>
        <w:docPartGallery w:val="Page Numbers (Bottom of Page)"/>
        <w:docPartUnique/>
      </w:docPartObj>
    </w:sdtPr>
    <w:sdtContent>
      <w:p w:rsidR="00D462A1" w:rsidRPr="005C7CF5" w:rsidRDefault="00D462A1" w:rsidP="00011A53">
        <w:pPr>
          <w:pStyle w:val="Zpat"/>
          <w:pBdr>
            <w:top w:val="single" w:sz="4" w:space="1" w:color="000000"/>
            <w:left w:val="none" w:sz="0" w:space="0" w:color="000000"/>
            <w:bottom w:val="none" w:sz="0" w:space="0" w:color="000000"/>
            <w:right w:val="none" w:sz="0" w:space="0" w:color="000000"/>
          </w:pBdr>
          <w:jc w:val="center"/>
          <w:rPr>
            <w:rFonts w:ascii="Arial Narrow" w:hAnsi="Arial Narrow"/>
            <w:sz w:val="16"/>
            <w:szCs w:val="16"/>
          </w:rPr>
        </w:pPr>
        <w:r w:rsidRPr="005C7CF5">
          <w:rPr>
            <w:rFonts w:ascii="Arial Narrow" w:hAnsi="Arial Narrow"/>
            <w:sz w:val="16"/>
            <w:szCs w:val="16"/>
          </w:rPr>
          <w:t xml:space="preserve">Strana </w:t>
        </w:r>
        <w:r w:rsidRPr="005C7CF5">
          <w:rPr>
            <w:rFonts w:ascii="Arial Narrow" w:hAnsi="Arial Narrow"/>
            <w:sz w:val="16"/>
            <w:szCs w:val="16"/>
          </w:rPr>
          <w:fldChar w:fldCharType="begin"/>
        </w:r>
        <w:r w:rsidRPr="005C7CF5">
          <w:rPr>
            <w:rFonts w:ascii="Arial Narrow" w:hAnsi="Arial Narrow"/>
            <w:sz w:val="16"/>
            <w:szCs w:val="16"/>
          </w:rPr>
          <w:instrText xml:space="preserve"> PAGE </w:instrText>
        </w:r>
        <w:r w:rsidRPr="005C7CF5">
          <w:rPr>
            <w:rFonts w:ascii="Arial Narrow" w:hAnsi="Arial Narrow"/>
            <w:sz w:val="16"/>
            <w:szCs w:val="16"/>
          </w:rPr>
          <w:fldChar w:fldCharType="separate"/>
        </w:r>
        <w:r w:rsidR="007A300C">
          <w:rPr>
            <w:rFonts w:ascii="Arial Narrow" w:hAnsi="Arial Narrow"/>
            <w:noProof/>
            <w:sz w:val="16"/>
            <w:szCs w:val="16"/>
          </w:rPr>
          <w:t>7</w:t>
        </w:r>
        <w:r w:rsidRPr="005C7CF5">
          <w:rPr>
            <w:rFonts w:ascii="Arial Narrow" w:hAnsi="Arial Narrow"/>
            <w:sz w:val="16"/>
            <w:szCs w:val="16"/>
          </w:rPr>
          <w:fldChar w:fldCharType="end"/>
        </w:r>
        <w:r w:rsidRPr="005C7CF5">
          <w:rPr>
            <w:rFonts w:ascii="Arial Narrow" w:hAnsi="Arial Narrow"/>
            <w:sz w:val="16"/>
            <w:szCs w:val="16"/>
          </w:rPr>
          <w:t xml:space="preserve">  z </w:t>
        </w:r>
        <w:r w:rsidRPr="005C7CF5">
          <w:rPr>
            <w:rFonts w:ascii="Arial Narrow" w:hAnsi="Arial Narrow"/>
            <w:sz w:val="16"/>
            <w:szCs w:val="16"/>
          </w:rPr>
          <w:fldChar w:fldCharType="begin"/>
        </w:r>
        <w:r w:rsidRPr="005C7CF5">
          <w:rPr>
            <w:rFonts w:ascii="Arial Narrow" w:hAnsi="Arial Narrow"/>
            <w:sz w:val="16"/>
            <w:szCs w:val="16"/>
          </w:rPr>
          <w:instrText xml:space="preserve"> NUMPAGES \* ARABIC </w:instrText>
        </w:r>
        <w:r w:rsidRPr="005C7CF5">
          <w:rPr>
            <w:rFonts w:ascii="Arial Narrow" w:hAnsi="Arial Narrow"/>
            <w:sz w:val="16"/>
            <w:szCs w:val="16"/>
          </w:rPr>
          <w:fldChar w:fldCharType="separate"/>
        </w:r>
        <w:r w:rsidR="007A300C">
          <w:rPr>
            <w:rFonts w:ascii="Arial Narrow" w:hAnsi="Arial Narrow"/>
            <w:noProof/>
            <w:sz w:val="16"/>
            <w:szCs w:val="16"/>
          </w:rPr>
          <w:t>32</w:t>
        </w:r>
        <w:r w:rsidRPr="005C7CF5">
          <w:rPr>
            <w:rFonts w:ascii="Arial Narrow" w:hAnsi="Arial Narrow"/>
            <w:sz w:val="16"/>
            <w:szCs w:val="16"/>
          </w:rPr>
          <w:fldChar w:fldCharType="end"/>
        </w:r>
      </w:p>
      <w:p w:rsidR="00D462A1" w:rsidRDefault="00D462A1">
        <w:pPr>
          <w:pStyle w:val="Zpat"/>
          <w:jc w:val="right"/>
        </w:pPr>
      </w:p>
    </w:sdtContent>
  </w:sdt>
  <w:p w:rsidR="00D462A1" w:rsidRDefault="00D462A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E08" w:rsidRDefault="00761E08" w:rsidP="00C77FB5">
      <w:r>
        <w:separator/>
      </w:r>
    </w:p>
  </w:footnote>
  <w:footnote w:type="continuationSeparator" w:id="1">
    <w:p w:rsidR="00761E08" w:rsidRDefault="00761E08" w:rsidP="00C77F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A1" w:rsidRPr="003B25D3" w:rsidRDefault="00D462A1" w:rsidP="003C116C">
    <w:pPr>
      <w:pStyle w:val="Zhlav"/>
      <w:tabs>
        <w:tab w:val="clear" w:pos="4536"/>
        <w:tab w:val="clear" w:pos="9072"/>
        <w:tab w:val="center" w:pos="8222"/>
        <w:tab w:val="right" w:pos="9639"/>
      </w:tabs>
      <w:rPr>
        <w:color w:val="7F7F7F" w:themeColor="text1" w:themeTint="80"/>
        <w:kern w:val="24"/>
        <w:sz w:val="18"/>
      </w:rPr>
    </w:pPr>
    <w:r w:rsidRPr="003B25D3">
      <w:rPr>
        <w:color w:val="7F7F7F" w:themeColor="text1" w:themeTint="80"/>
        <w:kern w:val="24"/>
        <w:sz w:val="18"/>
      </w:rPr>
      <w:t>Liberecká náplavka / D</w:t>
    </w:r>
    <w:r>
      <w:rPr>
        <w:color w:val="7F7F7F" w:themeColor="text1" w:themeTint="80"/>
        <w:kern w:val="24"/>
        <w:sz w:val="18"/>
      </w:rPr>
      <w:t>USP / DPS</w:t>
    </w:r>
    <w:r w:rsidRPr="003B25D3">
      <w:rPr>
        <w:color w:val="7F7F7F" w:themeColor="text1" w:themeTint="80"/>
        <w:kern w:val="24"/>
        <w:sz w:val="18"/>
      </w:rPr>
      <w:tab/>
      <w:t xml:space="preserve">   D.</w:t>
    </w:r>
    <w:r>
      <w:rPr>
        <w:color w:val="7F7F7F" w:themeColor="text1" w:themeTint="80"/>
        <w:kern w:val="24"/>
        <w:sz w:val="18"/>
      </w:rPr>
      <w:t>7</w:t>
    </w:r>
    <w:r w:rsidRPr="003B25D3">
      <w:rPr>
        <w:color w:val="7F7F7F" w:themeColor="text1" w:themeTint="80"/>
        <w:kern w:val="24"/>
        <w:sz w:val="18"/>
      </w:rPr>
      <w:t>.1 Technická zpráva – Vegetační úpravy</w:t>
    </w:r>
  </w:p>
  <w:p w:rsidR="00D462A1" w:rsidRPr="003C116C" w:rsidRDefault="00D462A1" w:rsidP="00A119E2">
    <w:pPr>
      <w:pStyle w:val="Zhlav"/>
      <w:tabs>
        <w:tab w:val="clear" w:pos="4536"/>
        <w:tab w:val="clear" w:pos="9072"/>
      </w:tabs>
      <w:rPr>
        <w:color w:val="7F7F7F" w:themeColor="text1" w:themeTint="80"/>
        <w:kern w:val="24"/>
        <w:sz w:val="18"/>
      </w:rPr>
    </w:pPr>
    <w:r>
      <w:rPr>
        <w:color w:val="7F7F7F" w:themeColor="text1" w:themeTint="80"/>
        <w:kern w:val="24"/>
        <w:sz w:val="18"/>
      </w:rPr>
      <w:t xml:space="preserve">D.7 </w:t>
    </w:r>
    <w:r w:rsidRPr="003B25D3">
      <w:rPr>
        <w:color w:val="7F7F7F" w:themeColor="text1" w:themeTint="80"/>
        <w:kern w:val="24"/>
        <w:sz w:val="18"/>
      </w:rPr>
      <w:t>SO 80</w:t>
    </w:r>
    <w:r>
      <w:rPr>
        <w:color w:val="7F7F7F" w:themeColor="text1" w:themeTint="80"/>
        <w:kern w:val="24"/>
        <w:sz w:val="18"/>
      </w:rPr>
      <w:t>0 Vegetační úpravy</w:t>
    </w:r>
    <w:r>
      <w:rPr>
        <w:color w:val="7F7F7F" w:themeColor="text1" w:themeTint="80"/>
        <w:kern w:val="24"/>
        <w:sz w:val="18"/>
      </w:rPr>
      <w:tab/>
    </w:r>
    <w:r>
      <w:rPr>
        <w:color w:val="7F7F7F" w:themeColor="text1" w:themeTint="80"/>
        <w:kern w:val="24"/>
        <w:sz w:val="18"/>
      </w:rPr>
      <w:tab/>
    </w:r>
    <w:r>
      <w:rPr>
        <w:color w:val="7F7F7F" w:themeColor="text1" w:themeTint="80"/>
        <w:kern w:val="24"/>
        <w:sz w:val="18"/>
      </w:rPr>
      <w:tab/>
    </w:r>
    <w:r>
      <w:rPr>
        <w:color w:val="7F7F7F" w:themeColor="text1" w:themeTint="80"/>
        <w:kern w:val="24"/>
        <w:sz w:val="18"/>
      </w:rPr>
      <w:tab/>
    </w:r>
    <w:r>
      <w:rPr>
        <w:color w:val="7F7F7F" w:themeColor="text1" w:themeTint="80"/>
        <w:kern w:val="24"/>
        <w:sz w:val="18"/>
      </w:rPr>
      <w:tab/>
    </w:r>
    <w:r>
      <w:rPr>
        <w:color w:val="7F7F7F" w:themeColor="text1" w:themeTint="80"/>
        <w:kern w:val="24"/>
        <w:sz w:val="18"/>
      </w:rPr>
      <w:tab/>
    </w:r>
    <w:r>
      <w:rPr>
        <w:color w:val="7F7F7F" w:themeColor="text1" w:themeTint="80"/>
        <w:kern w:val="24"/>
        <w:sz w:val="18"/>
      </w:rPr>
      <w:tab/>
    </w:r>
    <w:r>
      <w:rPr>
        <w:color w:val="7F7F7F" w:themeColor="text1" w:themeTint="80"/>
        <w:kern w:val="24"/>
        <w:sz w:val="18"/>
      </w:rPr>
      <w:tab/>
    </w:r>
    <w:r>
      <w:rPr>
        <w:color w:val="7F7F7F" w:themeColor="text1" w:themeTint="80"/>
        <w:kern w:val="24"/>
        <w:sz w:val="18"/>
      </w:rPr>
      <w:tab/>
    </w:r>
    <w:r>
      <w:rPr>
        <w:color w:val="7F7F7F" w:themeColor="text1" w:themeTint="80"/>
        <w:kern w:val="24"/>
        <w:sz w:val="18"/>
      </w:rPr>
      <w:tab/>
      <w:t xml:space="preserve">7 </w:t>
    </w:r>
    <w:r w:rsidRPr="003B25D3">
      <w:rPr>
        <w:color w:val="7F7F7F" w:themeColor="text1" w:themeTint="80"/>
        <w:kern w:val="24"/>
        <w:sz w:val="18"/>
      </w:rPr>
      <w:t>/</w:t>
    </w:r>
    <w:r>
      <w:rPr>
        <w:color w:val="7F7F7F" w:themeColor="text1" w:themeTint="80"/>
        <w:kern w:val="24"/>
        <w:sz w:val="18"/>
      </w:rPr>
      <w:t xml:space="preserve"> 2024</w:t>
    </w:r>
    <w:r>
      <w:rPr>
        <w:color w:val="7F7F7F" w:themeColor="text1" w:themeTint="80"/>
        <w:kern w:val="24"/>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85"/>
        </w:tabs>
        <w:ind w:left="0" w:firstLine="425"/>
      </w:pPr>
      <w:rPr>
        <w:rFonts w:ascii="Arial" w:hAnsi="Arial" w:cs="Arial"/>
        <w:b/>
        <w:bCs/>
        <w:sz w:val="20"/>
        <w:szCs w:val="20"/>
      </w:rPr>
    </w:lvl>
    <w:lvl w:ilvl="1">
      <w:start w:val="1"/>
      <w:numFmt w:val="lowerLetter"/>
      <w:lvlText w:val="%2)"/>
      <w:lvlJc w:val="left"/>
      <w:pPr>
        <w:tabs>
          <w:tab w:val="num" w:pos="567"/>
        </w:tabs>
        <w:ind w:left="567" w:hanging="425"/>
      </w:pPr>
    </w:lvl>
    <w:lvl w:ilvl="2">
      <w:start w:val="1"/>
      <w:numFmt w:val="decimal"/>
      <w:lvlText w:val="%3."/>
      <w:lvlJc w:val="left"/>
      <w:pPr>
        <w:tabs>
          <w:tab w:val="num" w:pos="851"/>
        </w:tabs>
        <w:ind w:left="851" w:hanging="426"/>
      </w:pPr>
      <w:rPr>
        <w:rFonts w:ascii="Arial" w:hAnsi="Arial" w:cs="Arial"/>
        <w:sz w:val="18"/>
        <w:szCs w:val="18"/>
        <w:shd w:val="clear" w:color="auto" w:fill="FFFFFF"/>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567"/>
        </w:tabs>
        <w:ind w:left="567" w:hanging="425"/>
      </w:pPr>
    </w:lvl>
    <w:lvl w:ilvl="8">
      <w:start w:val="1"/>
      <w:numFmt w:val="decimal"/>
      <w:lvlText w:val="%9."/>
      <w:lvlJc w:val="left"/>
      <w:pPr>
        <w:tabs>
          <w:tab w:val="num" w:pos="851"/>
        </w:tabs>
        <w:ind w:left="851" w:hanging="426"/>
      </w:pPr>
    </w:lvl>
  </w:abstractNum>
  <w:abstractNum w:abstractNumId="1">
    <w:nsid w:val="00000003"/>
    <w:multiLevelType w:val="multilevel"/>
    <w:tmpl w:val="00000003"/>
    <w:name w:val="WW8Num3"/>
    <w:lvl w:ilvl="0">
      <w:start w:val="1"/>
      <w:numFmt w:val="none"/>
      <w:suff w:val="nothing"/>
      <w:lvlText w:val=""/>
      <w:lvlJc w:val="left"/>
      <w:pPr>
        <w:tabs>
          <w:tab w:val="num" w:pos="0"/>
        </w:tabs>
        <w:ind w:left="1872" w:hanging="432"/>
      </w:pPr>
      <w:rPr>
        <w:rFonts w:ascii="Wingdings" w:hAnsi="Wingdings" w:cs="Wingdings"/>
        <w:b/>
        <w:bCs/>
        <w:color w:val="000000"/>
        <w:sz w:val="20"/>
        <w:szCs w:val="20"/>
      </w:rPr>
    </w:lvl>
    <w:lvl w:ilvl="1">
      <w:start w:val="1"/>
      <w:numFmt w:val="none"/>
      <w:suff w:val="nothing"/>
      <w:lvlText w:val=""/>
      <w:lvlJc w:val="left"/>
      <w:pPr>
        <w:tabs>
          <w:tab w:val="num" w:pos="0"/>
        </w:tabs>
        <w:ind w:left="2016" w:hanging="576"/>
      </w:pPr>
      <w:rPr>
        <w:rFonts w:ascii="Courier New" w:hAnsi="Courier New" w:cs="Courier New"/>
      </w:rPr>
    </w:lvl>
    <w:lvl w:ilvl="2">
      <w:start w:val="1"/>
      <w:numFmt w:val="none"/>
      <w:suff w:val="nothing"/>
      <w:lvlText w:val=""/>
      <w:lvlJc w:val="left"/>
      <w:pPr>
        <w:tabs>
          <w:tab w:val="num" w:pos="0"/>
        </w:tabs>
        <w:ind w:left="2160" w:hanging="720"/>
      </w:pPr>
    </w:lvl>
    <w:lvl w:ilvl="3">
      <w:start w:val="1"/>
      <w:numFmt w:val="none"/>
      <w:suff w:val="nothing"/>
      <w:lvlText w:val=""/>
      <w:lvlJc w:val="left"/>
      <w:pPr>
        <w:tabs>
          <w:tab w:val="num" w:pos="0"/>
        </w:tabs>
        <w:ind w:left="2304" w:hanging="864"/>
      </w:pPr>
      <w:rPr>
        <w:rFonts w:ascii="Symbol" w:hAnsi="Symbol" w:cs="Symbol"/>
      </w:rPr>
    </w:lvl>
    <w:lvl w:ilvl="4">
      <w:start w:val="1"/>
      <w:numFmt w:val="none"/>
      <w:suff w:val="nothing"/>
      <w:lvlText w:val=""/>
      <w:lvlJc w:val="left"/>
      <w:pPr>
        <w:tabs>
          <w:tab w:val="num" w:pos="0"/>
        </w:tabs>
        <w:ind w:left="2448" w:hanging="1008"/>
      </w:pPr>
    </w:lvl>
    <w:lvl w:ilvl="5">
      <w:start w:val="1"/>
      <w:numFmt w:val="none"/>
      <w:suff w:val="nothing"/>
      <w:lvlText w:val=""/>
      <w:lvlJc w:val="left"/>
      <w:pPr>
        <w:tabs>
          <w:tab w:val="num" w:pos="0"/>
        </w:tabs>
        <w:ind w:left="2592" w:hanging="1152"/>
      </w:pPr>
    </w:lvl>
    <w:lvl w:ilvl="6">
      <w:start w:val="1"/>
      <w:numFmt w:val="none"/>
      <w:suff w:val="nothing"/>
      <w:lvlText w:val=""/>
      <w:lvlJc w:val="left"/>
      <w:pPr>
        <w:tabs>
          <w:tab w:val="num" w:pos="0"/>
        </w:tabs>
        <w:ind w:left="2736" w:hanging="1296"/>
      </w:pPr>
    </w:lvl>
    <w:lvl w:ilvl="7">
      <w:start w:val="1"/>
      <w:numFmt w:val="none"/>
      <w:suff w:val="nothing"/>
      <w:lvlText w:val=""/>
      <w:lvlJc w:val="left"/>
      <w:pPr>
        <w:tabs>
          <w:tab w:val="num" w:pos="0"/>
        </w:tabs>
        <w:ind w:left="2880" w:hanging="1440"/>
      </w:pPr>
    </w:lvl>
    <w:lvl w:ilvl="8">
      <w:start w:val="1"/>
      <w:numFmt w:val="none"/>
      <w:suff w:val="nothing"/>
      <w:lvlText w:val=""/>
      <w:lvlJc w:val="left"/>
      <w:pPr>
        <w:tabs>
          <w:tab w:val="num" w:pos="0"/>
        </w:tabs>
        <w:ind w:left="3024" w:hanging="1584"/>
      </w:pPr>
    </w:lvl>
  </w:abstractNum>
  <w:abstractNum w:abstractNumId="2">
    <w:nsid w:val="00B977B3"/>
    <w:multiLevelType w:val="hybridMultilevel"/>
    <w:tmpl w:val="5964C6BC"/>
    <w:lvl w:ilvl="0" w:tplc="345E4C08">
      <w:start w:val="4"/>
      <w:numFmt w:val="bullet"/>
      <w:lvlText w:val="-"/>
      <w:lvlJc w:val="left"/>
      <w:pPr>
        <w:ind w:left="720" w:hanging="360"/>
      </w:pPr>
      <w:rPr>
        <w:rFonts w:ascii="Arial Narrow" w:eastAsiaTheme="minorHAnsi" w:hAnsi="Arial Narrow" w:cs="TimesNewRomanPS-Bold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4AC5928"/>
    <w:multiLevelType w:val="hybridMultilevel"/>
    <w:tmpl w:val="265E3A74"/>
    <w:lvl w:ilvl="0" w:tplc="6308BBB8">
      <w:start w:val="1"/>
      <w:numFmt w:val="bullet"/>
      <w:lvlText w:val="-"/>
      <w:lvlJc w:val="left"/>
      <w:pPr>
        <w:tabs>
          <w:tab w:val="num" w:pos="720"/>
        </w:tabs>
        <w:ind w:left="720" w:hanging="360"/>
      </w:pPr>
      <w:rPr>
        <w:rFonts w:ascii="Arial Narrow" w:eastAsia="Times New Roman" w:hAnsi="Arial Narrow" w:cs="Arial Narro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6D391F"/>
    <w:multiLevelType w:val="multilevel"/>
    <w:tmpl w:val="4848556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12447743"/>
    <w:multiLevelType w:val="hybridMultilevel"/>
    <w:tmpl w:val="C9A09088"/>
    <w:lvl w:ilvl="0" w:tplc="A37AF8A0">
      <w:start w:val="2"/>
      <w:numFmt w:val="bullet"/>
      <w:lvlText w:val="–"/>
      <w:lvlJc w:val="left"/>
      <w:pPr>
        <w:ind w:left="720" w:hanging="360"/>
      </w:pPr>
      <w:rPr>
        <w:rFonts w:ascii="Arial Narrow" w:eastAsiaTheme="minorHAnsi" w:hAnsi="Arial Narrow" w:cs="Urban Grotesk MeB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8DE4203"/>
    <w:multiLevelType w:val="hybridMultilevel"/>
    <w:tmpl w:val="D9784D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1D2F7A"/>
    <w:multiLevelType w:val="hybridMultilevel"/>
    <w:tmpl w:val="4CFCC018"/>
    <w:lvl w:ilvl="0" w:tplc="8D02EBB6">
      <w:start w:val="4"/>
      <w:numFmt w:val="bullet"/>
      <w:lvlText w:val="-"/>
      <w:lvlJc w:val="left"/>
      <w:pPr>
        <w:ind w:left="720" w:hanging="360"/>
      </w:pPr>
      <w:rPr>
        <w:rFonts w:ascii="Arial Narrow" w:eastAsia="SimSun" w:hAnsi="Arial Narrow" w:cs="Mang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9585261"/>
    <w:multiLevelType w:val="hybridMultilevel"/>
    <w:tmpl w:val="465226B0"/>
    <w:lvl w:ilvl="0" w:tplc="ED940084">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F4933AD"/>
    <w:multiLevelType w:val="hybridMultilevel"/>
    <w:tmpl w:val="79AEA74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3149762F"/>
    <w:multiLevelType w:val="hybridMultilevel"/>
    <w:tmpl w:val="93E8BB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1BE7469"/>
    <w:multiLevelType w:val="multilevel"/>
    <w:tmpl w:val="5FC6A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746B50"/>
    <w:multiLevelType w:val="hybridMultilevel"/>
    <w:tmpl w:val="3D123CA8"/>
    <w:lvl w:ilvl="0" w:tplc="FEA46806">
      <w:start w:val="1"/>
      <w:numFmt w:val="lowerLetter"/>
      <w:lvlText w:val="%1)"/>
      <w:lvlJc w:val="left"/>
      <w:pPr>
        <w:ind w:left="814" w:hanging="360"/>
      </w:pPr>
      <w:rPr>
        <w:rFonts w:hint="default"/>
      </w:rPr>
    </w:lvl>
    <w:lvl w:ilvl="1" w:tplc="04050019" w:tentative="1">
      <w:start w:val="1"/>
      <w:numFmt w:val="lowerLetter"/>
      <w:lvlText w:val="%2."/>
      <w:lvlJc w:val="left"/>
      <w:pPr>
        <w:ind w:left="1534" w:hanging="360"/>
      </w:pPr>
    </w:lvl>
    <w:lvl w:ilvl="2" w:tplc="0405001B" w:tentative="1">
      <w:start w:val="1"/>
      <w:numFmt w:val="lowerRoman"/>
      <w:lvlText w:val="%3."/>
      <w:lvlJc w:val="right"/>
      <w:pPr>
        <w:ind w:left="2254" w:hanging="180"/>
      </w:pPr>
    </w:lvl>
    <w:lvl w:ilvl="3" w:tplc="0405000F" w:tentative="1">
      <w:start w:val="1"/>
      <w:numFmt w:val="decimal"/>
      <w:lvlText w:val="%4."/>
      <w:lvlJc w:val="left"/>
      <w:pPr>
        <w:ind w:left="2974" w:hanging="360"/>
      </w:pPr>
    </w:lvl>
    <w:lvl w:ilvl="4" w:tplc="04050019" w:tentative="1">
      <w:start w:val="1"/>
      <w:numFmt w:val="lowerLetter"/>
      <w:lvlText w:val="%5."/>
      <w:lvlJc w:val="left"/>
      <w:pPr>
        <w:ind w:left="3694" w:hanging="360"/>
      </w:pPr>
    </w:lvl>
    <w:lvl w:ilvl="5" w:tplc="0405001B" w:tentative="1">
      <w:start w:val="1"/>
      <w:numFmt w:val="lowerRoman"/>
      <w:lvlText w:val="%6."/>
      <w:lvlJc w:val="right"/>
      <w:pPr>
        <w:ind w:left="4414" w:hanging="180"/>
      </w:pPr>
    </w:lvl>
    <w:lvl w:ilvl="6" w:tplc="0405000F" w:tentative="1">
      <w:start w:val="1"/>
      <w:numFmt w:val="decimal"/>
      <w:lvlText w:val="%7."/>
      <w:lvlJc w:val="left"/>
      <w:pPr>
        <w:ind w:left="5134" w:hanging="360"/>
      </w:pPr>
    </w:lvl>
    <w:lvl w:ilvl="7" w:tplc="04050019" w:tentative="1">
      <w:start w:val="1"/>
      <w:numFmt w:val="lowerLetter"/>
      <w:lvlText w:val="%8."/>
      <w:lvlJc w:val="left"/>
      <w:pPr>
        <w:ind w:left="5854" w:hanging="360"/>
      </w:pPr>
    </w:lvl>
    <w:lvl w:ilvl="8" w:tplc="0405001B" w:tentative="1">
      <w:start w:val="1"/>
      <w:numFmt w:val="lowerRoman"/>
      <w:lvlText w:val="%9."/>
      <w:lvlJc w:val="right"/>
      <w:pPr>
        <w:ind w:left="6574" w:hanging="180"/>
      </w:pPr>
    </w:lvl>
  </w:abstractNum>
  <w:abstractNum w:abstractNumId="13">
    <w:nsid w:val="3D1F1507"/>
    <w:multiLevelType w:val="hybridMultilevel"/>
    <w:tmpl w:val="BE2ADCB2"/>
    <w:lvl w:ilvl="0" w:tplc="04050001">
      <w:start w:val="1"/>
      <w:numFmt w:val="bullet"/>
      <w:lvlText w:val=""/>
      <w:lvlJc w:val="left"/>
      <w:pPr>
        <w:ind w:left="753" w:hanging="360"/>
      </w:pPr>
      <w:rPr>
        <w:rFonts w:ascii="Symbol" w:hAnsi="Symbol" w:hint="default"/>
      </w:rPr>
    </w:lvl>
    <w:lvl w:ilvl="1" w:tplc="04050003" w:tentative="1">
      <w:start w:val="1"/>
      <w:numFmt w:val="bullet"/>
      <w:lvlText w:val="o"/>
      <w:lvlJc w:val="left"/>
      <w:pPr>
        <w:ind w:left="1473" w:hanging="360"/>
      </w:pPr>
      <w:rPr>
        <w:rFonts w:ascii="Courier New" w:hAnsi="Courier New" w:cs="Courier New" w:hint="default"/>
      </w:rPr>
    </w:lvl>
    <w:lvl w:ilvl="2" w:tplc="04050005" w:tentative="1">
      <w:start w:val="1"/>
      <w:numFmt w:val="bullet"/>
      <w:lvlText w:val=""/>
      <w:lvlJc w:val="left"/>
      <w:pPr>
        <w:ind w:left="2193" w:hanging="360"/>
      </w:pPr>
      <w:rPr>
        <w:rFonts w:ascii="Wingdings" w:hAnsi="Wingdings" w:hint="default"/>
      </w:rPr>
    </w:lvl>
    <w:lvl w:ilvl="3" w:tplc="04050001" w:tentative="1">
      <w:start w:val="1"/>
      <w:numFmt w:val="bullet"/>
      <w:lvlText w:val=""/>
      <w:lvlJc w:val="left"/>
      <w:pPr>
        <w:ind w:left="2913" w:hanging="360"/>
      </w:pPr>
      <w:rPr>
        <w:rFonts w:ascii="Symbol" w:hAnsi="Symbol" w:hint="default"/>
      </w:rPr>
    </w:lvl>
    <w:lvl w:ilvl="4" w:tplc="04050003" w:tentative="1">
      <w:start w:val="1"/>
      <w:numFmt w:val="bullet"/>
      <w:lvlText w:val="o"/>
      <w:lvlJc w:val="left"/>
      <w:pPr>
        <w:ind w:left="3633" w:hanging="360"/>
      </w:pPr>
      <w:rPr>
        <w:rFonts w:ascii="Courier New" w:hAnsi="Courier New" w:cs="Courier New" w:hint="default"/>
      </w:rPr>
    </w:lvl>
    <w:lvl w:ilvl="5" w:tplc="04050005" w:tentative="1">
      <w:start w:val="1"/>
      <w:numFmt w:val="bullet"/>
      <w:lvlText w:val=""/>
      <w:lvlJc w:val="left"/>
      <w:pPr>
        <w:ind w:left="4353" w:hanging="360"/>
      </w:pPr>
      <w:rPr>
        <w:rFonts w:ascii="Wingdings" w:hAnsi="Wingdings" w:hint="default"/>
      </w:rPr>
    </w:lvl>
    <w:lvl w:ilvl="6" w:tplc="04050001" w:tentative="1">
      <w:start w:val="1"/>
      <w:numFmt w:val="bullet"/>
      <w:lvlText w:val=""/>
      <w:lvlJc w:val="left"/>
      <w:pPr>
        <w:ind w:left="5073" w:hanging="360"/>
      </w:pPr>
      <w:rPr>
        <w:rFonts w:ascii="Symbol" w:hAnsi="Symbol" w:hint="default"/>
      </w:rPr>
    </w:lvl>
    <w:lvl w:ilvl="7" w:tplc="04050003" w:tentative="1">
      <w:start w:val="1"/>
      <w:numFmt w:val="bullet"/>
      <w:lvlText w:val="o"/>
      <w:lvlJc w:val="left"/>
      <w:pPr>
        <w:ind w:left="5793" w:hanging="360"/>
      </w:pPr>
      <w:rPr>
        <w:rFonts w:ascii="Courier New" w:hAnsi="Courier New" w:cs="Courier New" w:hint="default"/>
      </w:rPr>
    </w:lvl>
    <w:lvl w:ilvl="8" w:tplc="04050005" w:tentative="1">
      <w:start w:val="1"/>
      <w:numFmt w:val="bullet"/>
      <w:lvlText w:val=""/>
      <w:lvlJc w:val="left"/>
      <w:pPr>
        <w:ind w:left="6513" w:hanging="360"/>
      </w:pPr>
      <w:rPr>
        <w:rFonts w:ascii="Wingdings" w:hAnsi="Wingdings" w:hint="default"/>
      </w:rPr>
    </w:lvl>
  </w:abstractNum>
  <w:abstractNum w:abstractNumId="14">
    <w:nsid w:val="40490057"/>
    <w:multiLevelType w:val="hybridMultilevel"/>
    <w:tmpl w:val="9C0AC698"/>
    <w:lvl w:ilvl="0" w:tplc="DA9A0502">
      <w:numFmt w:val="bullet"/>
      <w:lvlText w:val="-"/>
      <w:lvlJc w:val="left"/>
      <w:pPr>
        <w:ind w:left="720" w:hanging="360"/>
      </w:pPr>
      <w:rPr>
        <w:rFonts w:ascii="Arial" w:eastAsiaTheme="minorHAnsi" w:hAnsi="Arial" w:cs="Arial" w:hint="default"/>
        <w:color w:val="211D1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520E30"/>
    <w:multiLevelType w:val="hybridMultilevel"/>
    <w:tmpl w:val="1B34F7EE"/>
    <w:lvl w:ilvl="0" w:tplc="AF3AB5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67C4301"/>
    <w:multiLevelType w:val="hybridMultilevel"/>
    <w:tmpl w:val="869EE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B456A67"/>
    <w:multiLevelType w:val="hybridMultilevel"/>
    <w:tmpl w:val="915CE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E3E7567"/>
    <w:multiLevelType w:val="hybridMultilevel"/>
    <w:tmpl w:val="77CA06F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5238796B"/>
    <w:multiLevelType w:val="hybridMultilevel"/>
    <w:tmpl w:val="7F50A1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2F411CD"/>
    <w:multiLevelType w:val="hybridMultilevel"/>
    <w:tmpl w:val="FF04EF7E"/>
    <w:lvl w:ilvl="0" w:tplc="0B6EB68E">
      <w:start w:val="5"/>
      <w:numFmt w:val="bullet"/>
      <w:lvlText w:val="-"/>
      <w:lvlJc w:val="left"/>
      <w:pPr>
        <w:ind w:left="720" w:hanging="360"/>
      </w:pPr>
      <w:rPr>
        <w:rFonts w:ascii="Arial Narrow" w:eastAsia="SimSun" w:hAnsi="Arial Narrow" w:cs="Mang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CB30D9E"/>
    <w:multiLevelType w:val="hybridMultilevel"/>
    <w:tmpl w:val="3B466A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E3F6E39"/>
    <w:multiLevelType w:val="hybridMultilevel"/>
    <w:tmpl w:val="21D2F0B4"/>
    <w:lvl w:ilvl="0" w:tplc="6B8C605C">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66332B3"/>
    <w:multiLevelType w:val="hybridMultilevel"/>
    <w:tmpl w:val="93FA84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76D1E72"/>
    <w:multiLevelType w:val="hybridMultilevel"/>
    <w:tmpl w:val="6D249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7E05307"/>
    <w:multiLevelType w:val="hybridMultilevel"/>
    <w:tmpl w:val="D528D82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8497F34"/>
    <w:multiLevelType w:val="multilevel"/>
    <w:tmpl w:val="85BAAAE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nsid w:val="72D648FA"/>
    <w:multiLevelType w:val="multilevel"/>
    <w:tmpl w:val="D1564B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nsid w:val="743849B3"/>
    <w:multiLevelType w:val="hybridMultilevel"/>
    <w:tmpl w:val="B0A43754"/>
    <w:lvl w:ilvl="0" w:tplc="25FA48D6">
      <w:start w:val="2"/>
      <w:numFmt w:val="bullet"/>
      <w:lvlText w:val="-"/>
      <w:lvlJc w:val="left"/>
      <w:pPr>
        <w:ind w:left="1068" w:hanging="360"/>
      </w:pPr>
      <w:rPr>
        <w:rFonts w:ascii="Arial Narrow" w:eastAsiaTheme="minorHAnsi" w:hAnsi="Arial Narrow" w:cs="Urban Grotesk MeB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nsid w:val="75EB0232"/>
    <w:multiLevelType w:val="hybridMultilevel"/>
    <w:tmpl w:val="299212EC"/>
    <w:name w:val="WW8Num16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7873349A"/>
    <w:multiLevelType w:val="hybridMultilevel"/>
    <w:tmpl w:val="23DAAB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1"/>
  </w:num>
  <w:num w:numId="5">
    <w:abstractNumId w:val="28"/>
  </w:num>
  <w:num w:numId="6">
    <w:abstractNumId w:val="22"/>
  </w:num>
  <w:num w:numId="7">
    <w:abstractNumId w:val="12"/>
  </w:num>
  <w:num w:numId="8">
    <w:abstractNumId w:val="30"/>
  </w:num>
  <w:num w:numId="9">
    <w:abstractNumId w:val="8"/>
  </w:num>
  <w:num w:numId="10">
    <w:abstractNumId w:val="2"/>
  </w:num>
  <w:num w:numId="11">
    <w:abstractNumId w:val="17"/>
  </w:num>
  <w:num w:numId="12">
    <w:abstractNumId w:val="23"/>
  </w:num>
  <w:num w:numId="13">
    <w:abstractNumId w:val="5"/>
  </w:num>
  <w:num w:numId="14">
    <w:abstractNumId w:val="3"/>
  </w:num>
  <w:num w:numId="15">
    <w:abstractNumId w:val="15"/>
  </w:num>
  <w:num w:numId="16">
    <w:abstractNumId w:val="20"/>
  </w:num>
  <w:num w:numId="17">
    <w:abstractNumId w:val="29"/>
  </w:num>
  <w:num w:numId="18">
    <w:abstractNumId w:val="27"/>
  </w:num>
  <w:num w:numId="19">
    <w:abstractNumId w:val="26"/>
  </w:num>
  <w:num w:numId="20">
    <w:abstractNumId w:val="4"/>
  </w:num>
  <w:num w:numId="21">
    <w:abstractNumId w:val="9"/>
  </w:num>
  <w:num w:numId="22">
    <w:abstractNumId w:val="19"/>
  </w:num>
  <w:num w:numId="23">
    <w:abstractNumId w:val="16"/>
  </w:num>
  <w:num w:numId="24">
    <w:abstractNumId w:val="10"/>
  </w:num>
  <w:num w:numId="25">
    <w:abstractNumId w:val="18"/>
  </w:num>
  <w:num w:numId="26">
    <w:abstractNumId w:val="11"/>
  </w:num>
  <w:num w:numId="27">
    <w:abstractNumId w:val="6"/>
  </w:num>
  <w:num w:numId="28">
    <w:abstractNumId w:val="7"/>
  </w:num>
  <w:num w:numId="29">
    <w:abstractNumId w:val="25"/>
  </w:num>
  <w:num w:numId="30">
    <w:abstractNumId w:val="24"/>
  </w:num>
  <w:num w:numId="31">
    <w:abstractNumId w:val="13"/>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109570"/>
  </w:hdrShapeDefaults>
  <w:footnotePr>
    <w:footnote w:id="0"/>
    <w:footnote w:id="1"/>
  </w:footnotePr>
  <w:endnotePr>
    <w:endnote w:id="0"/>
    <w:endnote w:id="1"/>
  </w:endnotePr>
  <w:compat/>
  <w:rsids>
    <w:rsidRoot w:val="006E11BB"/>
    <w:rsid w:val="00000A79"/>
    <w:rsid w:val="00001869"/>
    <w:rsid w:val="00001DE3"/>
    <w:rsid w:val="00003BDA"/>
    <w:rsid w:val="00004261"/>
    <w:rsid w:val="000045FB"/>
    <w:rsid w:val="00006256"/>
    <w:rsid w:val="0000663E"/>
    <w:rsid w:val="00010134"/>
    <w:rsid w:val="00010818"/>
    <w:rsid w:val="000109C6"/>
    <w:rsid w:val="00010AAD"/>
    <w:rsid w:val="00010DAB"/>
    <w:rsid w:val="0001158A"/>
    <w:rsid w:val="00011A53"/>
    <w:rsid w:val="000127F9"/>
    <w:rsid w:val="00014052"/>
    <w:rsid w:val="000146E8"/>
    <w:rsid w:val="000153F5"/>
    <w:rsid w:val="00015BF5"/>
    <w:rsid w:val="00015D29"/>
    <w:rsid w:val="000160D8"/>
    <w:rsid w:val="000161AA"/>
    <w:rsid w:val="00016823"/>
    <w:rsid w:val="00016AA5"/>
    <w:rsid w:val="00016C0D"/>
    <w:rsid w:val="000172D9"/>
    <w:rsid w:val="000177CC"/>
    <w:rsid w:val="0002062C"/>
    <w:rsid w:val="0002160C"/>
    <w:rsid w:val="00021A9A"/>
    <w:rsid w:val="00022F8F"/>
    <w:rsid w:val="000231B0"/>
    <w:rsid w:val="00025567"/>
    <w:rsid w:val="000258B6"/>
    <w:rsid w:val="00025B48"/>
    <w:rsid w:val="00026C21"/>
    <w:rsid w:val="00027C5F"/>
    <w:rsid w:val="00027F84"/>
    <w:rsid w:val="00030124"/>
    <w:rsid w:val="00030849"/>
    <w:rsid w:val="00031B67"/>
    <w:rsid w:val="00033325"/>
    <w:rsid w:val="00033754"/>
    <w:rsid w:val="00034CAA"/>
    <w:rsid w:val="0003652D"/>
    <w:rsid w:val="00036DF1"/>
    <w:rsid w:val="00037386"/>
    <w:rsid w:val="00037C2E"/>
    <w:rsid w:val="00037F15"/>
    <w:rsid w:val="00040450"/>
    <w:rsid w:val="0004078E"/>
    <w:rsid w:val="00040BFC"/>
    <w:rsid w:val="000419E2"/>
    <w:rsid w:val="00042F3A"/>
    <w:rsid w:val="00044221"/>
    <w:rsid w:val="00046CFC"/>
    <w:rsid w:val="00047CA8"/>
    <w:rsid w:val="00047CAE"/>
    <w:rsid w:val="00047E0C"/>
    <w:rsid w:val="00050018"/>
    <w:rsid w:val="000508B7"/>
    <w:rsid w:val="00050D5F"/>
    <w:rsid w:val="000522AF"/>
    <w:rsid w:val="000531C2"/>
    <w:rsid w:val="00056430"/>
    <w:rsid w:val="00060473"/>
    <w:rsid w:val="000613FA"/>
    <w:rsid w:val="00061E45"/>
    <w:rsid w:val="000620A6"/>
    <w:rsid w:val="00063B6F"/>
    <w:rsid w:val="00063FFE"/>
    <w:rsid w:val="00064298"/>
    <w:rsid w:val="000658A0"/>
    <w:rsid w:val="00065AB0"/>
    <w:rsid w:val="00066D00"/>
    <w:rsid w:val="00067327"/>
    <w:rsid w:val="00067AE3"/>
    <w:rsid w:val="000707F0"/>
    <w:rsid w:val="00072101"/>
    <w:rsid w:val="00073693"/>
    <w:rsid w:val="000741B3"/>
    <w:rsid w:val="000745AD"/>
    <w:rsid w:val="0007476A"/>
    <w:rsid w:val="0007579D"/>
    <w:rsid w:val="00076691"/>
    <w:rsid w:val="00077EA5"/>
    <w:rsid w:val="000814AF"/>
    <w:rsid w:val="000820A0"/>
    <w:rsid w:val="00082A03"/>
    <w:rsid w:val="00082FB9"/>
    <w:rsid w:val="0008531B"/>
    <w:rsid w:val="0008548E"/>
    <w:rsid w:val="00085B29"/>
    <w:rsid w:val="00086236"/>
    <w:rsid w:val="0008780A"/>
    <w:rsid w:val="000901F1"/>
    <w:rsid w:val="000904BF"/>
    <w:rsid w:val="00090541"/>
    <w:rsid w:val="0009175A"/>
    <w:rsid w:val="00093C2F"/>
    <w:rsid w:val="00093FB5"/>
    <w:rsid w:val="000946D3"/>
    <w:rsid w:val="00096E73"/>
    <w:rsid w:val="00097816"/>
    <w:rsid w:val="000A020C"/>
    <w:rsid w:val="000A0D9D"/>
    <w:rsid w:val="000A18C2"/>
    <w:rsid w:val="000A18C8"/>
    <w:rsid w:val="000A23B5"/>
    <w:rsid w:val="000A285E"/>
    <w:rsid w:val="000A4EBA"/>
    <w:rsid w:val="000A5148"/>
    <w:rsid w:val="000A6CE7"/>
    <w:rsid w:val="000A6FEA"/>
    <w:rsid w:val="000A7404"/>
    <w:rsid w:val="000B083C"/>
    <w:rsid w:val="000B1351"/>
    <w:rsid w:val="000B1686"/>
    <w:rsid w:val="000B210A"/>
    <w:rsid w:val="000B31A1"/>
    <w:rsid w:val="000B33B4"/>
    <w:rsid w:val="000B34CD"/>
    <w:rsid w:val="000B380F"/>
    <w:rsid w:val="000B497B"/>
    <w:rsid w:val="000B4C9B"/>
    <w:rsid w:val="000B538A"/>
    <w:rsid w:val="000B544C"/>
    <w:rsid w:val="000B54EE"/>
    <w:rsid w:val="000B6F67"/>
    <w:rsid w:val="000B7E3F"/>
    <w:rsid w:val="000C059A"/>
    <w:rsid w:val="000C0B2F"/>
    <w:rsid w:val="000C120F"/>
    <w:rsid w:val="000C1573"/>
    <w:rsid w:val="000C22E1"/>
    <w:rsid w:val="000C2AF3"/>
    <w:rsid w:val="000C3DA4"/>
    <w:rsid w:val="000C5888"/>
    <w:rsid w:val="000C654B"/>
    <w:rsid w:val="000C683C"/>
    <w:rsid w:val="000C6F9D"/>
    <w:rsid w:val="000C7C2D"/>
    <w:rsid w:val="000D0BE6"/>
    <w:rsid w:val="000D11DF"/>
    <w:rsid w:val="000D29E6"/>
    <w:rsid w:val="000D2F39"/>
    <w:rsid w:val="000D31E2"/>
    <w:rsid w:val="000D3C1F"/>
    <w:rsid w:val="000D4B3A"/>
    <w:rsid w:val="000D4DFD"/>
    <w:rsid w:val="000D5ECD"/>
    <w:rsid w:val="000D77EF"/>
    <w:rsid w:val="000D7E5B"/>
    <w:rsid w:val="000E018E"/>
    <w:rsid w:val="000E1957"/>
    <w:rsid w:val="000E1963"/>
    <w:rsid w:val="000E404D"/>
    <w:rsid w:val="000E4373"/>
    <w:rsid w:val="000E44A0"/>
    <w:rsid w:val="000E45DE"/>
    <w:rsid w:val="000E5322"/>
    <w:rsid w:val="000E557C"/>
    <w:rsid w:val="000E56F8"/>
    <w:rsid w:val="000E58A7"/>
    <w:rsid w:val="000E709E"/>
    <w:rsid w:val="000E7C65"/>
    <w:rsid w:val="000F0C23"/>
    <w:rsid w:val="000F0DD4"/>
    <w:rsid w:val="000F1929"/>
    <w:rsid w:val="000F1A36"/>
    <w:rsid w:val="000F2C3A"/>
    <w:rsid w:val="000F2D6F"/>
    <w:rsid w:val="000F3B59"/>
    <w:rsid w:val="000F4F15"/>
    <w:rsid w:val="000F62C8"/>
    <w:rsid w:val="000F6463"/>
    <w:rsid w:val="000F6A80"/>
    <w:rsid w:val="000F6B16"/>
    <w:rsid w:val="00100BB0"/>
    <w:rsid w:val="001011CE"/>
    <w:rsid w:val="00101C62"/>
    <w:rsid w:val="00102768"/>
    <w:rsid w:val="00102AEA"/>
    <w:rsid w:val="00102D4B"/>
    <w:rsid w:val="00103DDE"/>
    <w:rsid w:val="00105EF0"/>
    <w:rsid w:val="001063C0"/>
    <w:rsid w:val="001067DA"/>
    <w:rsid w:val="00106A65"/>
    <w:rsid w:val="00107A96"/>
    <w:rsid w:val="00107CEC"/>
    <w:rsid w:val="00107E17"/>
    <w:rsid w:val="00110B2B"/>
    <w:rsid w:val="00110F5D"/>
    <w:rsid w:val="00111428"/>
    <w:rsid w:val="00111D1D"/>
    <w:rsid w:val="00112085"/>
    <w:rsid w:val="0011427C"/>
    <w:rsid w:val="00114833"/>
    <w:rsid w:val="0011591B"/>
    <w:rsid w:val="0012090F"/>
    <w:rsid w:val="00120F0E"/>
    <w:rsid w:val="001211E9"/>
    <w:rsid w:val="001213AA"/>
    <w:rsid w:val="00122687"/>
    <w:rsid w:val="00123055"/>
    <w:rsid w:val="0012471C"/>
    <w:rsid w:val="00124F2D"/>
    <w:rsid w:val="00125ADE"/>
    <w:rsid w:val="00127BF3"/>
    <w:rsid w:val="001307D4"/>
    <w:rsid w:val="00131239"/>
    <w:rsid w:val="00131BEF"/>
    <w:rsid w:val="001334EA"/>
    <w:rsid w:val="00134CDC"/>
    <w:rsid w:val="00134D0B"/>
    <w:rsid w:val="00135882"/>
    <w:rsid w:val="00135CF9"/>
    <w:rsid w:val="0013702A"/>
    <w:rsid w:val="00137600"/>
    <w:rsid w:val="0014062D"/>
    <w:rsid w:val="00140B21"/>
    <w:rsid w:val="00140BC7"/>
    <w:rsid w:val="00141A78"/>
    <w:rsid w:val="00141DD5"/>
    <w:rsid w:val="001439A2"/>
    <w:rsid w:val="001439A9"/>
    <w:rsid w:val="00143BB4"/>
    <w:rsid w:val="001452EE"/>
    <w:rsid w:val="001458C1"/>
    <w:rsid w:val="00147E6A"/>
    <w:rsid w:val="0015166A"/>
    <w:rsid w:val="00151C24"/>
    <w:rsid w:val="00152C15"/>
    <w:rsid w:val="00152CE2"/>
    <w:rsid w:val="001536FC"/>
    <w:rsid w:val="00153ACE"/>
    <w:rsid w:val="00153AEC"/>
    <w:rsid w:val="00154817"/>
    <w:rsid w:val="00154C34"/>
    <w:rsid w:val="001552FB"/>
    <w:rsid w:val="001554B8"/>
    <w:rsid w:val="00155996"/>
    <w:rsid w:val="00155A32"/>
    <w:rsid w:val="00155D04"/>
    <w:rsid w:val="001579C9"/>
    <w:rsid w:val="00161046"/>
    <w:rsid w:val="00162623"/>
    <w:rsid w:val="00162A44"/>
    <w:rsid w:val="00163A0F"/>
    <w:rsid w:val="00163EB3"/>
    <w:rsid w:val="00164ADD"/>
    <w:rsid w:val="00164E84"/>
    <w:rsid w:val="001652F3"/>
    <w:rsid w:val="001667F8"/>
    <w:rsid w:val="00166B62"/>
    <w:rsid w:val="001670CF"/>
    <w:rsid w:val="001679FA"/>
    <w:rsid w:val="00167BAD"/>
    <w:rsid w:val="001706C8"/>
    <w:rsid w:val="0017157F"/>
    <w:rsid w:val="001716FF"/>
    <w:rsid w:val="00172645"/>
    <w:rsid w:val="00172972"/>
    <w:rsid w:val="001742F6"/>
    <w:rsid w:val="00174DFC"/>
    <w:rsid w:val="001773F3"/>
    <w:rsid w:val="00177BD5"/>
    <w:rsid w:val="00180A75"/>
    <w:rsid w:val="00181332"/>
    <w:rsid w:val="00181B22"/>
    <w:rsid w:val="00181ED3"/>
    <w:rsid w:val="00182222"/>
    <w:rsid w:val="001822E7"/>
    <w:rsid w:val="001838DC"/>
    <w:rsid w:val="00184127"/>
    <w:rsid w:val="001859A7"/>
    <w:rsid w:val="00185DAF"/>
    <w:rsid w:val="001865C9"/>
    <w:rsid w:val="00187C59"/>
    <w:rsid w:val="00187FCF"/>
    <w:rsid w:val="001916E2"/>
    <w:rsid w:val="00192008"/>
    <w:rsid w:val="001920EC"/>
    <w:rsid w:val="0019267E"/>
    <w:rsid w:val="00192B80"/>
    <w:rsid w:val="00192D62"/>
    <w:rsid w:val="0019480C"/>
    <w:rsid w:val="00195DF8"/>
    <w:rsid w:val="001970BB"/>
    <w:rsid w:val="00197438"/>
    <w:rsid w:val="001A06DB"/>
    <w:rsid w:val="001A0FD8"/>
    <w:rsid w:val="001A1964"/>
    <w:rsid w:val="001A1CBA"/>
    <w:rsid w:val="001A25AC"/>
    <w:rsid w:val="001A2F6A"/>
    <w:rsid w:val="001A3383"/>
    <w:rsid w:val="001A35EF"/>
    <w:rsid w:val="001A3D1B"/>
    <w:rsid w:val="001A60A6"/>
    <w:rsid w:val="001A7E4C"/>
    <w:rsid w:val="001A7F86"/>
    <w:rsid w:val="001B05B0"/>
    <w:rsid w:val="001B21FD"/>
    <w:rsid w:val="001B323D"/>
    <w:rsid w:val="001B45F8"/>
    <w:rsid w:val="001B512E"/>
    <w:rsid w:val="001B5608"/>
    <w:rsid w:val="001B5860"/>
    <w:rsid w:val="001B67DC"/>
    <w:rsid w:val="001B6DE5"/>
    <w:rsid w:val="001B71A1"/>
    <w:rsid w:val="001B7654"/>
    <w:rsid w:val="001C0094"/>
    <w:rsid w:val="001C0DCD"/>
    <w:rsid w:val="001C173E"/>
    <w:rsid w:val="001C1D68"/>
    <w:rsid w:val="001C597E"/>
    <w:rsid w:val="001C5A69"/>
    <w:rsid w:val="001C5E9D"/>
    <w:rsid w:val="001C6614"/>
    <w:rsid w:val="001C66A9"/>
    <w:rsid w:val="001C73A2"/>
    <w:rsid w:val="001C7E1C"/>
    <w:rsid w:val="001C7E6D"/>
    <w:rsid w:val="001D0111"/>
    <w:rsid w:val="001D0388"/>
    <w:rsid w:val="001D0389"/>
    <w:rsid w:val="001D0E71"/>
    <w:rsid w:val="001D0EE1"/>
    <w:rsid w:val="001D2ADC"/>
    <w:rsid w:val="001D34C6"/>
    <w:rsid w:val="001D36A2"/>
    <w:rsid w:val="001D5132"/>
    <w:rsid w:val="001D56E5"/>
    <w:rsid w:val="001D6166"/>
    <w:rsid w:val="001D61F4"/>
    <w:rsid w:val="001E09B5"/>
    <w:rsid w:val="001E235B"/>
    <w:rsid w:val="001E2574"/>
    <w:rsid w:val="001E3D78"/>
    <w:rsid w:val="001E400B"/>
    <w:rsid w:val="001E47F6"/>
    <w:rsid w:val="001E55C8"/>
    <w:rsid w:val="001E561F"/>
    <w:rsid w:val="001E5F43"/>
    <w:rsid w:val="001E6927"/>
    <w:rsid w:val="001E7692"/>
    <w:rsid w:val="001F07E9"/>
    <w:rsid w:val="001F082B"/>
    <w:rsid w:val="001F10BB"/>
    <w:rsid w:val="001F29F8"/>
    <w:rsid w:val="001F2BE5"/>
    <w:rsid w:val="001F3DE7"/>
    <w:rsid w:val="001F4071"/>
    <w:rsid w:val="001F45C7"/>
    <w:rsid w:val="001F4A35"/>
    <w:rsid w:val="001F4D63"/>
    <w:rsid w:val="001F56DA"/>
    <w:rsid w:val="001F5A32"/>
    <w:rsid w:val="001F678D"/>
    <w:rsid w:val="001F6D85"/>
    <w:rsid w:val="001F7925"/>
    <w:rsid w:val="0020008D"/>
    <w:rsid w:val="00200A25"/>
    <w:rsid w:val="00200B55"/>
    <w:rsid w:val="00202437"/>
    <w:rsid w:val="00202616"/>
    <w:rsid w:val="00202647"/>
    <w:rsid w:val="0020453B"/>
    <w:rsid w:val="002049AC"/>
    <w:rsid w:val="00205511"/>
    <w:rsid w:val="00205F22"/>
    <w:rsid w:val="002067BC"/>
    <w:rsid w:val="002079F0"/>
    <w:rsid w:val="00207E87"/>
    <w:rsid w:val="00207F4E"/>
    <w:rsid w:val="002108F3"/>
    <w:rsid w:val="00210D98"/>
    <w:rsid w:val="002113F3"/>
    <w:rsid w:val="00211C90"/>
    <w:rsid w:val="00211F39"/>
    <w:rsid w:val="002124B2"/>
    <w:rsid w:val="002125D9"/>
    <w:rsid w:val="002135B3"/>
    <w:rsid w:val="00213704"/>
    <w:rsid w:val="0021465A"/>
    <w:rsid w:val="00214B63"/>
    <w:rsid w:val="0021617E"/>
    <w:rsid w:val="0021698C"/>
    <w:rsid w:val="002169AD"/>
    <w:rsid w:val="00216CC7"/>
    <w:rsid w:val="00217B30"/>
    <w:rsid w:val="00217E57"/>
    <w:rsid w:val="00217FA3"/>
    <w:rsid w:val="002207A8"/>
    <w:rsid w:val="0022085D"/>
    <w:rsid w:val="00221B48"/>
    <w:rsid w:val="00221F9F"/>
    <w:rsid w:val="00222220"/>
    <w:rsid w:val="00222614"/>
    <w:rsid w:val="00222A2A"/>
    <w:rsid w:val="00223024"/>
    <w:rsid w:val="00224336"/>
    <w:rsid w:val="002245C9"/>
    <w:rsid w:val="00225401"/>
    <w:rsid w:val="00225951"/>
    <w:rsid w:val="00226808"/>
    <w:rsid w:val="00226D7C"/>
    <w:rsid w:val="00227714"/>
    <w:rsid w:val="00230439"/>
    <w:rsid w:val="00230B53"/>
    <w:rsid w:val="00230C71"/>
    <w:rsid w:val="00230EC6"/>
    <w:rsid w:val="00232100"/>
    <w:rsid w:val="0023231D"/>
    <w:rsid w:val="00232AD5"/>
    <w:rsid w:val="00233678"/>
    <w:rsid w:val="00233C89"/>
    <w:rsid w:val="00235D9A"/>
    <w:rsid w:val="00236358"/>
    <w:rsid w:val="00236790"/>
    <w:rsid w:val="002369B7"/>
    <w:rsid w:val="002373A4"/>
    <w:rsid w:val="002374B9"/>
    <w:rsid w:val="00237DB5"/>
    <w:rsid w:val="00240F81"/>
    <w:rsid w:val="00241481"/>
    <w:rsid w:val="002416E6"/>
    <w:rsid w:val="00243393"/>
    <w:rsid w:val="00243490"/>
    <w:rsid w:val="002435B1"/>
    <w:rsid w:val="00243B71"/>
    <w:rsid w:val="00243C6D"/>
    <w:rsid w:val="00244419"/>
    <w:rsid w:val="00244C69"/>
    <w:rsid w:val="002458CA"/>
    <w:rsid w:val="00245E3E"/>
    <w:rsid w:val="0024735A"/>
    <w:rsid w:val="0024799D"/>
    <w:rsid w:val="00247B3E"/>
    <w:rsid w:val="00251352"/>
    <w:rsid w:val="00251BB7"/>
    <w:rsid w:val="00252049"/>
    <w:rsid w:val="002521F3"/>
    <w:rsid w:val="002522B0"/>
    <w:rsid w:val="0025284F"/>
    <w:rsid w:val="00252CA7"/>
    <w:rsid w:val="00253535"/>
    <w:rsid w:val="002547FC"/>
    <w:rsid w:val="00254FB1"/>
    <w:rsid w:val="002556BC"/>
    <w:rsid w:val="00255F42"/>
    <w:rsid w:val="00256113"/>
    <w:rsid w:val="002569C1"/>
    <w:rsid w:val="00260DAB"/>
    <w:rsid w:val="00261380"/>
    <w:rsid w:val="00262874"/>
    <w:rsid w:val="002649D0"/>
    <w:rsid w:val="00265F24"/>
    <w:rsid w:val="002725C3"/>
    <w:rsid w:val="00272603"/>
    <w:rsid w:val="002729C2"/>
    <w:rsid w:val="00273CC7"/>
    <w:rsid w:val="00273F2A"/>
    <w:rsid w:val="00274CF9"/>
    <w:rsid w:val="002770A8"/>
    <w:rsid w:val="00277A85"/>
    <w:rsid w:val="00277B97"/>
    <w:rsid w:val="00281A8E"/>
    <w:rsid w:val="00282359"/>
    <w:rsid w:val="00282857"/>
    <w:rsid w:val="00283BEF"/>
    <w:rsid w:val="002841C2"/>
    <w:rsid w:val="00284206"/>
    <w:rsid w:val="00284961"/>
    <w:rsid w:val="0028577B"/>
    <w:rsid w:val="00285EBE"/>
    <w:rsid w:val="00286436"/>
    <w:rsid w:val="00291726"/>
    <w:rsid w:val="00292D72"/>
    <w:rsid w:val="00292F47"/>
    <w:rsid w:val="00294793"/>
    <w:rsid w:val="0029598A"/>
    <w:rsid w:val="00296957"/>
    <w:rsid w:val="002A1A8B"/>
    <w:rsid w:val="002A2D83"/>
    <w:rsid w:val="002A3233"/>
    <w:rsid w:val="002A488C"/>
    <w:rsid w:val="002A513C"/>
    <w:rsid w:val="002A514B"/>
    <w:rsid w:val="002A5628"/>
    <w:rsid w:val="002A6B4F"/>
    <w:rsid w:val="002A6D30"/>
    <w:rsid w:val="002A72A5"/>
    <w:rsid w:val="002A72A9"/>
    <w:rsid w:val="002B0263"/>
    <w:rsid w:val="002B080A"/>
    <w:rsid w:val="002B0943"/>
    <w:rsid w:val="002B1249"/>
    <w:rsid w:val="002B1F86"/>
    <w:rsid w:val="002B22F9"/>
    <w:rsid w:val="002B2591"/>
    <w:rsid w:val="002B31A4"/>
    <w:rsid w:val="002B3D07"/>
    <w:rsid w:val="002B406A"/>
    <w:rsid w:val="002B4849"/>
    <w:rsid w:val="002B4E7A"/>
    <w:rsid w:val="002B4EE5"/>
    <w:rsid w:val="002B66AB"/>
    <w:rsid w:val="002B68A4"/>
    <w:rsid w:val="002B6AE7"/>
    <w:rsid w:val="002C00A3"/>
    <w:rsid w:val="002C0AB0"/>
    <w:rsid w:val="002C14CB"/>
    <w:rsid w:val="002C2536"/>
    <w:rsid w:val="002C33AB"/>
    <w:rsid w:val="002C3DF7"/>
    <w:rsid w:val="002C4209"/>
    <w:rsid w:val="002C5A6B"/>
    <w:rsid w:val="002C5CC6"/>
    <w:rsid w:val="002C7A52"/>
    <w:rsid w:val="002D0430"/>
    <w:rsid w:val="002D059A"/>
    <w:rsid w:val="002D0648"/>
    <w:rsid w:val="002D149C"/>
    <w:rsid w:val="002D188D"/>
    <w:rsid w:val="002D3BA1"/>
    <w:rsid w:val="002D3E18"/>
    <w:rsid w:val="002D4AFB"/>
    <w:rsid w:val="002D6309"/>
    <w:rsid w:val="002D6395"/>
    <w:rsid w:val="002D6BF7"/>
    <w:rsid w:val="002D7CD0"/>
    <w:rsid w:val="002D7FD2"/>
    <w:rsid w:val="002E0991"/>
    <w:rsid w:val="002E0D0F"/>
    <w:rsid w:val="002E0E1E"/>
    <w:rsid w:val="002E1607"/>
    <w:rsid w:val="002E16BB"/>
    <w:rsid w:val="002E2D94"/>
    <w:rsid w:val="002E2E9C"/>
    <w:rsid w:val="002E32E7"/>
    <w:rsid w:val="002E39D5"/>
    <w:rsid w:val="002E3A63"/>
    <w:rsid w:val="002E420B"/>
    <w:rsid w:val="002E4C67"/>
    <w:rsid w:val="002E51D9"/>
    <w:rsid w:val="002E5712"/>
    <w:rsid w:val="002E7D2D"/>
    <w:rsid w:val="002F05D9"/>
    <w:rsid w:val="002F0B3F"/>
    <w:rsid w:val="002F237E"/>
    <w:rsid w:val="002F2409"/>
    <w:rsid w:val="002F2EE3"/>
    <w:rsid w:val="002F3E09"/>
    <w:rsid w:val="002F485F"/>
    <w:rsid w:val="002F53B5"/>
    <w:rsid w:val="002F5755"/>
    <w:rsid w:val="002F6C02"/>
    <w:rsid w:val="002F6F25"/>
    <w:rsid w:val="002F75DC"/>
    <w:rsid w:val="002F7749"/>
    <w:rsid w:val="002F7F55"/>
    <w:rsid w:val="00300442"/>
    <w:rsid w:val="003004BF"/>
    <w:rsid w:val="003004E0"/>
    <w:rsid w:val="0030176D"/>
    <w:rsid w:val="00301CB2"/>
    <w:rsid w:val="00302851"/>
    <w:rsid w:val="00303A1D"/>
    <w:rsid w:val="00304142"/>
    <w:rsid w:val="00304AF4"/>
    <w:rsid w:val="00304F76"/>
    <w:rsid w:val="00305BEA"/>
    <w:rsid w:val="00310E07"/>
    <w:rsid w:val="0031137D"/>
    <w:rsid w:val="00311948"/>
    <w:rsid w:val="003123BA"/>
    <w:rsid w:val="00313165"/>
    <w:rsid w:val="0031486D"/>
    <w:rsid w:val="00314D5F"/>
    <w:rsid w:val="00314D89"/>
    <w:rsid w:val="00315ABF"/>
    <w:rsid w:val="00317B0C"/>
    <w:rsid w:val="0032035C"/>
    <w:rsid w:val="0032093B"/>
    <w:rsid w:val="00320BF9"/>
    <w:rsid w:val="00321C12"/>
    <w:rsid w:val="003223C1"/>
    <w:rsid w:val="00323AE3"/>
    <w:rsid w:val="00324CBB"/>
    <w:rsid w:val="00324D39"/>
    <w:rsid w:val="003252BA"/>
    <w:rsid w:val="00325A0A"/>
    <w:rsid w:val="00325B04"/>
    <w:rsid w:val="0032689F"/>
    <w:rsid w:val="00327AEA"/>
    <w:rsid w:val="0033001D"/>
    <w:rsid w:val="003300F4"/>
    <w:rsid w:val="0033028A"/>
    <w:rsid w:val="003308B1"/>
    <w:rsid w:val="00330B37"/>
    <w:rsid w:val="003312B9"/>
    <w:rsid w:val="003315F3"/>
    <w:rsid w:val="0033194D"/>
    <w:rsid w:val="00332477"/>
    <w:rsid w:val="003326D8"/>
    <w:rsid w:val="003326D9"/>
    <w:rsid w:val="0033343F"/>
    <w:rsid w:val="003336CF"/>
    <w:rsid w:val="00333B33"/>
    <w:rsid w:val="00333D35"/>
    <w:rsid w:val="00333E8B"/>
    <w:rsid w:val="00334406"/>
    <w:rsid w:val="00334521"/>
    <w:rsid w:val="00334A8E"/>
    <w:rsid w:val="00337207"/>
    <w:rsid w:val="003372C0"/>
    <w:rsid w:val="00337389"/>
    <w:rsid w:val="003376D5"/>
    <w:rsid w:val="00337982"/>
    <w:rsid w:val="00341926"/>
    <w:rsid w:val="00342FC5"/>
    <w:rsid w:val="003433FA"/>
    <w:rsid w:val="00343B95"/>
    <w:rsid w:val="00344174"/>
    <w:rsid w:val="00345118"/>
    <w:rsid w:val="0034579F"/>
    <w:rsid w:val="00346B47"/>
    <w:rsid w:val="003479C8"/>
    <w:rsid w:val="00350B03"/>
    <w:rsid w:val="00350BA0"/>
    <w:rsid w:val="00351775"/>
    <w:rsid w:val="00351C23"/>
    <w:rsid w:val="00352FAA"/>
    <w:rsid w:val="0035389D"/>
    <w:rsid w:val="00353A40"/>
    <w:rsid w:val="00353A52"/>
    <w:rsid w:val="00353F23"/>
    <w:rsid w:val="00354A5C"/>
    <w:rsid w:val="00354EF7"/>
    <w:rsid w:val="0035528B"/>
    <w:rsid w:val="00355FDF"/>
    <w:rsid w:val="003564D1"/>
    <w:rsid w:val="00357C00"/>
    <w:rsid w:val="00357E27"/>
    <w:rsid w:val="003602D9"/>
    <w:rsid w:val="003606BE"/>
    <w:rsid w:val="00360726"/>
    <w:rsid w:val="003621A4"/>
    <w:rsid w:val="00363D1A"/>
    <w:rsid w:val="00364335"/>
    <w:rsid w:val="00364B28"/>
    <w:rsid w:val="00364B4C"/>
    <w:rsid w:val="00366215"/>
    <w:rsid w:val="00366DE0"/>
    <w:rsid w:val="003670F1"/>
    <w:rsid w:val="003703F1"/>
    <w:rsid w:val="0037070A"/>
    <w:rsid w:val="00372A4F"/>
    <w:rsid w:val="00372B3C"/>
    <w:rsid w:val="00373482"/>
    <w:rsid w:val="00374176"/>
    <w:rsid w:val="003741DC"/>
    <w:rsid w:val="003746E5"/>
    <w:rsid w:val="0037482B"/>
    <w:rsid w:val="003750C9"/>
    <w:rsid w:val="003761B8"/>
    <w:rsid w:val="0037645F"/>
    <w:rsid w:val="00377687"/>
    <w:rsid w:val="00377758"/>
    <w:rsid w:val="003778FF"/>
    <w:rsid w:val="00377F52"/>
    <w:rsid w:val="003800D6"/>
    <w:rsid w:val="0038093C"/>
    <w:rsid w:val="00380F73"/>
    <w:rsid w:val="003810A1"/>
    <w:rsid w:val="0038134C"/>
    <w:rsid w:val="00381702"/>
    <w:rsid w:val="00382BDE"/>
    <w:rsid w:val="00382C91"/>
    <w:rsid w:val="00385017"/>
    <w:rsid w:val="00385951"/>
    <w:rsid w:val="00386328"/>
    <w:rsid w:val="00386B9A"/>
    <w:rsid w:val="00386BF4"/>
    <w:rsid w:val="00390483"/>
    <w:rsid w:val="003910DA"/>
    <w:rsid w:val="00391325"/>
    <w:rsid w:val="0039163A"/>
    <w:rsid w:val="003927C6"/>
    <w:rsid w:val="003927C9"/>
    <w:rsid w:val="00392E5F"/>
    <w:rsid w:val="00393428"/>
    <w:rsid w:val="00393E14"/>
    <w:rsid w:val="003940EB"/>
    <w:rsid w:val="00394C87"/>
    <w:rsid w:val="00395BEE"/>
    <w:rsid w:val="00397536"/>
    <w:rsid w:val="00397ADA"/>
    <w:rsid w:val="003A0665"/>
    <w:rsid w:val="003A066B"/>
    <w:rsid w:val="003A0964"/>
    <w:rsid w:val="003A36B3"/>
    <w:rsid w:val="003A4594"/>
    <w:rsid w:val="003A45C2"/>
    <w:rsid w:val="003A477C"/>
    <w:rsid w:val="003A52BB"/>
    <w:rsid w:val="003A568C"/>
    <w:rsid w:val="003A6296"/>
    <w:rsid w:val="003A6305"/>
    <w:rsid w:val="003A6EF9"/>
    <w:rsid w:val="003B0059"/>
    <w:rsid w:val="003B0349"/>
    <w:rsid w:val="003B078E"/>
    <w:rsid w:val="003B0D00"/>
    <w:rsid w:val="003B106B"/>
    <w:rsid w:val="003B14E5"/>
    <w:rsid w:val="003B245B"/>
    <w:rsid w:val="003B25D3"/>
    <w:rsid w:val="003B2629"/>
    <w:rsid w:val="003B2675"/>
    <w:rsid w:val="003B3471"/>
    <w:rsid w:val="003B3963"/>
    <w:rsid w:val="003B41BE"/>
    <w:rsid w:val="003B481D"/>
    <w:rsid w:val="003B4DFB"/>
    <w:rsid w:val="003B59BB"/>
    <w:rsid w:val="003B6F89"/>
    <w:rsid w:val="003B711E"/>
    <w:rsid w:val="003C024D"/>
    <w:rsid w:val="003C030E"/>
    <w:rsid w:val="003C03BC"/>
    <w:rsid w:val="003C0CF5"/>
    <w:rsid w:val="003C10B7"/>
    <w:rsid w:val="003C116C"/>
    <w:rsid w:val="003C19A3"/>
    <w:rsid w:val="003C19AF"/>
    <w:rsid w:val="003C2108"/>
    <w:rsid w:val="003C2E12"/>
    <w:rsid w:val="003C2F02"/>
    <w:rsid w:val="003C3982"/>
    <w:rsid w:val="003C480E"/>
    <w:rsid w:val="003C5296"/>
    <w:rsid w:val="003C6795"/>
    <w:rsid w:val="003C7156"/>
    <w:rsid w:val="003C7A05"/>
    <w:rsid w:val="003D0C3F"/>
    <w:rsid w:val="003D135C"/>
    <w:rsid w:val="003D1694"/>
    <w:rsid w:val="003D27D5"/>
    <w:rsid w:val="003D304E"/>
    <w:rsid w:val="003D45F1"/>
    <w:rsid w:val="003D5670"/>
    <w:rsid w:val="003D5BAC"/>
    <w:rsid w:val="003D5E8D"/>
    <w:rsid w:val="003D7CFE"/>
    <w:rsid w:val="003D7E12"/>
    <w:rsid w:val="003E1133"/>
    <w:rsid w:val="003E2455"/>
    <w:rsid w:val="003E2A47"/>
    <w:rsid w:val="003E2B7C"/>
    <w:rsid w:val="003E38A8"/>
    <w:rsid w:val="003E4391"/>
    <w:rsid w:val="003E4D30"/>
    <w:rsid w:val="003E663C"/>
    <w:rsid w:val="003E6835"/>
    <w:rsid w:val="003E7B4A"/>
    <w:rsid w:val="003F01E8"/>
    <w:rsid w:val="003F10E9"/>
    <w:rsid w:val="003F1353"/>
    <w:rsid w:val="003F1507"/>
    <w:rsid w:val="003F2E6A"/>
    <w:rsid w:val="003F318E"/>
    <w:rsid w:val="003F5B72"/>
    <w:rsid w:val="003F5E49"/>
    <w:rsid w:val="003F6C42"/>
    <w:rsid w:val="003F758F"/>
    <w:rsid w:val="003F75F7"/>
    <w:rsid w:val="00401304"/>
    <w:rsid w:val="004016DD"/>
    <w:rsid w:val="00401BCD"/>
    <w:rsid w:val="0040269C"/>
    <w:rsid w:val="004033A1"/>
    <w:rsid w:val="004034A5"/>
    <w:rsid w:val="00404901"/>
    <w:rsid w:val="004049ED"/>
    <w:rsid w:val="00406C47"/>
    <w:rsid w:val="0040702B"/>
    <w:rsid w:val="00412810"/>
    <w:rsid w:val="00412D38"/>
    <w:rsid w:val="00413492"/>
    <w:rsid w:val="00413554"/>
    <w:rsid w:val="004162E1"/>
    <w:rsid w:val="004172CD"/>
    <w:rsid w:val="00417C36"/>
    <w:rsid w:val="00420684"/>
    <w:rsid w:val="00420C42"/>
    <w:rsid w:val="004210BB"/>
    <w:rsid w:val="0042160D"/>
    <w:rsid w:val="0042182F"/>
    <w:rsid w:val="00421918"/>
    <w:rsid w:val="00421E12"/>
    <w:rsid w:val="0042238E"/>
    <w:rsid w:val="0042256F"/>
    <w:rsid w:val="004239FA"/>
    <w:rsid w:val="00424DD2"/>
    <w:rsid w:val="0042551F"/>
    <w:rsid w:val="004256B9"/>
    <w:rsid w:val="00426475"/>
    <w:rsid w:val="00426C71"/>
    <w:rsid w:val="00426CC6"/>
    <w:rsid w:val="0043025A"/>
    <w:rsid w:val="00430564"/>
    <w:rsid w:val="0043072A"/>
    <w:rsid w:val="00430C7F"/>
    <w:rsid w:val="004328E7"/>
    <w:rsid w:val="00432D6D"/>
    <w:rsid w:val="004332AB"/>
    <w:rsid w:val="0043458B"/>
    <w:rsid w:val="0043487C"/>
    <w:rsid w:val="0043523B"/>
    <w:rsid w:val="00435EF2"/>
    <w:rsid w:val="00437F3A"/>
    <w:rsid w:val="004412CB"/>
    <w:rsid w:val="004412CF"/>
    <w:rsid w:val="00441F75"/>
    <w:rsid w:val="00442B4D"/>
    <w:rsid w:val="00443C73"/>
    <w:rsid w:val="004467C9"/>
    <w:rsid w:val="004511C5"/>
    <w:rsid w:val="004513D3"/>
    <w:rsid w:val="0045140D"/>
    <w:rsid w:val="0045509C"/>
    <w:rsid w:val="0045570C"/>
    <w:rsid w:val="00456458"/>
    <w:rsid w:val="004575E9"/>
    <w:rsid w:val="00457CCB"/>
    <w:rsid w:val="00462956"/>
    <w:rsid w:val="00463FCE"/>
    <w:rsid w:val="00464601"/>
    <w:rsid w:val="0046512B"/>
    <w:rsid w:val="00465B3C"/>
    <w:rsid w:val="0046682A"/>
    <w:rsid w:val="00466DB4"/>
    <w:rsid w:val="00470B73"/>
    <w:rsid w:val="00471A0D"/>
    <w:rsid w:val="00471A66"/>
    <w:rsid w:val="00472016"/>
    <w:rsid w:val="004727D6"/>
    <w:rsid w:val="00473263"/>
    <w:rsid w:val="00473A23"/>
    <w:rsid w:val="00473E19"/>
    <w:rsid w:val="0047404B"/>
    <w:rsid w:val="00474243"/>
    <w:rsid w:val="00474AF8"/>
    <w:rsid w:val="00474D24"/>
    <w:rsid w:val="004767F3"/>
    <w:rsid w:val="00476ADB"/>
    <w:rsid w:val="00477FD4"/>
    <w:rsid w:val="004805F8"/>
    <w:rsid w:val="0048172E"/>
    <w:rsid w:val="0048187B"/>
    <w:rsid w:val="00481C60"/>
    <w:rsid w:val="00482685"/>
    <w:rsid w:val="0048306B"/>
    <w:rsid w:val="00483580"/>
    <w:rsid w:val="00483BC1"/>
    <w:rsid w:val="004841D1"/>
    <w:rsid w:val="00484516"/>
    <w:rsid w:val="00484BAD"/>
    <w:rsid w:val="004854D5"/>
    <w:rsid w:val="004855CB"/>
    <w:rsid w:val="004859F4"/>
    <w:rsid w:val="00485ED0"/>
    <w:rsid w:val="00486AFA"/>
    <w:rsid w:val="0048707F"/>
    <w:rsid w:val="0048777F"/>
    <w:rsid w:val="004877CA"/>
    <w:rsid w:val="0048787B"/>
    <w:rsid w:val="004902A9"/>
    <w:rsid w:val="0049037A"/>
    <w:rsid w:val="00490E5D"/>
    <w:rsid w:val="004929A0"/>
    <w:rsid w:val="00492E69"/>
    <w:rsid w:val="004950A9"/>
    <w:rsid w:val="00495147"/>
    <w:rsid w:val="00495618"/>
    <w:rsid w:val="0049645D"/>
    <w:rsid w:val="00497D74"/>
    <w:rsid w:val="004A0588"/>
    <w:rsid w:val="004A0FA7"/>
    <w:rsid w:val="004A12F2"/>
    <w:rsid w:val="004A18DA"/>
    <w:rsid w:val="004A2684"/>
    <w:rsid w:val="004A2B1F"/>
    <w:rsid w:val="004A585E"/>
    <w:rsid w:val="004A6384"/>
    <w:rsid w:val="004A6A6E"/>
    <w:rsid w:val="004A76F0"/>
    <w:rsid w:val="004A7A25"/>
    <w:rsid w:val="004B10D8"/>
    <w:rsid w:val="004B21A5"/>
    <w:rsid w:val="004B3220"/>
    <w:rsid w:val="004B3942"/>
    <w:rsid w:val="004B3C09"/>
    <w:rsid w:val="004B4E7E"/>
    <w:rsid w:val="004B505D"/>
    <w:rsid w:val="004C067A"/>
    <w:rsid w:val="004C2094"/>
    <w:rsid w:val="004C328E"/>
    <w:rsid w:val="004C39F7"/>
    <w:rsid w:val="004C449F"/>
    <w:rsid w:val="004C4D4A"/>
    <w:rsid w:val="004C52EC"/>
    <w:rsid w:val="004C5697"/>
    <w:rsid w:val="004C592B"/>
    <w:rsid w:val="004C5BC9"/>
    <w:rsid w:val="004C5D4E"/>
    <w:rsid w:val="004C687A"/>
    <w:rsid w:val="004C6B43"/>
    <w:rsid w:val="004C7391"/>
    <w:rsid w:val="004D3FC4"/>
    <w:rsid w:val="004D4B12"/>
    <w:rsid w:val="004D6558"/>
    <w:rsid w:val="004D67E1"/>
    <w:rsid w:val="004D6C7A"/>
    <w:rsid w:val="004E24AB"/>
    <w:rsid w:val="004E25A2"/>
    <w:rsid w:val="004E25DD"/>
    <w:rsid w:val="004E2D61"/>
    <w:rsid w:val="004E2DE5"/>
    <w:rsid w:val="004E2E19"/>
    <w:rsid w:val="004E30FD"/>
    <w:rsid w:val="004E6391"/>
    <w:rsid w:val="004E769D"/>
    <w:rsid w:val="004F02BE"/>
    <w:rsid w:val="004F079D"/>
    <w:rsid w:val="004F1A2D"/>
    <w:rsid w:val="004F23AF"/>
    <w:rsid w:val="004F25DB"/>
    <w:rsid w:val="004F267D"/>
    <w:rsid w:val="004F2D06"/>
    <w:rsid w:val="004F48B3"/>
    <w:rsid w:val="004F5982"/>
    <w:rsid w:val="004F5AD3"/>
    <w:rsid w:val="004F5D37"/>
    <w:rsid w:val="004F7E1C"/>
    <w:rsid w:val="00500AD1"/>
    <w:rsid w:val="005019A7"/>
    <w:rsid w:val="00502497"/>
    <w:rsid w:val="00502800"/>
    <w:rsid w:val="00502CC1"/>
    <w:rsid w:val="005032F9"/>
    <w:rsid w:val="00503340"/>
    <w:rsid w:val="00503ECE"/>
    <w:rsid w:val="00504E10"/>
    <w:rsid w:val="0050641A"/>
    <w:rsid w:val="00507532"/>
    <w:rsid w:val="005100FD"/>
    <w:rsid w:val="00510D24"/>
    <w:rsid w:val="005117EB"/>
    <w:rsid w:val="0051243D"/>
    <w:rsid w:val="005124E1"/>
    <w:rsid w:val="00512561"/>
    <w:rsid w:val="00513E77"/>
    <w:rsid w:val="005141D8"/>
    <w:rsid w:val="005149D6"/>
    <w:rsid w:val="00515C3C"/>
    <w:rsid w:val="0051647D"/>
    <w:rsid w:val="005171B9"/>
    <w:rsid w:val="005175D5"/>
    <w:rsid w:val="005203D0"/>
    <w:rsid w:val="0052114B"/>
    <w:rsid w:val="005217ED"/>
    <w:rsid w:val="00521AA0"/>
    <w:rsid w:val="00521D50"/>
    <w:rsid w:val="00521E20"/>
    <w:rsid w:val="00522911"/>
    <w:rsid w:val="00522DF5"/>
    <w:rsid w:val="00524358"/>
    <w:rsid w:val="00524359"/>
    <w:rsid w:val="00524608"/>
    <w:rsid w:val="00524E6D"/>
    <w:rsid w:val="005258D2"/>
    <w:rsid w:val="0052656A"/>
    <w:rsid w:val="00526FF5"/>
    <w:rsid w:val="00527E87"/>
    <w:rsid w:val="005300ED"/>
    <w:rsid w:val="005306C8"/>
    <w:rsid w:val="00530BF7"/>
    <w:rsid w:val="00530DE5"/>
    <w:rsid w:val="005324F6"/>
    <w:rsid w:val="0053296B"/>
    <w:rsid w:val="00532A5A"/>
    <w:rsid w:val="00532C86"/>
    <w:rsid w:val="00533601"/>
    <w:rsid w:val="00533B4F"/>
    <w:rsid w:val="00533E4E"/>
    <w:rsid w:val="00535E94"/>
    <w:rsid w:val="00535EAC"/>
    <w:rsid w:val="00535F8C"/>
    <w:rsid w:val="005365CF"/>
    <w:rsid w:val="00536AAE"/>
    <w:rsid w:val="00536E46"/>
    <w:rsid w:val="005370F7"/>
    <w:rsid w:val="0053782C"/>
    <w:rsid w:val="00537BD7"/>
    <w:rsid w:val="00540082"/>
    <w:rsid w:val="00540BA8"/>
    <w:rsid w:val="0054147A"/>
    <w:rsid w:val="005419CE"/>
    <w:rsid w:val="00543225"/>
    <w:rsid w:val="00543495"/>
    <w:rsid w:val="00543FB2"/>
    <w:rsid w:val="005441F6"/>
    <w:rsid w:val="005445E3"/>
    <w:rsid w:val="0054773A"/>
    <w:rsid w:val="005478F2"/>
    <w:rsid w:val="00550301"/>
    <w:rsid w:val="005509FE"/>
    <w:rsid w:val="00550BA4"/>
    <w:rsid w:val="00552A37"/>
    <w:rsid w:val="00552D22"/>
    <w:rsid w:val="00553B2B"/>
    <w:rsid w:val="00553D45"/>
    <w:rsid w:val="005551AC"/>
    <w:rsid w:val="0055541E"/>
    <w:rsid w:val="0055580E"/>
    <w:rsid w:val="00555ACE"/>
    <w:rsid w:val="00555B44"/>
    <w:rsid w:val="00556D96"/>
    <w:rsid w:val="00556EEC"/>
    <w:rsid w:val="00557C30"/>
    <w:rsid w:val="00557FDE"/>
    <w:rsid w:val="0056084B"/>
    <w:rsid w:val="00561E14"/>
    <w:rsid w:val="005628B8"/>
    <w:rsid w:val="00563AED"/>
    <w:rsid w:val="0056438D"/>
    <w:rsid w:val="00564587"/>
    <w:rsid w:val="005646A1"/>
    <w:rsid w:val="00564F01"/>
    <w:rsid w:val="0056508E"/>
    <w:rsid w:val="00565ADB"/>
    <w:rsid w:val="00566148"/>
    <w:rsid w:val="005664E8"/>
    <w:rsid w:val="00570A21"/>
    <w:rsid w:val="00570CE4"/>
    <w:rsid w:val="0057170F"/>
    <w:rsid w:val="005724E6"/>
    <w:rsid w:val="0057328F"/>
    <w:rsid w:val="00573EEF"/>
    <w:rsid w:val="005744A5"/>
    <w:rsid w:val="00574F4D"/>
    <w:rsid w:val="005762D7"/>
    <w:rsid w:val="005775EC"/>
    <w:rsid w:val="00580360"/>
    <w:rsid w:val="00581044"/>
    <w:rsid w:val="00582BF3"/>
    <w:rsid w:val="00583BDD"/>
    <w:rsid w:val="00584061"/>
    <w:rsid w:val="0058431E"/>
    <w:rsid w:val="0058476D"/>
    <w:rsid w:val="00585A3F"/>
    <w:rsid w:val="00586A79"/>
    <w:rsid w:val="00586EEA"/>
    <w:rsid w:val="0058724F"/>
    <w:rsid w:val="00590891"/>
    <w:rsid w:val="005914B2"/>
    <w:rsid w:val="005940CC"/>
    <w:rsid w:val="005945F2"/>
    <w:rsid w:val="0059487B"/>
    <w:rsid w:val="0059538B"/>
    <w:rsid w:val="00596C04"/>
    <w:rsid w:val="00597615"/>
    <w:rsid w:val="00597B47"/>
    <w:rsid w:val="00597E2D"/>
    <w:rsid w:val="005A0C90"/>
    <w:rsid w:val="005A0E83"/>
    <w:rsid w:val="005A1116"/>
    <w:rsid w:val="005A15A6"/>
    <w:rsid w:val="005A1AF9"/>
    <w:rsid w:val="005A249E"/>
    <w:rsid w:val="005A2F57"/>
    <w:rsid w:val="005A2FBF"/>
    <w:rsid w:val="005A5050"/>
    <w:rsid w:val="005A555B"/>
    <w:rsid w:val="005A6021"/>
    <w:rsid w:val="005A6B2B"/>
    <w:rsid w:val="005A7475"/>
    <w:rsid w:val="005A76D6"/>
    <w:rsid w:val="005A7AF6"/>
    <w:rsid w:val="005B0CAA"/>
    <w:rsid w:val="005B1608"/>
    <w:rsid w:val="005B1EA5"/>
    <w:rsid w:val="005B2089"/>
    <w:rsid w:val="005B2345"/>
    <w:rsid w:val="005B278C"/>
    <w:rsid w:val="005B58C9"/>
    <w:rsid w:val="005B6A3B"/>
    <w:rsid w:val="005C0593"/>
    <w:rsid w:val="005C08B5"/>
    <w:rsid w:val="005C1744"/>
    <w:rsid w:val="005C2612"/>
    <w:rsid w:val="005C3338"/>
    <w:rsid w:val="005C3395"/>
    <w:rsid w:val="005C35CD"/>
    <w:rsid w:val="005C481E"/>
    <w:rsid w:val="005C4CDC"/>
    <w:rsid w:val="005C5263"/>
    <w:rsid w:val="005C67B0"/>
    <w:rsid w:val="005C685C"/>
    <w:rsid w:val="005C6903"/>
    <w:rsid w:val="005C7D69"/>
    <w:rsid w:val="005D008C"/>
    <w:rsid w:val="005D16F3"/>
    <w:rsid w:val="005D1E20"/>
    <w:rsid w:val="005D1FD9"/>
    <w:rsid w:val="005D23BF"/>
    <w:rsid w:val="005D291E"/>
    <w:rsid w:val="005D3556"/>
    <w:rsid w:val="005D3788"/>
    <w:rsid w:val="005D47BD"/>
    <w:rsid w:val="005D49CE"/>
    <w:rsid w:val="005D4B88"/>
    <w:rsid w:val="005D5814"/>
    <w:rsid w:val="005D5D27"/>
    <w:rsid w:val="005D61E7"/>
    <w:rsid w:val="005D6A73"/>
    <w:rsid w:val="005D7B31"/>
    <w:rsid w:val="005E04F4"/>
    <w:rsid w:val="005E34D2"/>
    <w:rsid w:val="005E4115"/>
    <w:rsid w:val="005E5353"/>
    <w:rsid w:val="005E5C4D"/>
    <w:rsid w:val="005E6114"/>
    <w:rsid w:val="005E6511"/>
    <w:rsid w:val="005E6832"/>
    <w:rsid w:val="005E739D"/>
    <w:rsid w:val="005E755D"/>
    <w:rsid w:val="005E7885"/>
    <w:rsid w:val="005F0C77"/>
    <w:rsid w:val="005F1A0C"/>
    <w:rsid w:val="005F1B3B"/>
    <w:rsid w:val="005F26BB"/>
    <w:rsid w:val="005F2A44"/>
    <w:rsid w:val="005F2E2D"/>
    <w:rsid w:val="005F50F4"/>
    <w:rsid w:val="005F512B"/>
    <w:rsid w:val="005F5F98"/>
    <w:rsid w:val="005F7064"/>
    <w:rsid w:val="005F7133"/>
    <w:rsid w:val="005F73DC"/>
    <w:rsid w:val="005F7DEF"/>
    <w:rsid w:val="005F7FCA"/>
    <w:rsid w:val="00600C83"/>
    <w:rsid w:val="00602F75"/>
    <w:rsid w:val="00603125"/>
    <w:rsid w:val="00603B73"/>
    <w:rsid w:val="00604360"/>
    <w:rsid w:val="006043AC"/>
    <w:rsid w:val="0061089B"/>
    <w:rsid w:val="00610BB5"/>
    <w:rsid w:val="00611967"/>
    <w:rsid w:val="006131A5"/>
    <w:rsid w:val="00614A9B"/>
    <w:rsid w:val="00614ED3"/>
    <w:rsid w:val="00615376"/>
    <w:rsid w:val="0061540A"/>
    <w:rsid w:val="00616A69"/>
    <w:rsid w:val="00617121"/>
    <w:rsid w:val="006177DE"/>
    <w:rsid w:val="00617E8B"/>
    <w:rsid w:val="006201BD"/>
    <w:rsid w:val="00620D89"/>
    <w:rsid w:val="00620D94"/>
    <w:rsid w:val="00621741"/>
    <w:rsid w:val="00622C74"/>
    <w:rsid w:val="00623A8F"/>
    <w:rsid w:val="0062445B"/>
    <w:rsid w:val="006249D4"/>
    <w:rsid w:val="0062540E"/>
    <w:rsid w:val="00627202"/>
    <w:rsid w:val="0062757E"/>
    <w:rsid w:val="00630A22"/>
    <w:rsid w:val="00630EDF"/>
    <w:rsid w:val="006310BC"/>
    <w:rsid w:val="00631410"/>
    <w:rsid w:val="00633016"/>
    <w:rsid w:val="00633821"/>
    <w:rsid w:val="00634A36"/>
    <w:rsid w:val="006354B6"/>
    <w:rsid w:val="00636007"/>
    <w:rsid w:val="00636B0B"/>
    <w:rsid w:val="0064005A"/>
    <w:rsid w:val="00640684"/>
    <w:rsid w:val="00641D0B"/>
    <w:rsid w:val="00642C55"/>
    <w:rsid w:val="00643F64"/>
    <w:rsid w:val="0064409B"/>
    <w:rsid w:val="00647A70"/>
    <w:rsid w:val="006509E8"/>
    <w:rsid w:val="00651F64"/>
    <w:rsid w:val="00652B98"/>
    <w:rsid w:val="00654391"/>
    <w:rsid w:val="00654396"/>
    <w:rsid w:val="0065539F"/>
    <w:rsid w:val="006557C8"/>
    <w:rsid w:val="00655B43"/>
    <w:rsid w:val="00655F4A"/>
    <w:rsid w:val="00656304"/>
    <w:rsid w:val="00656AEF"/>
    <w:rsid w:val="00657B67"/>
    <w:rsid w:val="00657E86"/>
    <w:rsid w:val="006610D7"/>
    <w:rsid w:val="00661868"/>
    <w:rsid w:val="00661DAC"/>
    <w:rsid w:val="006641F3"/>
    <w:rsid w:val="00664962"/>
    <w:rsid w:val="00664C21"/>
    <w:rsid w:val="00664F73"/>
    <w:rsid w:val="00665A81"/>
    <w:rsid w:val="00666749"/>
    <w:rsid w:val="006673D6"/>
    <w:rsid w:val="00667D41"/>
    <w:rsid w:val="00670D5A"/>
    <w:rsid w:val="00670E69"/>
    <w:rsid w:val="006726B0"/>
    <w:rsid w:val="00672A18"/>
    <w:rsid w:val="00673588"/>
    <w:rsid w:val="00674572"/>
    <w:rsid w:val="0067516F"/>
    <w:rsid w:val="00675675"/>
    <w:rsid w:val="006757A2"/>
    <w:rsid w:val="00676750"/>
    <w:rsid w:val="00677CAB"/>
    <w:rsid w:val="00680CB3"/>
    <w:rsid w:val="0068221D"/>
    <w:rsid w:val="00682933"/>
    <w:rsid w:val="00682AF9"/>
    <w:rsid w:val="0068353D"/>
    <w:rsid w:val="00684205"/>
    <w:rsid w:val="00684425"/>
    <w:rsid w:val="006846CC"/>
    <w:rsid w:val="0068496D"/>
    <w:rsid w:val="00684F61"/>
    <w:rsid w:val="00685A89"/>
    <w:rsid w:val="006869E2"/>
    <w:rsid w:val="0068709A"/>
    <w:rsid w:val="0068743B"/>
    <w:rsid w:val="006877C2"/>
    <w:rsid w:val="00687C8E"/>
    <w:rsid w:val="0069132F"/>
    <w:rsid w:val="006916A9"/>
    <w:rsid w:val="0069365E"/>
    <w:rsid w:val="0069418C"/>
    <w:rsid w:val="006943E2"/>
    <w:rsid w:val="00694AC4"/>
    <w:rsid w:val="006A08E4"/>
    <w:rsid w:val="006A11DA"/>
    <w:rsid w:val="006A1FCF"/>
    <w:rsid w:val="006A23B0"/>
    <w:rsid w:val="006A3DA1"/>
    <w:rsid w:val="006A4253"/>
    <w:rsid w:val="006A518B"/>
    <w:rsid w:val="006A52E2"/>
    <w:rsid w:val="006A5BDC"/>
    <w:rsid w:val="006A707D"/>
    <w:rsid w:val="006A7A8B"/>
    <w:rsid w:val="006A7C42"/>
    <w:rsid w:val="006B06EC"/>
    <w:rsid w:val="006B0C45"/>
    <w:rsid w:val="006B1B88"/>
    <w:rsid w:val="006B1E00"/>
    <w:rsid w:val="006B1EA0"/>
    <w:rsid w:val="006B23E3"/>
    <w:rsid w:val="006B3CEB"/>
    <w:rsid w:val="006B4681"/>
    <w:rsid w:val="006B4AB9"/>
    <w:rsid w:val="006B5847"/>
    <w:rsid w:val="006B66D3"/>
    <w:rsid w:val="006B6986"/>
    <w:rsid w:val="006B7425"/>
    <w:rsid w:val="006B792E"/>
    <w:rsid w:val="006B7C3D"/>
    <w:rsid w:val="006C00EB"/>
    <w:rsid w:val="006C09D8"/>
    <w:rsid w:val="006C2AFA"/>
    <w:rsid w:val="006C34EB"/>
    <w:rsid w:val="006C48AA"/>
    <w:rsid w:val="006C4B06"/>
    <w:rsid w:val="006C5AD9"/>
    <w:rsid w:val="006C5EDC"/>
    <w:rsid w:val="006C6074"/>
    <w:rsid w:val="006C757C"/>
    <w:rsid w:val="006C7B68"/>
    <w:rsid w:val="006D078C"/>
    <w:rsid w:val="006D0AA2"/>
    <w:rsid w:val="006D0C25"/>
    <w:rsid w:val="006D0D0D"/>
    <w:rsid w:val="006D1B4B"/>
    <w:rsid w:val="006D1D95"/>
    <w:rsid w:val="006D2A4E"/>
    <w:rsid w:val="006D2B6F"/>
    <w:rsid w:val="006D3232"/>
    <w:rsid w:val="006D5EF8"/>
    <w:rsid w:val="006D6A55"/>
    <w:rsid w:val="006D6A7C"/>
    <w:rsid w:val="006D6B56"/>
    <w:rsid w:val="006D6C15"/>
    <w:rsid w:val="006D6D1E"/>
    <w:rsid w:val="006D6DEB"/>
    <w:rsid w:val="006D710C"/>
    <w:rsid w:val="006D7737"/>
    <w:rsid w:val="006D78DC"/>
    <w:rsid w:val="006E022C"/>
    <w:rsid w:val="006E11BB"/>
    <w:rsid w:val="006E1386"/>
    <w:rsid w:val="006E2269"/>
    <w:rsid w:val="006E2E75"/>
    <w:rsid w:val="006E3134"/>
    <w:rsid w:val="006E34EC"/>
    <w:rsid w:val="006E5752"/>
    <w:rsid w:val="006E5C73"/>
    <w:rsid w:val="006E6636"/>
    <w:rsid w:val="006E6A7F"/>
    <w:rsid w:val="006E716A"/>
    <w:rsid w:val="006E718E"/>
    <w:rsid w:val="006E76CE"/>
    <w:rsid w:val="006F2C06"/>
    <w:rsid w:val="006F2FD9"/>
    <w:rsid w:val="006F32C7"/>
    <w:rsid w:val="006F3EDF"/>
    <w:rsid w:val="006F42EE"/>
    <w:rsid w:val="006F44AF"/>
    <w:rsid w:val="006F585B"/>
    <w:rsid w:val="006F6039"/>
    <w:rsid w:val="006F624A"/>
    <w:rsid w:val="006F7328"/>
    <w:rsid w:val="007000EF"/>
    <w:rsid w:val="007003D1"/>
    <w:rsid w:val="00700C53"/>
    <w:rsid w:val="007041A5"/>
    <w:rsid w:val="00704626"/>
    <w:rsid w:val="0070477F"/>
    <w:rsid w:val="00704FEC"/>
    <w:rsid w:val="0070719B"/>
    <w:rsid w:val="00710C85"/>
    <w:rsid w:val="007111B8"/>
    <w:rsid w:val="007115AE"/>
    <w:rsid w:val="00712255"/>
    <w:rsid w:val="00713177"/>
    <w:rsid w:val="00713817"/>
    <w:rsid w:val="0071433E"/>
    <w:rsid w:val="00715255"/>
    <w:rsid w:val="00715E2F"/>
    <w:rsid w:val="00716697"/>
    <w:rsid w:val="0072040B"/>
    <w:rsid w:val="00720808"/>
    <w:rsid w:val="007211FF"/>
    <w:rsid w:val="007216B5"/>
    <w:rsid w:val="00721A99"/>
    <w:rsid w:val="00723153"/>
    <w:rsid w:val="00723483"/>
    <w:rsid w:val="00725789"/>
    <w:rsid w:val="00725B91"/>
    <w:rsid w:val="00727290"/>
    <w:rsid w:val="007326C8"/>
    <w:rsid w:val="00732A83"/>
    <w:rsid w:val="007335CF"/>
    <w:rsid w:val="00734F03"/>
    <w:rsid w:val="0073644D"/>
    <w:rsid w:val="007369AB"/>
    <w:rsid w:val="00737477"/>
    <w:rsid w:val="00737637"/>
    <w:rsid w:val="0073793A"/>
    <w:rsid w:val="00740259"/>
    <w:rsid w:val="007408D6"/>
    <w:rsid w:val="00740C32"/>
    <w:rsid w:val="00741065"/>
    <w:rsid w:val="00741609"/>
    <w:rsid w:val="00741E72"/>
    <w:rsid w:val="007435CC"/>
    <w:rsid w:val="00743CC1"/>
    <w:rsid w:val="00743CD5"/>
    <w:rsid w:val="00743E66"/>
    <w:rsid w:val="00745A7F"/>
    <w:rsid w:val="00746435"/>
    <w:rsid w:val="0074741C"/>
    <w:rsid w:val="00747AD2"/>
    <w:rsid w:val="007500D0"/>
    <w:rsid w:val="00751909"/>
    <w:rsid w:val="00751ACD"/>
    <w:rsid w:val="00752007"/>
    <w:rsid w:val="0075274B"/>
    <w:rsid w:val="00753488"/>
    <w:rsid w:val="0075506E"/>
    <w:rsid w:val="00755750"/>
    <w:rsid w:val="00755F29"/>
    <w:rsid w:val="00756078"/>
    <w:rsid w:val="0075694E"/>
    <w:rsid w:val="007575B7"/>
    <w:rsid w:val="00757728"/>
    <w:rsid w:val="00761E08"/>
    <w:rsid w:val="00762138"/>
    <w:rsid w:val="00763196"/>
    <w:rsid w:val="00764044"/>
    <w:rsid w:val="0076435D"/>
    <w:rsid w:val="007644B8"/>
    <w:rsid w:val="00764555"/>
    <w:rsid w:val="007647DB"/>
    <w:rsid w:val="00765D0D"/>
    <w:rsid w:val="00765D7C"/>
    <w:rsid w:val="00765E36"/>
    <w:rsid w:val="00766232"/>
    <w:rsid w:val="0076630B"/>
    <w:rsid w:val="007665A8"/>
    <w:rsid w:val="00766AAB"/>
    <w:rsid w:val="00767194"/>
    <w:rsid w:val="007713DA"/>
    <w:rsid w:val="00771A4D"/>
    <w:rsid w:val="0077275A"/>
    <w:rsid w:val="00773D2F"/>
    <w:rsid w:val="0077460A"/>
    <w:rsid w:val="007749AE"/>
    <w:rsid w:val="0077501A"/>
    <w:rsid w:val="0077533F"/>
    <w:rsid w:val="00780E63"/>
    <w:rsid w:val="00781846"/>
    <w:rsid w:val="00781D13"/>
    <w:rsid w:val="00781FE9"/>
    <w:rsid w:val="00782451"/>
    <w:rsid w:val="00782841"/>
    <w:rsid w:val="00782C1C"/>
    <w:rsid w:val="00784168"/>
    <w:rsid w:val="00784FA0"/>
    <w:rsid w:val="00785F7C"/>
    <w:rsid w:val="0078611B"/>
    <w:rsid w:val="00787665"/>
    <w:rsid w:val="00790002"/>
    <w:rsid w:val="00790E5F"/>
    <w:rsid w:val="0079192E"/>
    <w:rsid w:val="007939C0"/>
    <w:rsid w:val="00794B4C"/>
    <w:rsid w:val="007952C9"/>
    <w:rsid w:val="007955F8"/>
    <w:rsid w:val="00795E68"/>
    <w:rsid w:val="00797A01"/>
    <w:rsid w:val="007A300C"/>
    <w:rsid w:val="007A3296"/>
    <w:rsid w:val="007A3836"/>
    <w:rsid w:val="007A4DF1"/>
    <w:rsid w:val="007A64F7"/>
    <w:rsid w:val="007A674F"/>
    <w:rsid w:val="007A6B12"/>
    <w:rsid w:val="007A6C0F"/>
    <w:rsid w:val="007A6D1A"/>
    <w:rsid w:val="007A7241"/>
    <w:rsid w:val="007B04D8"/>
    <w:rsid w:val="007B0731"/>
    <w:rsid w:val="007B3E87"/>
    <w:rsid w:val="007B60FE"/>
    <w:rsid w:val="007B63CD"/>
    <w:rsid w:val="007B6E32"/>
    <w:rsid w:val="007C01A1"/>
    <w:rsid w:val="007C0203"/>
    <w:rsid w:val="007C17A2"/>
    <w:rsid w:val="007C2072"/>
    <w:rsid w:val="007C2D19"/>
    <w:rsid w:val="007C2E32"/>
    <w:rsid w:val="007C300F"/>
    <w:rsid w:val="007C30DF"/>
    <w:rsid w:val="007C33E3"/>
    <w:rsid w:val="007C342B"/>
    <w:rsid w:val="007C37EF"/>
    <w:rsid w:val="007C5CF4"/>
    <w:rsid w:val="007C6DA6"/>
    <w:rsid w:val="007C7150"/>
    <w:rsid w:val="007C7F93"/>
    <w:rsid w:val="007D0793"/>
    <w:rsid w:val="007D0803"/>
    <w:rsid w:val="007D2AF2"/>
    <w:rsid w:val="007D3706"/>
    <w:rsid w:val="007D3B53"/>
    <w:rsid w:val="007D3D7E"/>
    <w:rsid w:val="007D504A"/>
    <w:rsid w:val="007D60A7"/>
    <w:rsid w:val="007E0918"/>
    <w:rsid w:val="007E0BD9"/>
    <w:rsid w:val="007E52A2"/>
    <w:rsid w:val="007E5CC8"/>
    <w:rsid w:val="007E6CE1"/>
    <w:rsid w:val="007E6D28"/>
    <w:rsid w:val="007E7A96"/>
    <w:rsid w:val="007F0299"/>
    <w:rsid w:val="007F03A6"/>
    <w:rsid w:val="007F0416"/>
    <w:rsid w:val="007F074C"/>
    <w:rsid w:val="007F10DB"/>
    <w:rsid w:val="007F23BD"/>
    <w:rsid w:val="007F4021"/>
    <w:rsid w:val="007F4C61"/>
    <w:rsid w:val="007F4DE7"/>
    <w:rsid w:val="007F5888"/>
    <w:rsid w:val="007F589A"/>
    <w:rsid w:val="007F634B"/>
    <w:rsid w:val="007F645F"/>
    <w:rsid w:val="007F6691"/>
    <w:rsid w:val="007F6D57"/>
    <w:rsid w:val="007F7759"/>
    <w:rsid w:val="00800BC2"/>
    <w:rsid w:val="008012F9"/>
    <w:rsid w:val="00801508"/>
    <w:rsid w:val="008015D6"/>
    <w:rsid w:val="008018AA"/>
    <w:rsid w:val="008019F5"/>
    <w:rsid w:val="00801C47"/>
    <w:rsid w:val="008030C8"/>
    <w:rsid w:val="008032DC"/>
    <w:rsid w:val="008041F9"/>
    <w:rsid w:val="00807531"/>
    <w:rsid w:val="0081089D"/>
    <w:rsid w:val="008116E7"/>
    <w:rsid w:val="00811739"/>
    <w:rsid w:val="0081214E"/>
    <w:rsid w:val="00812EEA"/>
    <w:rsid w:val="008132B0"/>
    <w:rsid w:val="00813EE1"/>
    <w:rsid w:val="00813F7C"/>
    <w:rsid w:val="0081427A"/>
    <w:rsid w:val="00815C34"/>
    <w:rsid w:val="00817439"/>
    <w:rsid w:val="0082122A"/>
    <w:rsid w:val="00821B1B"/>
    <w:rsid w:val="00822754"/>
    <w:rsid w:val="008230CD"/>
    <w:rsid w:val="00824B75"/>
    <w:rsid w:val="00824BC9"/>
    <w:rsid w:val="0082559A"/>
    <w:rsid w:val="0082583A"/>
    <w:rsid w:val="00826950"/>
    <w:rsid w:val="00826C5F"/>
    <w:rsid w:val="00827482"/>
    <w:rsid w:val="00830500"/>
    <w:rsid w:val="008308A5"/>
    <w:rsid w:val="008314B4"/>
    <w:rsid w:val="00831F5C"/>
    <w:rsid w:val="00833758"/>
    <w:rsid w:val="00833CE2"/>
    <w:rsid w:val="00833EB7"/>
    <w:rsid w:val="0083433C"/>
    <w:rsid w:val="00834D12"/>
    <w:rsid w:val="00835A3F"/>
    <w:rsid w:val="0083606E"/>
    <w:rsid w:val="0083653E"/>
    <w:rsid w:val="00836D40"/>
    <w:rsid w:val="00836EF7"/>
    <w:rsid w:val="00840BDB"/>
    <w:rsid w:val="00841F89"/>
    <w:rsid w:val="00844228"/>
    <w:rsid w:val="00844423"/>
    <w:rsid w:val="00844E84"/>
    <w:rsid w:val="00846AC9"/>
    <w:rsid w:val="00846AFA"/>
    <w:rsid w:val="00852DD5"/>
    <w:rsid w:val="00853414"/>
    <w:rsid w:val="008537B9"/>
    <w:rsid w:val="0085412D"/>
    <w:rsid w:val="00854310"/>
    <w:rsid w:val="0085491E"/>
    <w:rsid w:val="00854C71"/>
    <w:rsid w:val="00855FB1"/>
    <w:rsid w:val="00856974"/>
    <w:rsid w:val="00856A02"/>
    <w:rsid w:val="00856F3B"/>
    <w:rsid w:val="00857411"/>
    <w:rsid w:val="00860F3F"/>
    <w:rsid w:val="008621C8"/>
    <w:rsid w:val="0086263E"/>
    <w:rsid w:val="008636A4"/>
    <w:rsid w:val="00863807"/>
    <w:rsid w:val="00863959"/>
    <w:rsid w:val="0086410C"/>
    <w:rsid w:val="00864294"/>
    <w:rsid w:val="0086437B"/>
    <w:rsid w:val="00864DFA"/>
    <w:rsid w:val="00866D1E"/>
    <w:rsid w:val="0087115D"/>
    <w:rsid w:val="00871919"/>
    <w:rsid w:val="00871B4A"/>
    <w:rsid w:val="0087578E"/>
    <w:rsid w:val="008768F3"/>
    <w:rsid w:val="00877BD4"/>
    <w:rsid w:val="00877FFA"/>
    <w:rsid w:val="00880C35"/>
    <w:rsid w:val="00881489"/>
    <w:rsid w:val="00882751"/>
    <w:rsid w:val="008827D0"/>
    <w:rsid w:val="00883911"/>
    <w:rsid w:val="00883C14"/>
    <w:rsid w:val="008845A8"/>
    <w:rsid w:val="00885490"/>
    <w:rsid w:val="00886703"/>
    <w:rsid w:val="00886AAF"/>
    <w:rsid w:val="0088701F"/>
    <w:rsid w:val="00887FFA"/>
    <w:rsid w:val="00890509"/>
    <w:rsid w:val="00890CFF"/>
    <w:rsid w:val="00891723"/>
    <w:rsid w:val="0089316E"/>
    <w:rsid w:val="008932B8"/>
    <w:rsid w:val="008942CD"/>
    <w:rsid w:val="008942F5"/>
    <w:rsid w:val="00894E68"/>
    <w:rsid w:val="008950C3"/>
    <w:rsid w:val="00896321"/>
    <w:rsid w:val="0089649D"/>
    <w:rsid w:val="00896D45"/>
    <w:rsid w:val="008A3EDD"/>
    <w:rsid w:val="008A3F0D"/>
    <w:rsid w:val="008A4034"/>
    <w:rsid w:val="008A5316"/>
    <w:rsid w:val="008A7406"/>
    <w:rsid w:val="008A742E"/>
    <w:rsid w:val="008B002F"/>
    <w:rsid w:val="008B0DFD"/>
    <w:rsid w:val="008B1B70"/>
    <w:rsid w:val="008B1C20"/>
    <w:rsid w:val="008B303A"/>
    <w:rsid w:val="008B3828"/>
    <w:rsid w:val="008B386C"/>
    <w:rsid w:val="008B58A1"/>
    <w:rsid w:val="008B6817"/>
    <w:rsid w:val="008B6A83"/>
    <w:rsid w:val="008B7038"/>
    <w:rsid w:val="008B73DF"/>
    <w:rsid w:val="008B78A3"/>
    <w:rsid w:val="008C1696"/>
    <w:rsid w:val="008C1743"/>
    <w:rsid w:val="008C1C00"/>
    <w:rsid w:val="008C1DF6"/>
    <w:rsid w:val="008C2514"/>
    <w:rsid w:val="008C348E"/>
    <w:rsid w:val="008C3533"/>
    <w:rsid w:val="008C3DBC"/>
    <w:rsid w:val="008C44AF"/>
    <w:rsid w:val="008C532B"/>
    <w:rsid w:val="008C59ED"/>
    <w:rsid w:val="008C5E0D"/>
    <w:rsid w:val="008C6D4D"/>
    <w:rsid w:val="008D0365"/>
    <w:rsid w:val="008D09D4"/>
    <w:rsid w:val="008D0E5F"/>
    <w:rsid w:val="008D1348"/>
    <w:rsid w:val="008D1DDA"/>
    <w:rsid w:val="008D438A"/>
    <w:rsid w:val="008D4913"/>
    <w:rsid w:val="008D4CFA"/>
    <w:rsid w:val="008D5832"/>
    <w:rsid w:val="008D5EA8"/>
    <w:rsid w:val="008D6991"/>
    <w:rsid w:val="008D7074"/>
    <w:rsid w:val="008D7203"/>
    <w:rsid w:val="008D73C2"/>
    <w:rsid w:val="008D7620"/>
    <w:rsid w:val="008E1512"/>
    <w:rsid w:val="008E27EC"/>
    <w:rsid w:val="008E4C73"/>
    <w:rsid w:val="008E55A4"/>
    <w:rsid w:val="008E6B06"/>
    <w:rsid w:val="008E7B74"/>
    <w:rsid w:val="008F0406"/>
    <w:rsid w:val="008F1C15"/>
    <w:rsid w:val="008F1F18"/>
    <w:rsid w:val="008F22A5"/>
    <w:rsid w:val="008F22B3"/>
    <w:rsid w:val="008F3B7D"/>
    <w:rsid w:val="008F3BDD"/>
    <w:rsid w:val="008F474A"/>
    <w:rsid w:val="008F4C0E"/>
    <w:rsid w:val="008F4F81"/>
    <w:rsid w:val="008F5A06"/>
    <w:rsid w:val="008F7745"/>
    <w:rsid w:val="0090084D"/>
    <w:rsid w:val="00900C5B"/>
    <w:rsid w:val="00900FBC"/>
    <w:rsid w:val="00901F2C"/>
    <w:rsid w:val="00903058"/>
    <w:rsid w:val="0090331D"/>
    <w:rsid w:val="009039C8"/>
    <w:rsid w:val="00904412"/>
    <w:rsid w:val="009058B6"/>
    <w:rsid w:val="009067C3"/>
    <w:rsid w:val="00906BA8"/>
    <w:rsid w:val="00907AD6"/>
    <w:rsid w:val="00907AFF"/>
    <w:rsid w:val="00907BB9"/>
    <w:rsid w:val="00907CC4"/>
    <w:rsid w:val="0091157E"/>
    <w:rsid w:val="009115F1"/>
    <w:rsid w:val="009122B7"/>
    <w:rsid w:val="00912C58"/>
    <w:rsid w:val="00914A78"/>
    <w:rsid w:val="00915C75"/>
    <w:rsid w:val="00915CDD"/>
    <w:rsid w:val="00916557"/>
    <w:rsid w:val="00916872"/>
    <w:rsid w:val="009169BA"/>
    <w:rsid w:val="00916ABB"/>
    <w:rsid w:val="00916EB0"/>
    <w:rsid w:val="009210F6"/>
    <w:rsid w:val="00922BCF"/>
    <w:rsid w:val="00924CC1"/>
    <w:rsid w:val="0092575D"/>
    <w:rsid w:val="00925941"/>
    <w:rsid w:val="00925AAC"/>
    <w:rsid w:val="00926CE3"/>
    <w:rsid w:val="009308B8"/>
    <w:rsid w:val="0093336F"/>
    <w:rsid w:val="00933B75"/>
    <w:rsid w:val="00934702"/>
    <w:rsid w:val="00935D28"/>
    <w:rsid w:val="00935DC0"/>
    <w:rsid w:val="009364F8"/>
    <w:rsid w:val="00936D7A"/>
    <w:rsid w:val="00940EF6"/>
    <w:rsid w:val="0094387C"/>
    <w:rsid w:val="009444D6"/>
    <w:rsid w:val="00944651"/>
    <w:rsid w:val="00944A5C"/>
    <w:rsid w:val="00945484"/>
    <w:rsid w:val="009455A1"/>
    <w:rsid w:val="00947958"/>
    <w:rsid w:val="00947E28"/>
    <w:rsid w:val="00950326"/>
    <w:rsid w:val="009536F3"/>
    <w:rsid w:val="00954231"/>
    <w:rsid w:val="0095583B"/>
    <w:rsid w:val="00955A34"/>
    <w:rsid w:val="00955EBB"/>
    <w:rsid w:val="00956254"/>
    <w:rsid w:val="00960EDA"/>
    <w:rsid w:val="00962639"/>
    <w:rsid w:val="00962693"/>
    <w:rsid w:val="00962FCE"/>
    <w:rsid w:val="00963893"/>
    <w:rsid w:val="00963936"/>
    <w:rsid w:val="00963C96"/>
    <w:rsid w:val="00964C6C"/>
    <w:rsid w:val="00966365"/>
    <w:rsid w:val="00971136"/>
    <w:rsid w:val="00971260"/>
    <w:rsid w:val="00972626"/>
    <w:rsid w:val="0097533F"/>
    <w:rsid w:val="00975C43"/>
    <w:rsid w:val="00976DFB"/>
    <w:rsid w:val="00977777"/>
    <w:rsid w:val="009803A1"/>
    <w:rsid w:val="00980B67"/>
    <w:rsid w:val="00981233"/>
    <w:rsid w:val="00981D40"/>
    <w:rsid w:val="00982626"/>
    <w:rsid w:val="009837EB"/>
    <w:rsid w:val="00984E8B"/>
    <w:rsid w:val="00985911"/>
    <w:rsid w:val="00986865"/>
    <w:rsid w:val="009878B1"/>
    <w:rsid w:val="00990958"/>
    <w:rsid w:val="00991EAD"/>
    <w:rsid w:val="00991F9A"/>
    <w:rsid w:val="009921E0"/>
    <w:rsid w:val="00992281"/>
    <w:rsid w:val="00993823"/>
    <w:rsid w:val="00993F58"/>
    <w:rsid w:val="0099427F"/>
    <w:rsid w:val="00995D2C"/>
    <w:rsid w:val="00996AF0"/>
    <w:rsid w:val="00996DA6"/>
    <w:rsid w:val="009A0CF6"/>
    <w:rsid w:val="009A16DB"/>
    <w:rsid w:val="009A1F26"/>
    <w:rsid w:val="009A4078"/>
    <w:rsid w:val="009A408F"/>
    <w:rsid w:val="009A4509"/>
    <w:rsid w:val="009A5780"/>
    <w:rsid w:val="009A5782"/>
    <w:rsid w:val="009A61B0"/>
    <w:rsid w:val="009A6659"/>
    <w:rsid w:val="009A72C6"/>
    <w:rsid w:val="009A7C9D"/>
    <w:rsid w:val="009A7FF2"/>
    <w:rsid w:val="009B0101"/>
    <w:rsid w:val="009B2264"/>
    <w:rsid w:val="009B3144"/>
    <w:rsid w:val="009B3385"/>
    <w:rsid w:val="009B4688"/>
    <w:rsid w:val="009B55C1"/>
    <w:rsid w:val="009B5EC4"/>
    <w:rsid w:val="009B5F2D"/>
    <w:rsid w:val="009C0449"/>
    <w:rsid w:val="009C0ADD"/>
    <w:rsid w:val="009C0BF0"/>
    <w:rsid w:val="009C124C"/>
    <w:rsid w:val="009C1810"/>
    <w:rsid w:val="009C1917"/>
    <w:rsid w:val="009C1E9A"/>
    <w:rsid w:val="009C2C51"/>
    <w:rsid w:val="009C2E11"/>
    <w:rsid w:val="009C36EB"/>
    <w:rsid w:val="009C3F89"/>
    <w:rsid w:val="009C410B"/>
    <w:rsid w:val="009C458A"/>
    <w:rsid w:val="009C5414"/>
    <w:rsid w:val="009C577C"/>
    <w:rsid w:val="009C58E5"/>
    <w:rsid w:val="009C5B34"/>
    <w:rsid w:val="009C7DF4"/>
    <w:rsid w:val="009D10C8"/>
    <w:rsid w:val="009D1132"/>
    <w:rsid w:val="009D16C9"/>
    <w:rsid w:val="009D2C4D"/>
    <w:rsid w:val="009D31BB"/>
    <w:rsid w:val="009D38DB"/>
    <w:rsid w:val="009D3ACD"/>
    <w:rsid w:val="009D3EF1"/>
    <w:rsid w:val="009D62E4"/>
    <w:rsid w:val="009D73B9"/>
    <w:rsid w:val="009D74E1"/>
    <w:rsid w:val="009D7673"/>
    <w:rsid w:val="009E0A11"/>
    <w:rsid w:val="009E3934"/>
    <w:rsid w:val="009E455E"/>
    <w:rsid w:val="009E4BF2"/>
    <w:rsid w:val="009E4C2C"/>
    <w:rsid w:val="009E6F70"/>
    <w:rsid w:val="009E7910"/>
    <w:rsid w:val="009E7D1D"/>
    <w:rsid w:val="009F09DE"/>
    <w:rsid w:val="009F0BAE"/>
    <w:rsid w:val="009F259E"/>
    <w:rsid w:val="009F2AB5"/>
    <w:rsid w:val="009F395D"/>
    <w:rsid w:val="009F5829"/>
    <w:rsid w:val="009F5E4F"/>
    <w:rsid w:val="009F5E8E"/>
    <w:rsid w:val="009F70D8"/>
    <w:rsid w:val="009F71CF"/>
    <w:rsid w:val="009F7BC3"/>
    <w:rsid w:val="009F7E9C"/>
    <w:rsid w:val="00A0047E"/>
    <w:rsid w:val="00A03319"/>
    <w:rsid w:val="00A03C50"/>
    <w:rsid w:val="00A04B92"/>
    <w:rsid w:val="00A0551F"/>
    <w:rsid w:val="00A066D6"/>
    <w:rsid w:val="00A0674B"/>
    <w:rsid w:val="00A11450"/>
    <w:rsid w:val="00A119E2"/>
    <w:rsid w:val="00A12107"/>
    <w:rsid w:val="00A13489"/>
    <w:rsid w:val="00A14447"/>
    <w:rsid w:val="00A145C1"/>
    <w:rsid w:val="00A17F8B"/>
    <w:rsid w:val="00A2039C"/>
    <w:rsid w:val="00A20E90"/>
    <w:rsid w:val="00A219C9"/>
    <w:rsid w:val="00A2432D"/>
    <w:rsid w:val="00A2469E"/>
    <w:rsid w:val="00A24BBB"/>
    <w:rsid w:val="00A2500F"/>
    <w:rsid w:val="00A2710C"/>
    <w:rsid w:val="00A272E0"/>
    <w:rsid w:val="00A27AA9"/>
    <w:rsid w:val="00A27BEC"/>
    <w:rsid w:val="00A27CC3"/>
    <w:rsid w:val="00A30FC2"/>
    <w:rsid w:val="00A31D02"/>
    <w:rsid w:val="00A33168"/>
    <w:rsid w:val="00A331D6"/>
    <w:rsid w:val="00A33AB4"/>
    <w:rsid w:val="00A34562"/>
    <w:rsid w:val="00A35BD1"/>
    <w:rsid w:val="00A37C10"/>
    <w:rsid w:val="00A37C87"/>
    <w:rsid w:val="00A400F1"/>
    <w:rsid w:val="00A42038"/>
    <w:rsid w:val="00A420DF"/>
    <w:rsid w:val="00A43FC5"/>
    <w:rsid w:val="00A4470B"/>
    <w:rsid w:val="00A44AD3"/>
    <w:rsid w:val="00A44B47"/>
    <w:rsid w:val="00A44D03"/>
    <w:rsid w:val="00A45AB1"/>
    <w:rsid w:val="00A46677"/>
    <w:rsid w:val="00A4711E"/>
    <w:rsid w:val="00A472E4"/>
    <w:rsid w:val="00A47390"/>
    <w:rsid w:val="00A47BA4"/>
    <w:rsid w:val="00A50093"/>
    <w:rsid w:val="00A50598"/>
    <w:rsid w:val="00A519BB"/>
    <w:rsid w:val="00A537EE"/>
    <w:rsid w:val="00A53BE9"/>
    <w:rsid w:val="00A5503C"/>
    <w:rsid w:val="00A55087"/>
    <w:rsid w:val="00A55D90"/>
    <w:rsid w:val="00A56271"/>
    <w:rsid w:val="00A56845"/>
    <w:rsid w:val="00A601C8"/>
    <w:rsid w:val="00A603B1"/>
    <w:rsid w:val="00A6114C"/>
    <w:rsid w:val="00A63286"/>
    <w:rsid w:val="00A63805"/>
    <w:rsid w:val="00A63825"/>
    <w:rsid w:val="00A6483E"/>
    <w:rsid w:val="00A6485B"/>
    <w:rsid w:val="00A64B38"/>
    <w:rsid w:val="00A64DC7"/>
    <w:rsid w:val="00A653F8"/>
    <w:rsid w:val="00A66708"/>
    <w:rsid w:val="00A671A1"/>
    <w:rsid w:val="00A67B01"/>
    <w:rsid w:val="00A67D46"/>
    <w:rsid w:val="00A70127"/>
    <w:rsid w:val="00A701D1"/>
    <w:rsid w:val="00A70203"/>
    <w:rsid w:val="00A73F99"/>
    <w:rsid w:val="00A74EAA"/>
    <w:rsid w:val="00A75851"/>
    <w:rsid w:val="00A75A36"/>
    <w:rsid w:val="00A80368"/>
    <w:rsid w:val="00A814E8"/>
    <w:rsid w:val="00A81DEB"/>
    <w:rsid w:val="00A8388D"/>
    <w:rsid w:val="00A84EA8"/>
    <w:rsid w:val="00A85DAB"/>
    <w:rsid w:val="00A862D2"/>
    <w:rsid w:val="00A8723D"/>
    <w:rsid w:val="00A87276"/>
    <w:rsid w:val="00A9110F"/>
    <w:rsid w:val="00A912A6"/>
    <w:rsid w:val="00A918CE"/>
    <w:rsid w:val="00A9251D"/>
    <w:rsid w:val="00A927D6"/>
    <w:rsid w:val="00A93BE4"/>
    <w:rsid w:val="00A94B7C"/>
    <w:rsid w:val="00A9736E"/>
    <w:rsid w:val="00AA13E7"/>
    <w:rsid w:val="00AA2C75"/>
    <w:rsid w:val="00AA3316"/>
    <w:rsid w:val="00AA3B8E"/>
    <w:rsid w:val="00AA462A"/>
    <w:rsid w:val="00AA5A91"/>
    <w:rsid w:val="00AA6747"/>
    <w:rsid w:val="00AB01CF"/>
    <w:rsid w:val="00AB03DA"/>
    <w:rsid w:val="00AB0E1D"/>
    <w:rsid w:val="00AB1F67"/>
    <w:rsid w:val="00AB2FE6"/>
    <w:rsid w:val="00AB3871"/>
    <w:rsid w:val="00AB3FEC"/>
    <w:rsid w:val="00AB497A"/>
    <w:rsid w:val="00AB5EC3"/>
    <w:rsid w:val="00AB6B0B"/>
    <w:rsid w:val="00AB7550"/>
    <w:rsid w:val="00AB786D"/>
    <w:rsid w:val="00AB7888"/>
    <w:rsid w:val="00AB7B73"/>
    <w:rsid w:val="00AB7E84"/>
    <w:rsid w:val="00AC08B5"/>
    <w:rsid w:val="00AC09E0"/>
    <w:rsid w:val="00AC1A4A"/>
    <w:rsid w:val="00AC1E58"/>
    <w:rsid w:val="00AC2AFC"/>
    <w:rsid w:val="00AC2B13"/>
    <w:rsid w:val="00AC3914"/>
    <w:rsid w:val="00AC5450"/>
    <w:rsid w:val="00AC5BB0"/>
    <w:rsid w:val="00AC60B9"/>
    <w:rsid w:val="00AC633C"/>
    <w:rsid w:val="00AC67FE"/>
    <w:rsid w:val="00AC69BC"/>
    <w:rsid w:val="00AC6DF9"/>
    <w:rsid w:val="00AD0D07"/>
    <w:rsid w:val="00AD1CDF"/>
    <w:rsid w:val="00AD21C2"/>
    <w:rsid w:val="00AD3F94"/>
    <w:rsid w:val="00AD4205"/>
    <w:rsid w:val="00AD4356"/>
    <w:rsid w:val="00AD49F2"/>
    <w:rsid w:val="00AD54D4"/>
    <w:rsid w:val="00AD54DB"/>
    <w:rsid w:val="00AD6401"/>
    <w:rsid w:val="00AD701C"/>
    <w:rsid w:val="00AD7C31"/>
    <w:rsid w:val="00AE085F"/>
    <w:rsid w:val="00AE08F0"/>
    <w:rsid w:val="00AE25B6"/>
    <w:rsid w:val="00AE2D82"/>
    <w:rsid w:val="00AE4459"/>
    <w:rsid w:val="00AE689C"/>
    <w:rsid w:val="00AE7DA8"/>
    <w:rsid w:val="00AF0EF8"/>
    <w:rsid w:val="00AF13BC"/>
    <w:rsid w:val="00AF1DFD"/>
    <w:rsid w:val="00AF2C4B"/>
    <w:rsid w:val="00AF4137"/>
    <w:rsid w:val="00AF57AE"/>
    <w:rsid w:val="00AF6C0F"/>
    <w:rsid w:val="00AF7768"/>
    <w:rsid w:val="00AF7BCD"/>
    <w:rsid w:val="00B00493"/>
    <w:rsid w:val="00B0127A"/>
    <w:rsid w:val="00B02131"/>
    <w:rsid w:val="00B026FF"/>
    <w:rsid w:val="00B02BA8"/>
    <w:rsid w:val="00B0486A"/>
    <w:rsid w:val="00B0593F"/>
    <w:rsid w:val="00B079AF"/>
    <w:rsid w:val="00B104E7"/>
    <w:rsid w:val="00B131A5"/>
    <w:rsid w:val="00B14E07"/>
    <w:rsid w:val="00B15AE6"/>
    <w:rsid w:val="00B15FF2"/>
    <w:rsid w:val="00B16294"/>
    <w:rsid w:val="00B16B1B"/>
    <w:rsid w:val="00B2057F"/>
    <w:rsid w:val="00B212BD"/>
    <w:rsid w:val="00B21B94"/>
    <w:rsid w:val="00B23857"/>
    <w:rsid w:val="00B24498"/>
    <w:rsid w:val="00B3138C"/>
    <w:rsid w:val="00B31D3F"/>
    <w:rsid w:val="00B31D7D"/>
    <w:rsid w:val="00B32F53"/>
    <w:rsid w:val="00B32FE7"/>
    <w:rsid w:val="00B3495F"/>
    <w:rsid w:val="00B3773B"/>
    <w:rsid w:val="00B37817"/>
    <w:rsid w:val="00B37B21"/>
    <w:rsid w:val="00B37CD5"/>
    <w:rsid w:val="00B41527"/>
    <w:rsid w:val="00B42544"/>
    <w:rsid w:val="00B432B4"/>
    <w:rsid w:val="00B45A3C"/>
    <w:rsid w:val="00B45AF0"/>
    <w:rsid w:val="00B52D7B"/>
    <w:rsid w:val="00B55B62"/>
    <w:rsid w:val="00B5657D"/>
    <w:rsid w:val="00B56E89"/>
    <w:rsid w:val="00B5709B"/>
    <w:rsid w:val="00B609EB"/>
    <w:rsid w:val="00B62195"/>
    <w:rsid w:val="00B6242E"/>
    <w:rsid w:val="00B62C62"/>
    <w:rsid w:val="00B6365B"/>
    <w:rsid w:val="00B63B50"/>
    <w:rsid w:val="00B646A9"/>
    <w:rsid w:val="00B64FB9"/>
    <w:rsid w:val="00B654D1"/>
    <w:rsid w:val="00B65502"/>
    <w:rsid w:val="00B656EB"/>
    <w:rsid w:val="00B67E20"/>
    <w:rsid w:val="00B7093C"/>
    <w:rsid w:val="00B709A5"/>
    <w:rsid w:val="00B709B2"/>
    <w:rsid w:val="00B70A42"/>
    <w:rsid w:val="00B711DD"/>
    <w:rsid w:val="00B74492"/>
    <w:rsid w:val="00B74741"/>
    <w:rsid w:val="00B748A6"/>
    <w:rsid w:val="00B752C5"/>
    <w:rsid w:val="00B773D6"/>
    <w:rsid w:val="00B77B58"/>
    <w:rsid w:val="00B77EC0"/>
    <w:rsid w:val="00B80294"/>
    <w:rsid w:val="00B80381"/>
    <w:rsid w:val="00B80738"/>
    <w:rsid w:val="00B81126"/>
    <w:rsid w:val="00B81415"/>
    <w:rsid w:val="00B82181"/>
    <w:rsid w:val="00B8305E"/>
    <w:rsid w:val="00B8384D"/>
    <w:rsid w:val="00B855F0"/>
    <w:rsid w:val="00B85945"/>
    <w:rsid w:val="00B866AC"/>
    <w:rsid w:val="00B86754"/>
    <w:rsid w:val="00B87012"/>
    <w:rsid w:val="00B8788E"/>
    <w:rsid w:val="00B879CF"/>
    <w:rsid w:val="00B87A6A"/>
    <w:rsid w:val="00B906FC"/>
    <w:rsid w:val="00B90E46"/>
    <w:rsid w:val="00B91E88"/>
    <w:rsid w:val="00B92182"/>
    <w:rsid w:val="00B929C4"/>
    <w:rsid w:val="00B935B0"/>
    <w:rsid w:val="00B947F7"/>
    <w:rsid w:val="00B94AE4"/>
    <w:rsid w:val="00B9648F"/>
    <w:rsid w:val="00B972EA"/>
    <w:rsid w:val="00B9748B"/>
    <w:rsid w:val="00B97574"/>
    <w:rsid w:val="00BA00FE"/>
    <w:rsid w:val="00BA04CB"/>
    <w:rsid w:val="00BA0833"/>
    <w:rsid w:val="00BA0D4E"/>
    <w:rsid w:val="00BA0F33"/>
    <w:rsid w:val="00BA1273"/>
    <w:rsid w:val="00BA23B7"/>
    <w:rsid w:val="00BA24F1"/>
    <w:rsid w:val="00BA2FF0"/>
    <w:rsid w:val="00BA3A8D"/>
    <w:rsid w:val="00BA3DA8"/>
    <w:rsid w:val="00BA429D"/>
    <w:rsid w:val="00BA4F27"/>
    <w:rsid w:val="00BA4F5D"/>
    <w:rsid w:val="00BA5CD7"/>
    <w:rsid w:val="00BA66F5"/>
    <w:rsid w:val="00BA6896"/>
    <w:rsid w:val="00BA6D43"/>
    <w:rsid w:val="00BA71E8"/>
    <w:rsid w:val="00BA7409"/>
    <w:rsid w:val="00BA784A"/>
    <w:rsid w:val="00BA7DC5"/>
    <w:rsid w:val="00BB0A7F"/>
    <w:rsid w:val="00BB0CCA"/>
    <w:rsid w:val="00BB0E32"/>
    <w:rsid w:val="00BB0E38"/>
    <w:rsid w:val="00BB12B9"/>
    <w:rsid w:val="00BB1490"/>
    <w:rsid w:val="00BB2C47"/>
    <w:rsid w:val="00BB3BF6"/>
    <w:rsid w:val="00BB3C9D"/>
    <w:rsid w:val="00BB44CC"/>
    <w:rsid w:val="00BB5A59"/>
    <w:rsid w:val="00BB5E54"/>
    <w:rsid w:val="00BB77F8"/>
    <w:rsid w:val="00BC0315"/>
    <w:rsid w:val="00BC1726"/>
    <w:rsid w:val="00BC1A62"/>
    <w:rsid w:val="00BC2631"/>
    <w:rsid w:val="00BC3EC4"/>
    <w:rsid w:val="00BC4105"/>
    <w:rsid w:val="00BC4993"/>
    <w:rsid w:val="00BC618F"/>
    <w:rsid w:val="00BC77FA"/>
    <w:rsid w:val="00BC78F0"/>
    <w:rsid w:val="00BD1D9B"/>
    <w:rsid w:val="00BD31FD"/>
    <w:rsid w:val="00BD58BE"/>
    <w:rsid w:val="00BD6DCF"/>
    <w:rsid w:val="00BD70B8"/>
    <w:rsid w:val="00BD72B2"/>
    <w:rsid w:val="00BE10DB"/>
    <w:rsid w:val="00BE2DA1"/>
    <w:rsid w:val="00BE3B27"/>
    <w:rsid w:val="00BE4CD8"/>
    <w:rsid w:val="00BE67ED"/>
    <w:rsid w:val="00BE75D8"/>
    <w:rsid w:val="00BF1000"/>
    <w:rsid w:val="00BF2653"/>
    <w:rsid w:val="00BF294C"/>
    <w:rsid w:val="00BF6A0F"/>
    <w:rsid w:val="00BF7246"/>
    <w:rsid w:val="00C00554"/>
    <w:rsid w:val="00C005C4"/>
    <w:rsid w:val="00C013C9"/>
    <w:rsid w:val="00C0315C"/>
    <w:rsid w:val="00C044FE"/>
    <w:rsid w:val="00C05678"/>
    <w:rsid w:val="00C05724"/>
    <w:rsid w:val="00C062DB"/>
    <w:rsid w:val="00C07C66"/>
    <w:rsid w:val="00C10711"/>
    <w:rsid w:val="00C115D7"/>
    <w:rsid w:val="00C11A49"/>
    <w:rsid w:val="00C1351D"/>
    <w:rsid w:val="00C14382"/>
    <w:rsid w:val="00C143EC"/>
    <w:rsid w:val="00C15569"/>
    <w:rsid w:val="00C16F06"/>
    <w:rsid w:val="00C170B9"/>
    <w:rsid w:val="00C17D12"/>
    <w:rsid w:val="00C206C0"/>
    <w:rsid w:val="00C21483"/>
    <w:rsid w:val="00C2197A"/>
    <w:rsid w:val="00C22489"/>
    <w:rsid w:val="00C22706"/>
    <w:rsid w:val="00C22863"/>
    <w:rsid w:val="00C229B8"/>
    <w:rsid w:val="00C241E6"/>
    <w:rsid w:val="00C25AF3"/>
    <w:rsid w:val="00C27748"/>
    <w:rsid w:val="00C27DF0"/>
    <w:rsid w:val="00C30D94"/>
    <w:rsid w:val="00C32749"/>
    <w:rsid w:val="00C32BDF"/>
    <w:rsid w:val="00C32DBB"/>
    <w:rsid w:val="00C33342"/>
    <w:rsid w:val="00C36260"/>
    <w:rsid w:val="00C365E5"/>
    <w:rsid w:val="00C365EC"/>
    <w:rsid w:val="00C36682"/>
    <w:rsid w:val="00C36B88"/>
    <w:rsid w:val="00C37278"/>
    <w:rsid w:val="00C37E79"/>
    <w:rsid w:val="00C40040"/>
    <w:rsid w:val="00C4011F"/>
    <w:rsid w:val="00C403B8"/>
    <w:rsid w:val="00C4086B"/>
    <w:rsid w:val="00C412C6"/>
    <w:rsid w:val="00C4148D"/>
    <w:rsid w:val="00C41B2E"/>
    <w:rsid w:val="00C43011"/>
    <w:rsid w:val="00C4410E"/>
    <w:rsid w:val="00C45D0E"/>
    <w:rsid w:val="00C46521"/>
    <w:rsid w:val="00C46B58"/>
    <w:rsid w:val="00C46B7A"/>
    <w:rsid w:val="00C47E4A"/>
    <w:rsid w:val="00C50981"/>
    <w:rsid w:val="00C51DB2"/>
    <w:rsid w:val="00C52BCB"/>
    <w:rsid w:val="00C5550C"/>
    <w:rsid w:val="00C55EC6"/>
    <w:rsid w:val="00C561C0"/>
    <w:rsid w:val="00C60649"/>
    <w:rsid w:val="00C6168A"/>
    <w:rsid w:val="00C62262"/>
    <w:rsid w:val="00C643C9"/>
    <w:rsid w:val="00C65114"/>
    <w:rsid w:val="00C65EE7"/>
    <w:rsid w:val="00C70728"/>
    <w:rsid w:val="00C713AA"/>
    <w:rsid w:val="00C71515"/>
    <w:rsid w:val="00C7182C"/>
    <w:rsid w:val="00C71E97"/>
    <w:rsid w:val="00C7335B"/>
    <w:rsid w:val="00C74258"/>
    <w:rsid w:val="00C74DC0"/>
    <w:rsid w:val="00C74E54"/>
    <w:rsid w:val="00C7508F"/>
    <w:rsid w:val="00C7664E"/>
    <w:rsid w:val="00C7696C"/>
    <w:rsid w:val="00C76AE1"/>
    <w:rsid w:val="00C77369"/>
    <w:rsid w:val="00C77FB5"/>
    <w:rsid w:val="00C802E9"/>
    <w:rsid w:val="00C8100C"/>
    <w:rsid w:val="00C81270"/>
    <w:rsid w:val="00C81637"/>
    <w:rsid w:val="00C83C0A"/>
    <w:rsid w:val="00C848FF"/>
    <w:rsid w:val="00C84A98"/>
    <w:rsid w:val="00C86CF6"/>
    <w:rsid w:val="00C90A32"/>
    <w:rsid w:val="00C90F31"/>
    <w:rsid w:val="00C92C4E"/>
    <w:rsid w:val="00C95828"/>
    <w:rsid w:val="00C963B8"/>
    <w:rsid w:val="00C96419"/>
    <w:rsid w:val="00CA0BA0"/>
    <w:rsid w:val="00CA1B4C"/>
    <w:rsid w:val="00CA1E48"/>
    <w:rsid w:val="00CA29CE"/>
    <w:rsid w:val="00CA33F7"/>
    <w:rsid w:val="00CA4B34"/>
    <w:rsid w:val="00CA4B7F"/>
    <w:rsid w:val="00CA4CC6"/>
    <w:rsid w:val="00CA4DBB"/>
    <w:rsid w:val="00CA66BB"/>
    <w:rsid w:val="00CA6980"/>
    <w:rsid w:val="00CA784C"/>
    <w:rsid w:val="00CA7FAE"/>
    <w:rsid w:val="00CB099A"/>
    <w:rsid w:val="00CB0AB9"/>
    <w:rsid w:val="00CB10EC"/>
    <w:rsid w:val="00CB1625"/>
    <w:rsid w:val="00CB179D"/>
    <w:rsid w:val="00CB2AC1"/>
    <w:rsid w:val="00CB2BC1"/>
    <w:rsid w:val="00CB4353"/>
    <w:rsid w:val="00CB6122"/>
    <w:rsid w:val="00CB6847"/>
    <w:rsid w:val="00CB6F76"/>
    <w:rsid w:val="00CB70C3"/>
    <w:rsid w:val="00CB787C"/>
    <w:rsid w:val="00CB7E11"/>
    <w:rsid w:val="00CB7F78"/>
    <w:rsid w:val="00CC017E"/>
    <w:rsid w:val="00CC023B"/>
    <w:rsid w:val="00CC02E6"/>
    <w:rsid w:val="00CC0924"/>
    <w:rsid w:val="00CC135F"/>
    <w:rsid w:val="00CC1A6A"/>
    <w:rsid w:val="00CC1D03"/>
    <w:rsid w:val="00CC27F7"/>
    <w:rsid w:val="00CC28AE"/>
    <w:rsid w:val="00CC2A4C"/>
    <w:rsid w:val="00CC58EE"/>
    <w:rsid w:val="00CC6852"/>
    <w:rsid w:val="00CC6B7B"/>
    <w:rsid w:val="00CD0988"/>
    <w:rsid w:val="00CD1228"/>
    <w:rsid w:val="00CD202C"/>
    <w:rsid w:val="00CD3A01"/>
    <w:rsid w:val="00CD52C9"/>
    <w:rsid w:val="00CD742A"/>
    <w:rsid w:val="00CD7448"/>
    <w:rsid w:val="00CE1602"/>
    <w:rsid w:val="00CE22EC"/>
    <w:rsid w:val="00CE24DB"/>
    <w:rsid w:val="00CE2508"/>
    <w:rsid w:val="00CE3C8A"/>
    <w:rsid w:val="00CE530F"/>
    <w:rsid w:val="00CE54C3"/>
    <w:rsid w:val="00CE6D8E"/>
    <w:rsid w:val="00CE719D"/>
    <w:rsid w:val="00CE732D"/>
    <w:rsid w:val="00CF0828"/>
    <w:rsid w:val="00CF18D4"/>
    <w:rsid w:val="00CF1BB1"/>
    <w:rsid w:val="00CF2920"/>
    <w:rsid w:val="00CF47A8"/>
    <w:rsid w:val="00CF497A"/>
    <w:rsid w:val="00CF52C3"/>
    <w:rsid w:val="00CF52E0"/>
    <w:rsid w:val="00CF56EE"/>
    <w:rsid w:val="00CF7960"/>
    <w:rsid w:val="00CF7B1F"/>
    <w:rsid w:val="00CF7DB7"/>
    <w:rsid w:val="00D0163B"/>
    <w:rsid w:val="00D01F73"/>
    <w:rsid w:val="00D02E28"/>
    <w:rsid w:val="00D0470F"/>
    <w:rsid w:val="00D05316"/>
    <w:rsid w:val="00D058D9"/>
    <w:rsid w:val="00D06D4C"/>
    <w:rsid w:val="00D102F1"/>
    <w:rsid w:val="00D103AF"/>
    <w:rsid w:val="00D106A9"/>
    <w:rsid w:val="00D10D35"/>
    <w:rsid w:val="00D10D48"/>
    <w:rsid w:val="00D10E4A"/>
    <w:rsid w:val="00D117D6"/>
    <w:rsid w:val="00D1281F"/>
    <w:rsid w:val="00D12C6B"/>
    <w:rsid w:val="00D1307E"/>
    <w:rsid w:val="00D1310B"/>
    <w:rsid w:val="00D132DB"/>
    <w:rsid w:val="00D1334C"/>
    <w:rsid w:val="00D13606"/>
    <w:rsid w:val="00D13946"/>
    <w:rsid w:val="00D13A8E"/>
    <w:rsid w:val="00D15534"/>
    <w:rsid w:val="00D16BF6"/>
    <w:rsid w:val="00D16EDC"/>
    <w:rsid w:val="00D20182"/>
    <w:rsid w:val="00D22321"/>
    <w:rsid w:val="00D24BBA"/>
    <w:rsid w:val="00D253FA"/>
    <w:rsid w:val="00D259A4"/>
    <w:rsid w:val="00D25DE3"/>
    <w:rsid w:val="00D26FE9"/>
    <w:rsid w:val="00D277E4"/>
    <w:rsid w:val="00D31456"/>
    <w:rsid w:val="00D32F56"/>
    <w:rsid w:val="00D33426"/>
    <w:rsid w:val="00D33450"/>
    <w:rsid w:val="00D33F3B"/>
    <w:rsid w:val="00D3458B"/>
    <w:rsid w:val="00D34BB4"/>
    <w:rsid w:val="00D34F73"/>
    <w:rsid w:val="00D355ED"/>
    <w:rsid w:val="00D403AA"/>
    <w:rsid w:val="00D40A2C"/>
    <w:rsid w:val="00D40D9B"/>
    <w:rsid w:val="00D420EB"/>
    <w:rsid w:val="00D4222D"/>
    <w:rsid w:val="00D42935"/>
    <w:rsid w:val="00D44031"/>
    <w:rsid w:val="00D455A4"/>
    <w:rsid w:val="00D458FD"/>
    <w:rsid w:val="00D462A1"/>
    <w:rsid w:val="00D46623"/>
    <w:rsid w:val="00D46AAE"/>
    <w:rsid w:val="00D46CC6"/>
    <w:rsid w:val="00D46FDC"/>
    <w:rsid w:val="00D47224"/>
    <w:rsid w:val="00D476FB"/>
    <w:rsid w:val="00D47BA7"/>
    <w:rsid w:val="00D5076A"/>
    <w:rsid w:val="00D50A33"/>
    <w:rsid w:val="00D50EA8"/>
    <w:rsid w:val="00D52B7A"/>
    <w:rsid w:val="00D53024"/>
    <w:rsid w:val="00D540C1"/>
    <w:rsid w:val="00D5438A"/>
    <w:rsid w:val="00D54EA0"/>
    <w:rsid w:val="00D55C8C"/>
    <w:rsid w:val="00D602F5"/>
    <w:rsid w:val="00D6155E"/>
    <w:rsid w:val="00D61AD8"/>
    <w:rsid w:val="00D62413"/>
    <w:rsid w:val="00D6262D"/>
    <w:rsid w:val="00D63421"/>
    <w:rsid w:val="00D63711"/>
    <w:rsid w:val="00D63D3A"/>
    <w:rsid w:val="00D6443C"/>
    <w:rsid w:val="00D64A65"/>
    <w:rsid w:val="00D7051E"/>
    <w:rsid w:val="00D7080A"/>
    <w:rsid w:val="00D70B44"/>
    <w:rsid w:val="00D72032"/>
    <w:rsid w:val="00D72E5C"/>
    <w:rsid w:val="00D73F24"/>
    <w:rsid w:val="00D746BD"/>
    <w:rsid w:val="00D75089"/>
    <w:rsid w:val="00D75AE4"/>
    <w:rsid w:val="00D7785A"/>
    <w:rsid w:val="00D7798E"/>
    <w:rsid w:val="00D807FA"/>
    <w:rsid w:val="00D81A9F"/>
    <w:rsid w:val="00D81F09"/>
    <w:rsid w:val="00D829C5"/>
    <w:rsid w:val="00D82E06"/>
    <w:rsid w:val="00D83683"/>
    <w:rsid w:val="00D856AB"/>
    <w:rsid w:val="00D85BFB"/>
    <w:rsid w:val="00D85D57"/>
    <w:rsid w:val="00D86EF8"/>
    <w:rsid w:val="00D86F9F"/>
    <w:rsid w:val="00D930C8"/>
    <w:rsid w:val="00D94C55"/>
    <w:rsid w:val="00D951AB"/>
    <w:rsid w:val="00D952A2"/>
    <w:rsid w:val="00D954A1"/>
    <w:rsid w:val="00D96DAB"/>
    <w:rsid w:val="00DA02EA"/>
    <w:rsid w:val="00DA1C0E"/>
    <w:rsid w:val="00DA1F17"/>
    <w:rsid w:val="00DA32A9"/>
    <w:rsid w:val="00DA4907"/>
    <w:rsid w:val="00DA5130"/>
    <w:rsid w:val="00DA582E"/>
    <w:rsid w:val="00DA61AE"/>
    <w:rsid w:val="00DA648C"/>
    <w:rsid w:val="00DA6603"/>
    <w:rsid w:val="00DA6DE2"/>
    <w:rsid w:val="00DB0235"/>
    <w:rsid w:val="00DB268E"/>
    <w:rsid w:val="00DB26D6"/>
    <w:rsid w:val="00DB4172"/>
    <w:rsid w:val="00DB4BD2"/>
    <w:rsid w:val="00DB4DCF"/>
    <w:rsid w:val="00DB63B3"/>
    <w:rsid w:val="00DB6601"/>
    <w:rsid w:val="00DB666B"/>
    <w:rsid w:val="00DB67ED"/>
    <w:rsid w:val="00DB7055"/>
    <w:rsid w:val="00DC0508"/>
    <w:rsid w:val="00DC0585"/>
    <w:rsid w:val="00DC0D3F"/>
    <w:rsid w:val="00DC0F27"/>
    <w:rsid w:val="00DC10C0"/>
    <w:rsid w:val="00DC1511"/>
    <w:rsid w:val="00DC2B4F"/>
    <w:rsid w:val="00DC3337"/>
    <w:rsid w:val="00DC3CB6"/>
    <w:rsid w:val="00DC46BD"/>
    <w:rsid w:val="00DC4D2A"/>
    <w:rsid w:val="00DC5189"/>
    <w:rsid w:val="00DC5ABA"/>
    <w:rsid w:val="00DC6DE2"/>
    <w:rsid w:val="00DC7F22"/>
    <w:rsid w:val="00DD067A"/>
    <w:rsid w:val="00DD0818"/>
    <w:rsid w:val="00DD3020"/>
    <w:rsid w:val="00DD39C0"/>
    <w:rsid w:val="00DD3C0C"/>
    <w:rsid w:val="00DD3F52"/>
    <w:rsid w:val="00DD5002"/>
    <w:rsid w:val="00DD60BA"/>
    <w:rsid w:val="00DE11D2"/>
    <w:rsid w:val="00DE1939"/>
    <w:rsid w:val="00DE19F6"/>
    <w:rsid w:val="00DE1DE9"/>
    <w:rsid w:val="00DE3240"/>
    <w:rsid w:val="00DE350C"/>
    <w:rsid w:val="00DE3631"/>
    <w:rsid w:val="00DE472A"/>
    <w:rsid w:val="00DE5082"/>
    <w:rsid w:val="00DE599E"/>
    <w:rsid w:val="00DE5D7C"/>
    <w:rsid w:val="00DE6B0E"/>
    <w:rsid w:val="00DE7B48"/>
    <w:rsid w:val="00DE7DD7"/>
    <w:rsid w:val="00DF0DC1"/>
    <w:rsid w:val="00DF18FC"/>
    <w:rsid w:val="00DF2D2B"/>
    <w:rsid w:val="00DF30DE"/>
    <w:rsid w:val="00DF310F"/>
    <w:rsid w:val="00DF32E8"/>
    <w:rsid w:val="00DF3D0E"/>
    <w:rsid w:val="00DF4843"/>
    <w:rsid w:val="00DF62D4"/>
    <w:rsid w:val="00DF71E6"/>
    <w:rsid w:val="00DF7843"/>
    <w:rsid w:val="00E0030E"/>
    <w:rsid w:val="00E005AE"/>
    <w:rsid w:val="00E00B89"/>
    <w:rsid w:val="00E01FF1"/>
    <w:rsid w:val="00E027BE"/>
    <w:rsid w:val="00E03098"/>
    <w:rsid w:val="00E030DD"/>
    <w:rsid w:val="00E0347C"/>
    <w:rsid w:val="00E04278"/>
    <w:rsid w:val="00E061E9"/>
    <w:rsid w:val="00E06258"/>
    <w:rsid w:val="00E10AB3"/>
    <w:rsid w:val="00E11A25"/>
    <w:rsid w:val="00E120E1"/>
    <w:rsid w:val="00E129AF"/>
    <w:rsid w:val="00E13266"/>
    <w:rsid w:val="00E13DB2"/>
    <w:rsid w:val="00E14454"/>
    <w:rsid w:val="00E1464F"/>
    <w:rsid w:val="00E14748"/>
    <w:rsid w:val="00E16F77"/>
    <w:rsid w:val="00E1710B"/>
    <w:rsid w:val="00E173BF"/>
    <w:rsid w:val="00E22295"/>
    <w:rsid w:val="00E2253C"/>
    <w:rsid w:val="00E22CB5"/>
    <w:rsid w:val="00E2368C"/>
    <w:rsid w:val="00E23D44"/>
    <w:rsid w:val="00E23DD4"/>
    <w:rsid w:val="00E24A26"/>
    <w:rsid w:val="00E2512C"/>
    <w:rsid w:val="00E256A3"/>
    <w:rsid w:val="00E25836"/>
    <w:rsid w:val="00E25AFC"/>
    <w:rsid w:val="00E25EDF"/>
    <w:rsid w:val="00E2617D"/>
    <w:rsid w:val="00E3009F"/>
    <w:rsid w:val="00E30643"/>
    <w:rsid w:val="00E31412"/>
    <w:rsid w:val="00E32CF5"/>
    <w:rsid w:val="00E33439"/>
    <w:rsid w:val="00E337C8"/>
    <w:rsid w:val="00E34DB8"/>
    <w:rsid w:val="00E351A2"/>
    <w:rsid w:val="00E35D57"/>
    <w:rsid w:val="00E3620A"/>
    <w:rsid w:val="00E36CFD"/>
    <w:rsid w:val="00E424AD"/>
    <w:rsid w:val="00E44C07"/>
    <w:rsid w:val="00E452B0"/>
    <w:rsid w:val="00E45FAB"/>
    <w:rsid w:val="00E47A78"/>
    <w:rsid w:val="00E50D3C"/>
    <w:rsid w:val="00E510B4"/>
    <w:rsid w:val="00E518DD"/>
    <w:rsid w:val="00E52FE7"/>
    <w:rsid w:val="00E5335D"/>
    <w:rsid w:val="00E541B0"/>
    <w:rsid w:val="00E548B9"/>
    <w:rsid w:val="00E5509D"/>
    <w:rsid w:val="00E55411"/>
    <w:rsid w:val="00E563BA"/>
    <w:rsid w:val="00E57E72"/>
    <w:rsid w:val="00E61CBC"/>
    <w:rsid w:val="00E62711"/>
    <w:rsid w:val="00E62A70"/>
    <w:rsid w:val="00E62EFB"/>
    <w:rsid w:val="00E62F3C"/>
    <w:rsid w:val="00E62F89"/>
    <w:rsid w:val="00E63A0D"/>
    <w:rsid w:val="00E64CFE"/>
    <w:rsid w:val="00E65013"/>
    <w:rsid w:val="00E65BB3"/>
    <w:rsid w:val="00E65DBF"/>
    <w:rsid w:val="00E65FB5"/>
    <w:rsid w:val="00E662FF"/>
    <w:rsid w:val="00E67530"/>
    <w:rsid w:val="00E679D0"/>
    <w:rsid w:val="00E707BA"/>
    <w:rsid w:val="00E7140C"/>
    <w:rsid w:val="00E71899"/>
    <w:rsid w:val="00E71907"/>
    <w:rsid w:val="00E71A1B"/>
    <w:rsid w:val="00E7258E"/>
    <w:rsid w:val="00E727F6"/>
    <w:rsid w:val="00E72D63"/>
    <w:rsid w:val="00E7335F"/>
    <w:rsid w:val="00E73EB9"/>
    <w:rsid w:val="00E75112"/>
    <w:rsid w:val="00E76577"/>
    <w:rsid w:val="00E76D60"/>
    <w:rsid w:val="00E7708D"/>
    <w:rsid w:val="00E7779C"/>
    <w:rsid w:val="00E807AD"/>
    <w:rsid w:val="00E80E37"/>
    <w:rsid w:val="00E8226B"/>
    <w:rsid w:val="00E836F4"/>
    <w:rsid w:val="00E838DE"/>
    <w:rsid w:val="00E84428"/>
    <w:rsid w:val="00E85177"/>
    <w:rsid w:val="00E85304"/>
    <w:rsid w:val="00E85555"/>
    <w:rsid w:val="00E85A0C"/>
    <w:rsid w:val="00E86FFE"/>
    <w:rsid w:val="00E8753E"/>
    <w:rsid w:val="00E87C54"/>
    <w:rsid w:val="00E87F1C"/>
    <w:rsid w:val="00E90354"/>
    <w:rsid w:val="00E90506"/>
    <w:rsid w:val="00E93C82"/>
    <w:rsid w:val="00E94D89"/>
    <w:rsid w:val="00E9527E"/>
    <w:rsid w:val="00E954BE"/>
    <w:rsid w:val="00EA1712"/>
    <w:rsid w:val="00EA1941"/>
    <w:rsid w:val="00EA1A05"/>
    <w:rsid w:val="00EA1F36"/>
    <w:rsid w:val="00EA2641"/>
    <w:rsid w:val="00EA2E9F"/>
    <w:rsid w:val="00EA3B4F"/>
    <w:rsid w:val="00EA4180"/>
    <w:rsid w:val="00EA41D6"/>
    <w:rsid w:val="00EA4704"/>
    <w:rsid w:val="00EA4EB5"/>
    <w:rsid w:val="00EA62A6"/>
    <w:rsid w:val="00EA7F2B"/>
    <w:rsid w:val="00EB093D"/>
    <w:rsid w:val="00EB16C8"/>
    <w:rsid w:val="00EB1F01"/>
    <w:rsid w:val="00EB2B42"/>
    <w:rsid w:val="00EB4698"/>
    <w:rsid w:val="00EB4C68"/>
    <w:rsid w:val="00EB582B"/>
    <w:rsid w:val="00EB5DB5"/>
    <w:rsid w:val="00EB67A6"/>
    <w:rsid w:val="00EB7619"/>
    <w:rsid w:val="00EB7FA5"/>
    <w:rsid w:val="00EC0644"/>
    <w:rsid w:val="00EC27DD"/>
    <w:rsid w:val="00EC2931"/>
    <w:rsid w:val="00EC45F8"/>
    <w:rsid w:val="00EC5B91"/>
    <w:rsid w:val="00ED0042"/>
    <w:rsid w:val="00ED03BE"/>
    <w:rsid w:val="00ED0D20"/>
    <w:rsid w:val="00ED10AC"/>
    <w:rsid w:val="00ED298A"/>
    <w:rsid w:val="00ED3FA1"/>
    <w:rsid w:val="00ED41D8"/>
    <w:rsid w:val="00ED49E8"/>
    <w:rsid w:val="00ED5440"/>
    <w:rsid w:val="00ED55D3"/>
    <w:rsid w:val="00ED5AE7"/>
    <w:rsid w:val="00ED67DE"/>
    <w:rsid w:val="00ED681C"/>
    <w:rsid w:val="00ED685E"/>
    <w:rsid w:val="00ED6AD6"/>
    <w:rsid w:val="00EE06F6"/>
    <w:rsid w:val="00EE084D"/>
    <w:rsid w:val="00EE0A92"/>
    <w:rsid w:val="00EE0BD0"/>
    <w:rsid w:val="00EE0D90"/>
    <w:rsid w:val="00EE1BF5"/>
    <w:rsid w:val="00EE1DBB"/>
    <w:rsid w:val="00EE420A"/>
    <w:rsid w:val="00EE5E97"/>
    <w:rsid w:val="00EE6149"/>
    <w:rsid w:val="00EE6AA0"/>
    <w:rsid w:val="00EE6D59"/>
    <w:rsid w:val="00EE706B"/>
    <w:rsid w:val="00EE768A"/>
    <w:rsid w:val="00EE7A26"/>
    <w:rsid w:val="00EF04CD"/>
    <w:rsid w:val="00EF1A0B"/>
    <w:rsid w:val="00EF1B8E"/>
    <w:rsid w:val="00EF352A"/>
    <w:rsid w:val="00EF42B2"/>
    <w:rsid w:val="00EF4824"/>
    <w:rsid w:val="00EF4B13"/>
    <w:rsid w:val="00EF50DD"/>
    <w:rsid w:val="00EF5763"/>
    <w:rsid w:val="00EF5A76"/>
    <w:rsid w:val="00EF5B74"/>
    <w:rsid w:val="00EF6E98"/>
    <w:rsid w:val="00F00B76"/>
    <w:rsid w:val="00F017B0"/>
    <w:rsid w:val="00F017BC"/>
    <w:rsid w:val="00F01C86"/>
    <w:rsid w:val="00F01E20"/>
    <w:rsid w:val="00F01E85"/>
    <w:rsid w:val="00F02A47"/>
    <w:rsid w:val="00F02EF3"/>
    <w:rsid w:val="00F040CB"/>
    <w:rsid w:val="00F04ECD"/>
    <w:rsid w:val="00F050FB"/>
    <w:rsid w:val="00F05309"/>
    <w:rsid w:val="00F05788"/>
    <w:rsid w:val="00F05E9D"/>
    <w:rsid w:val="00F06FEF"/>
    <w:rsid w:val="00F07DCA"/>
    <w:rsid w:val="00F105A2"/>
    <w:rsid w:val="00F107F8"/>
    <w:rsid w:val="00F109AD"/>
    <w:rsid w:val="00F11AC4"/>
    <w:rsid w:val="00F1304E"/>
    <w:rsid w:val="00F1338B"/>
    <w:rsid w:val="00F1398A"/>
    <w:rsid w:val="00F13AAA"/>
    <w:rsid w:val="00F15403"/>
    <w:rsid w:val="00F16D37"/>
    <w:rsid w:val="00F17B77"/>
    <w:rsid w:val="00F20A70"/>
    <w:rsid w:val="00F210CC"/>
    <w:rsid w:val="00F22E5C"/>
    <w:rsid w:val="00F23262"/>
    <w:rsid w:val="00F237D8"/>
    <w:rsid w:val="00F23EB1"/>
    <w:rsid w:val="00F243BF"/>
    <w:rsid w:val="00F24C46"/>
    <w:rsid w:val="00F24F6C"/>
    <w:rsid w:val="00F26232"/>
    <w:rsid w:val="00F26CD0"/>
    <w:rsid w:val="00F27426"/>
    <w:rsid w:val="00F276E1"/>
    <w:rsid w:val="00F27A66"/>
    <w:rsid w:val="00F27BA0"/>
    <w:rsid w:val="00F306B2"/>
    <w:rsid w:val="00F34463"/>
    <w:rsid w:val="00F34BC7"/>
    <w:rsid w:val="00F353E4"/>
    <w:rsid w:val="00F3551F"/>
    <w:rsid w:val="00F356D6"/>
    <w:rsid w:val="00F35BA2"/>
    <w:rsid w:val="00F35E5A"/>
    <w:rsid w:val="00F36373"/>
    <w:rsid w:val="00F3667D"/>
    <w:rsid w:val="00F374F9"/>
    <w:rsid w:val="00F42CE7"/>
    <w:rsid w:val="00F42F8B"/>
    <w:rsid w:val="00F4356D"/>
    <w:rsid w:val="00F43F7A"/>
    <w:rsid w:val="00F443AB"/>
    <w:rsid w:val="00F44AB7"/>
    <w:rsid w:val="00F44EB1"/>
    <w:rsid w:val="00F44F9E"/>
    <w:rsid w:val="00F467BE"/>
    <w:rsid w:val="00F47408"/>
    <w:rsid w:val="00F5089E"/>
    <w:rsid w:val="00F513B6"/>
    <w:rsid w:val="00F52431"/>
    <w:rsid w:val="00F52E6F"/>
    <w:rsid w:val="00F530F0"/>
    <w:rsid w:val="00F532A5"/>
    <w:rsid w:val="00F536B9"/>
    <w:rsid w:val="00F54B23"/>
    <w:rsid w:val="00F55869"/>
    <w:rsid w:val="00F55932"/>
    <w:rsid w:val="00F55C9E"/>
    <w:rsid w:val="00F56112"/>
    <w:rsid w:val="00F5687C"/>
    <w:rsid w:val="00F57C36"/>
    <w:rsid w:val="00F57FC4"/>
    <w:rsid w:val="00F60240"/>
    <w:rsid w:val="00F60287"/>
    <w:rsid w:val="00F61333"/>
    <w:rsid w:val="00F61E31"/>
    <w:rsid w:val="00F638A9"/>
    <w:rsid w:val="00F63CEF"/>
    <w:rsid w:val="00F64936"/>
    <w:rsid w:val="00F6577D"/>
    <w:rsid w:val="00F679AD"/>
    <w:rsid w:val="00F67B0A"/>
    <w:rsid w:val="00F70CC3"/>
    <w:rsid w:val="00F71755"/>
    <w:rsid w:val="00F72854"/>
    <w:rsid w:val="00F72C63"/>
    <w:rsid w:val="00F7300F"/>
    <w:rsid w:val="00F73173"/>
    <w:rsid w:val="00F73851"/>
    <w:rsid w:val="00F73E53"/>
    <w:rsid w:val="00F76EFD"/>
    <w:rsid w:val="00F76FFD"/>
    <w:rsid w:val="00F770DD"/>
    <w:rsid w:val="00F77287"/>
    <w:rsid w:val="00F80CD9"/>
    <w:rsid w:val="00F81162"/>
    <w:rsid w:val="00F82D03"/>
    <w:rsid w:val="00F84E23"/>
    <w:rsid w:val="00F8664B"/>
    <w:rsid w:val="00F869EE"/>
    <w:rsid w:val="00F87520"/>
    <w:rsid w:val="00F87F97"/>
    <w:rsid w:val="00F906BF"/>
    <w:rsid w:val="00F90DEB"/>
    <w:rsid w:val="00F9228A"/>
    <w:rsid w:val="00F9243B"/>
    <w:rsid w:val="00F92DD8"/>
    <w:rsid w:val="00F9305E"/>
    <w:rsid w:val="00F93371"/>
    <w:rsid w:val="00F95189"/>
    <w:rsid w:val="00F956DE"/>
    <w:rsid w:val="00F95745"/>
    <w:rsid w:val="00F965B9"/>
    <w:rsid w:val="00F977A3"/>
    <w:rsid w:val="00FA0327"/>
    <w:rsid w:val="00FA17EB"/>
    <w:rsid w:val="00FA2DF3"/>
    <w:rsid w:val="00FA4B5C"/>
    <w:rsid w:val="00FA6389"/>
    <w:rsid w:val="00FA653E"/>
    <w:rsid w:val="00FA7167"/>
    <w:rsid w:val="00FA7519"/>
    <w:rsid w:val="00FA7A26"/>
    <w:rsid w:val="00FA7B8F"/>
    <w:rsid w:val="00FB0B0B"/>
    <w:rsid w:val="00FB18DE"/>
    <w:rsid w:val="00FB208B"/>
    <w:rsid w:val="00FB2155"/>
    <w:rsid w:val="00FB2D66"/>
    <w:rsid w:val="00FB32EE"/>
    <w:rsid w:val="00FB4432"/>
    <w:rsid w:val="00FB5164"/>
    <w:rsid w:val="00FB6037"/>
    <w:rsid w:val="00FB6E00"/>
    <w:rsid w:val="00FB7BF1"/>
    <w:rsid w:val="00FB7C15"/>
    <w:rsid w:val="00FC0676"/>
    <w:rsid w:val="00FC6554"/>
    <w:rsid w:val="00FC661C"/>
    <w:rsid w:val="00FC6A78"/>
    <w:rsid w:val="00FC77F0"/>
    <w:rsid w:val="00FD05D4"/>
    <w:rsid w:val="00FD111A"/>
    <w:rsid w:val="00FD115D"/>
    <w:rsid w:val="00FD2ABD"/>
    <w:rsid w:val="00FD5E5D"/>
    <w:rsid w:val="00FD6EA8"/>
    <w:rsid w:val="00FD7896"/>
    <w:rsid w:val="00FE0363"/>
    <w:rsid w:val="00FE07C4"/>
    <w:rsid w:val="00FE0F2F"/>
    <w:rsid w:val="00FE1033"/>
    <w:rsid w:val="00FE1227"/>
    <w:rsid w:val="00FE2017"/>
    <w:rsid w:val="00FE2338"/>
    <w:rsid w:val="00FE236F"/>
    <w:rsid w:val="00FE2447"/>
    <w:rsid w:val="00FE263E"/>
    <w:rsid w:val="00FE2820"/>
    <w:rsid w:val="00FE330A"/>
    <w:rsid w:val="00FE39B4"/>
    <w:rsid w:val="00FE40CE"/>
    <w:rsid w:val="00FE476B"/>
    <w:rsid w:val="00FE5F42"/>
    <w:rsid w:val="00FE6041"/>
    <w:rsid w:val="00FE7BA5"/>
    <w:rsid w:val="00FE7F24"/>
    <w:rsid w:val="00FF17FA"/>
    <w:rsid w:val="00FF2044"/>
    <w:rsid w:val="00FF25EF"/>
    <w:rsid w:val="00FF2FC9"/>
    <w:rsid w:val="00FF3675"/>
    <w:rsid w:val="00FF4AAF"/>
    <w:rsid w:val="00FF4F81"/>
    <w:rsid w:val="00FF527D"/>
    <w:rsid w:val="00FF54AD"/>
    <w:rsid w:val="00FF5B9C"/>
    <w:rsid w:val="00FF6E37"/>
    <w:rsid w:val="00FF7CF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6DE0"/>
    <w:pPr>
      <w:widowControl w:val="0"/>
      <w:suppressAutoHyphens/>
      <w:spacing w:line="360" w:lineRule="auto"/>
      <w:contextualSpacing/>
    </w:pPr>
    <w:rPr>
      <w:rFonts w:ascii="Arial Narrow" w:eastAsia="SimSun" w:hAnsi="Arial Narrow" w:cs="Mangal"/>
      <w:kern w:val="20"/>
      <w:sz w:val="22"/>
      <w:szCs w:val="24"/>
      <w:lang w:eastAsia="zh-CN" w:bidi="hi-IN"/>
    </w:rPr>
  </w:style>
  <w:style w:type="paragraph" w:styleId="Nadpis1">
    <w:name w:val="heading 1"/>
    <w:basedOn w:val="Normln"/>
    <w:next w:val="Normln"/>
    <w:link w:val="Nadpis1Char"/>
    <w:qFormat/>
    <w:rsid w:val="00E62A70"/>
    <w:pPr>
      <w:keepNext/>
      <w:keepLines/>
      <w:outlineLvl w:val="0"/>
    </w:pPr>
    <w:rPr>
      <w:rFonts w:eastAsiaTheme="majorEastAsia"/>
      <w:b/>
      <w:bCs/>
      <w:szCs w:val="25"/>
    </w:rPr>
  </w:style>
  <w:style w:type="paragraph" w:styleId="Nadpis2">
    <w:name w:val="heading 2"/>
    <w:basedOn w:val="Normln"/>
    <w:next w:val="Normln"/>
    <w:link w:val="Nadpis2Char"/>
    <w:uiPriority w:val="9"/>
    <w:semiHidden/>
    <w:unhideWhenUsed/>
    <w:qFormat/>
    <w:rsid w:val="00E351A2"/>
    <w:pPr>
      <w:keepNext/>
      <w:keepLines/>
      <w:spacing w:before="40"/>
      <w:outlineLvl w:val="1"/>
    </w:pPr>
    <w:rPr>
      <w:rFonts w:asciiTheme="majorHAnsi" w:eastAsiaTheme="majorEastAsia" w:hAnsiTheme="majorHAnsi"/>
      <w:color w:val="365F91" w:themeColor="accent1" w:themeShade="BF"/>
      <w:sz w:val="26"/>
      <w:szCs w:val="23"/>
    </w:rPr>
  </w:style>
  <w:style w:type="paragraph" w:styleId="Nadpis3">
    <w:name w:val="heading 3"/>
    <w:basedOn w:val="Normln"/>
    <w:link w:val="Nadpis3Char"/>
    <w:uiPriority w:val="9"/>
    <w:qFormat/>
    <w:rsid w:val="008537B9"/>
    <w:pPr>
      <w:widowControl/>
      <w:suppressAutoHyphens w:val="0"/>
      <w:spacing w:before="100" w:beforeAutospacing="1" w:after="100" w:afterAutospacing="1"/>
      <w:outlineLvl w:val="2"/>
    </w:pPr>
    <w:rPr>
      <w:rFonts w:eastAsia="Times New Roman" w:cs="Times New Roman"/>
      <w:b/>
      <w:bCs/>
      <w:kern w:val="0"/>
      <w:sz w:val="27"/>
      <w:szCs w:val="27"/>
      <w:lang w:eastAsia="cs-CZ" w:bidi="ar-SA"/>
    </w:rPr>
  </w:style>
  <w:style w:type="paragraph" w:styleId="Nadpis5">
    <w:name w:val="heading 5"/>
    <w:basedOn w:val="Normln"/>
    <w:next w:val="Zkladntext"/>
    <w:link w:val="Nadpis5Char"/>
    <w:qFormat/>
    <w:rsid w:val="007F634B"/>
    <w:pPr>
      <w:keepNext/>
      <w:spacing w:before="240" w:after="120"/>
      <w:outlineLvl w:val="4"/>
    </w:pPr>
    <w:rPr>
      <w:rFonts w:ascii="Arial" w:eastAsia="Microsoft YaHei" w:hAnsi="Arial"/>
      <w:b/>
      <w:bCs/>
    </w:rPr>
  </w:style>
  <w:style w:type="paragraph" w:styleId="Nadpis6">
    <w:name w:val="heading 6"/>
    <w:basedOn w:val="Normln"/>
    <w:next w:val="Zkladntext"/>
    <w:link w:val="Nadpis6Char"/>
    <w:qFormat/>
    <w:rsid w:val="007F634B"/>
    <w:pPr>
      <w:keepNext/>
      <w:spacing w:before="240" w:after="120"/>
      <w:outlineLvl w:val="5"/>
    </w:pPr>
    <w:rPr>
      <w:rFonts w:ascii="Arial" w:eastAsia="Microsoft YaHei" w:hAnsi="Arial"/>
      <w:b/>
      <w:b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5Char">
    <w:name w:val="Styl5 Char"/>
    <w:basedOn w:val="Normln"/>
    <w:rsid w:val="006C34EB"/>
    <w:pPr>
      <w:spacing w:before="360"/>
      <w:jc w:val="both"/>
    </w:pPr>
    <w:rPr>
      <w:rFonts w:eastAsia="Times New Roman" w:cs="Times New Roman"/>
      <w:b/>
      <w:i/>
      <w:lang w:eastAsia="cs-CZ"/>
    </w:rPr>
  </w:style>
  <w:style w:type="paragraph" w:customStyle="1" w:styleId="Styl4CharCharChar">
    <w:name w:val="Styl4 Char Char Char"/>
    <w:basedOn w:val="Normln"/>
    <w:rsid w:val="006C34EB"/>
    <w:pPr>
      <w:spacing w:before="240"/>
      <w:ind w:firstLine="426"/>
      <w:jc w:val="both"/>
    </w:pPr>
    <w:rPr>
      <w:rFonts w:eastAsia="Times New Roman" w:cs="Times New Roman"/>
      <w:lang w:eastAsia="cs-CZ"/>
    </w:rPr>
  </w:style>
  <w:style w:type="character" w:customStyle="1" w:styleId="Nadpis5Char">
    <w:name w:val="Nadpis 5 Char"/>
    <w:basedOn w:val="Standardnpsmoodstavce"/>
    <w:link w:val="Nadpis5"/>
    <w:rsid w:val="007F634B"/>
    <w:rPr>
      <w:rFonts w:ascii="Arial" w:eastAsia="Microsoft YaHei" w:hAnsi="Arial" w:cs="Mangal"/>
      <w:b/>
      <w:bCs/>
      <w:kern w:val="1"/>
      <w:sz w:val="24"/>
      <w:szCs w:val="24"/>
      <w:lang w:eastAsia="zh-CN" w:bidi="hi-IN"/>
    </w:rPr>
  </w:style>
  <w:style w:type="paragraph" w:styleId="Zkladntext">
    <w:name w:val="Body Text"/>
    <w:basedOn w:val="Normln"/>
    <w:link w:val="ZkladntextChar"/>
    <w:unhideWhenUsed/>
    <w:rsid w:val="007F634B"/>
    <w:pPr>
      <w:spacing w:after="120"/>
    </w:pPr>
    <w:rPr>
      <w:szCs w:val="21"/>
    </w:rPr>
  </w:style>
  <w:style w:type="character" w:customStyle="1" w:styleId="ZkladntextChar">
    <w:name w:val="Základní text Char"/>
    <w:basedOn w:val="Standardnpsmoodstavce"/>
    <w:link w:val="Zkladntext"/>
    <w:uiPriority w:val="99"/>
    <w:semiHidden/>
    <w:rsid w:val="007F634B"/>
    <w:rPr>
      <w:rFonts w:eastAsia="SimSun" w:cs="Mangal"/>
      <w:kern w:val="1"/>
      <w:sz w:val="24"/>
      <w:szCs w:val="21"/>
      <w:lang w:eastAsia="zh-CN" w:bidi="hi-IN"/>
    </w:rPr>
  </w:style>
  <w:style w:type="character" w:customStyle="1" w:styleId="Nadpis6Char">
    <w:name w:val="Nadpis 6 Char"/>
    <w:basedOn w:val="Standardnpsmoodstavce"/>
    <w:link w:val="Nadpis6"/>
    <w:rsid w:val="007F634B"/>
    <w:rPr>
      <w:rFonts w:ascii="Arial" w:eastAsia="Microsoft YaHei" w:hAnsi="Arial" w:cs="Mangal"/>
      <w:b/>
      <w:bCs/>
      <w:kern w:val="1"/>
      <w:sz w:val="21"/>
      <w:szCs w:val="21"/>
      <w:lang w:eastAsia="zh-CN" w:bidi="hi-IN"/>
    </w:rPr>
  </w:style>
  <w:style w:type="paragraph" w:styleId="Titulek">
    <w:name w:val="caption"/>
    <w:basedOn w:val="Normln"/>
    <w:qFormat/>
    <w:rsid w:val="007F634B"/>
    <w:pPr>
      <w:suppressLineNumbers/>
      <w:spacing w:before="120" w:after="120"/>
    </w:pPr>
    <w:rPr>
      <w:i/>
      <w:iCs/>
    </w:rPr>
  </w:style>
  <w:style w:type="character" w:styleId="Siln">
    <w:name w:val="Strong"/>
    <w:uiPriority w:val="22"/>
    <w:qFormat/>
    <w:rsid w:val="007F634B"/>
    <w:rPr>
      <w:b/>
      <w:bCs/>
    </w:rPr>
  </w:style>
  <w:style w:type="paragraph" w:styleId="Odstavecseseznamem">
    <w:name w:val="List Paragraph"/>
    <w:basedOn w:val="Normln"/>
    <w:qFormat/>
    <w:rsid w:val="007F634B"/>
    <w:pPr>
      <w:ind w:left="708"/>
    </w:pPr>
    <w:rPr>
      <w:szCs w:val="21"/>
    </w:rPr>
  </w:style>
  <w:style w:type="paragraph" w:styleId="Citaceintenzivn">
    <w:name w:val="Intense Quote"/>
    <w:basedOn w:val="Normln"/>
    <w:next w:val="Normln"/>
    <w:link w:val="CitaceintenzivnChar"/>
    <w:qFormat/>
    <w:rsid w:val="007F634B"/>
    <w:pPr>
      <w:pBdr>
        <w:bottom w:val="single" w:sz="4" w:space="4" w:color="FFFF00"/>
      </w:pBdr>
      <w:spacing w:before="200" w:after="280"/>
      <w:ind w:left="936" w:right="936"/>
    </w:pPr>
    <w:rPr>
      <w:b/>
      <w:bCs/>
      <w:i/>
      <w:iCs/>
      <w:color w:val="4F81BD"/>
      <w:szCs w:val="21"/>
    </w:rPr>
  </w:style>
  <w:style w:type="character" w:customStyle="1" w:styleId="CitaceintenzivnChar">
    <w:name w:val="Citace – intenzivní Char"/>
    <w:basedOn w:val="Standardnpsmoodstavce"/>
    <w:link w:val="Citaceintenzivn"/>
    <w:rsid w:val="007F634B"/>
    <w:rPr>
      <w:rFonts w:eastAsia="SimSun" w:cs="Mangal"/>
      <w:b/>
      <w:bCs/>
      <w:i/>
      <w:iCs/>
      <w:color w:val="4F81BD"/>
      <w:kern w:val="1"/>
      <w:sz w:val="24"/>
      <w:szCs w:val="21"/>
      <w:lang w:eastAsia="zh-CN" w:bidi="hi-IN"/>
    </w:rPr>
  </w:style>
  <w:style w:type="paragraph" w:styleId="Zpat">
    <w:name w:val="footer"/>
    <w:basedOn w:val="Normln"/>
    <w:link w:val="ZpatChar"/>
    <w:unhideWhenUsed/>
    <w:rsid w:val="00716697"/>
    <w:pPr>
      <w:tabs>
        <w:tab w:val="center" w:pos="4536"/>
        <w:tab w:val="right" w:pos="9072"/>
      </w:tabs>
    </w:pPr>
    <w:rPr>
      <w:rFonts w:ascii="Arial" w:eastAsia="Arial Unicode MS" w:hAnsi="Arial"/>
      <w:szCs w:val="21"/>
      <w:lang w:eastAsia="hi-IN"/>
    </w:rPr>
  </w:style>
  <w:style w:type="character" w:customStyle="1" w:styleId="ZpatChar">
    <w:name w:val="Zápatí Char"/>
    <w:basedOn w:val="Standardnpsmoodstavce"/>
    <w:link w:val="Zpat"/>
    <w:uiPriority w:val="99"/>
    <w:rsid w:val="00716697"/>
    <w:rPr>
      <w:rFonts w:ascii="Arial" w:eastAsia="Arial Unicode MS" w:hAnsi="Arial" w:cs="Mangal"/>
      <w:kern w:val="1"/>
      <w:sz w:val="24"/>
      <w:szCs w:val="21"/>
      <w:lang w:eastAsia="hi-IN" w:bidi="hi-IN"/>
    </w:rPr>
  </w:style>
  <w:style w:type="character" w:customStyle="1" w:styleId="apple-converted-space">
    <w:name w:val="apple-converted-space"/>
    <w:basedOn w:val="Standardnpsmoodstavce"/>
    <w:rsid w:val="00716697"/>
  </w:style>
  <w:style w:type="character" w:styleId="Hypertextovodkaz">
    <w:name w:val="Hyperlink"/>
    <w:basedOn w:val="Standardnpsmoodstavce"/>
    <w:uiPriority w:val="99"/>
    <w:rsid w:val="00716697"/>
    <w:rPr>
      <w:color w:val="0000FF"/>
      <w:u w:val="single"/>
    </w:rPr>
  </w:style>
  <w:style w:type="paragraph" w:customStyle="1" w:styleId="Pa1">
    <w:name w:val="Pa1"/>
    <w:basedOn w:val="Normln"/>
    <w:next w:val="Normln"/>
    <w:uiPriority w:val="99"/>
    <w:qFormat/>
    <w:rsid w:val="00F56112"/>
    <w:pPr>
      <w:widowControl/>
      <w:suppressAutoHyphens w:val="0"/>
      <w:autoSpaceDE w:val="0"/>
      <w:autoSpaceDN w:val="0"/>
      <w:adjustRightInd w:val="0"/>
      <w:spacing w:line="201" w:lineRule="atLeast"/>
    </w:pPr>
    <w:rPr>
      <w:rFonts w:ascii="Urban Grotesk ReBo" w:eastAsiaTheme="minorHAnsi" w:hAnsi="Urban Grotesk ReBo" w:cs="Times New Roman"/>
      <w:kern w:val="0"/>
      <w:lang w:eastAsia="en-US" w:bidi="ar-SA"/>
    </w:rPr>
  </w:style>
  <w:style w:type="paragraph" w:customStyle="1" w:styleId="Pa2">
    <w:name w:val="Pa2"/>
    <w:basedOn w:val="Normln"/>
    <w:next w:val="Normln"/>
    <w:uiPriority w:val="99"/>
    <w:rsid w:val="00F56112"/>
    <w:pPr>
      <w:widowControl/>
      <w:suppressAutoHyphens w:val="0"/>
      <w:autoSpaceDE w:val="0"/>
      <w:autoSpaceDN w:val="0"/>
      <w:adjustRightInd w:val="0"/>
      <w:spacing w:line="201" w:lineRule="atLeast"/>
    </w:pPr>
    <w:rPr>
      <w:rFonts w:ascii="Urban Grotesk ReBo" w:eastAsiaTheme="minorHAnsi" w:hAnsi="Urban Grotesk ReBo" w:cs="Times New Roman"/>
      <w:kern w:val="0"/>
      <w:lang w:eastAsia="en-US" w:bidi="ar-SA"/>
    </w:rPr>
  </w:style>
  <w:style w:type="character" w:customStyle="1" w:styleId="A1">
    <w:name w:val="A1"/>
    <w:uiPriority w:val="99"/>
    <w:rsid w:val="00F56112"/>
    <w:rPr>
      <w:rFonts w:cs="Urban Grotesk ReBo"/>
      <w:b/>
      <w:bCs/>
      <w:color w:val="221E1F"/>
      <w:sz w:val="36"/>
      <w:szCs w:val="36"/>
    </w:rPr>
  </w:style>
  <w:style w:type="character" w:customStyle="1" w:styleId="A6">
    <w:name w:val="A6"/>
    <w:uiPriority w:val="99"/>
    <w:rsid w:val="00F56112"/>
    <w:rPr>
      <w:rFonts w:cs="Urban Grotesk ReBo"/>
      <w:b/>
      <w:bCs/>
      <w:color w:val="221E1F"/>
      <w:sz w:val="36"/>
      <w:szCs w:val="36"/>
      <w:u w:val="single"/>
    </w:rPr>
  </w:style>
  <w:style w:type="character" w:customStyle="1" w:styleId="A12">
    <w:name w:val="A12"/>
    <w:uiPriority w:val="99"/>
    <w:rsid w:val="00F56112"/>
    <w:rPr>
      <w:rFonts w:cs="Urban Grotesk ReBo"/>
      <w:b/>
      <w:bCs/>
      <w:color w:val="221E1F"/>
      <w:sz w:val="28"/>
      <w:szCs w:val="28"/>
    </w:rPr>
  </w:style>
  <w:style w:type="paragraph" w:styleId="Prosttext">
    <w:name w:val="Plain Text"/>
    <w:basedOn w:val="Normln"/>
    <w:link w:val="ProsttextChar"/>
    <w:uiPriority w:val="99"/>
    <w:semiHidden/>
    <w:unhideWhenUsed/>
    <w:rsid w:val="00F56112"/>
    <w:pPr>
      <w:widowControl/>
      <w:suppressAutoHyphens w:val="0"/>
    </w:pPr>
    <w:rPr>
      <w:rFonts w:ascii="Calibri" w:eastAsia="Calibri" w:hAnsi="Calibri" w:cs="Times New Roman"/>
      <w:kern w:val="0"/>
      <w:szCs w:val="22"/>
      <w:lang w:eastAsia="en-US" w:bidi="ar-SA"/>
    </w:rPr>
  </w:style>
  <w:style w:type="character" w:customStyle="1" w:styleId="ProsttextChar">
    <w:name w:val="Prostý text Char"/>
    <w:basedOn w:val="Standardnpsmoodstavce"/>
    <w:link w:val="Prosttext"/>
    <w:uiPriority w:val="99"/>
    <w:semiHidden/>
    <w:rsid w:val="00F56112"/>
    <w:rPr>
      <w:rFonts w:ascii="Calibri" w:eastAsia="Calibri" w:hAnsi="Calibri"/>
      <w:sz w:val="22"/>
      <w:szCs w:val="22"/>
    </w:rPr>
  </w:style>
  <w:style w:type="character" w:styleId="Odkaznakoment">
    <w:name w:val="annotation reference"/>
    <w:basedOn w:val="Standardnpsmoodstavce"/>
    <w:uiPriority w:val="99"/>
    <w:semiHidden/>
    <w:unhideWhenUsed/>
    <w:rsid w:val="007F5888"/>
    <w:rPr>
      <w:sz w:val="16"/>
      <w:szCs w:val="16"/>
    </w:rPr>
  </w:style>
  <w:style w:type="paragraph" w:styleId="Textkomente">
    <w:name w:val="annotation text"/>
    <w:basedOn w:val="Normln"/>
    <w:link w:val="TextkomenteChar"/>
    <w:uiPriority w:val="99"/>
    <w:semiHidden/>
    <w:unhideWhenUsed/>
    <w:rsid w:val="007F5888"/>
    <w:rPr>
      <w:szCs w:val="18"/>
    </w:rPr>
  </w:style>
  <w:style w:type="character" w:customStyle="1" w:styleId="TextkomenteChar">
    <w:name w:val="Text komentáře Char"/>
    <w:basedOn w:val="Standardnpsmoodstavce"/>
    <w:link w:val="Textkomente"/>
    <w:uiPriority w:val="99"/>
    <w:semiHidden/>
    <w:rsid w:val="007F5888"/>
    <w:rPr>
      <w:rFonts w:eastAsia="SimSun" w:cs="Mangal"/>
      <w:kern w:val="1"/>
      <w:szCs w:val="18"/>
      <w:lang w:eastAsia="zh-CN" w:bidi="hi-IN"/>
    </w:rPr>
  </w:style>
  <w:style w:type="paragraph" w:styleId="Pedmtkomente">
    <w:name w:val="annotation subject"/>
    <w:basedOn w:val="Textkomente"/>
    <w:next w:val="Textkomente"/>
    <w:link w:val="PedmtkomenteChar"/>
    <w:uiPriority w:val="99"/>
    <w:semiHidden/>
    <w:unhideWhenUsed/>
    <w:rsid w:val="007F5888"/>
    <w:rPr>
      <w:b/>
      <w:bCs/>
    </w:rPr>
  </w:style>
  <w:style w:type="character" w:customStyle="1" w:styleId="PedmtkomenteChar">
    <w:name w:val="Předmět komentáře Char"/>
    <w:basedOn w:val="TextkomenteChar"/>
    <w:link w:val="Pedmtkomente"/>
    <w:uiPriority w:val="99"/>
    <w:semiHidden/>
    <w:rsid w:val="007F5888"/>
    <w:rPr>
      <w:rFonts w:eastAsia="SimSun" w:cs="Mangal"/>
      <w:b/>
      <w:bCs/>
      <w:kern w:val="1"/>
      <w:szCs w:val="18"/>
      <w:lang w:eastAsia="zh-CN" w:bidi="hi-IN"/>
    </w:rPr>
  </w:style>
  <w:style w:type="paragraph" w:styleId="Textbubliny">
    <w:name w:val="Balloon Text"/>
    <w:basedOn w:val="Normln"/>
    <w:link w:val="TextbublinyChar"/>
    <w:uiPriority w:val="99"/>
    <w:semiHidden/>
    <w:unhideWhenUsed/>
    <w:rsid w:val="007F5888"/>
    <w:rPr>
      <w:rFonts w:ascii="Tahoma" w:hAnsi="Tahoma"/>
      <w:sz w:val="16"/>
      <w:szCs w:val="14"/>
    </w:rPr>
  </w:style>
  <w:style w:type="character" w:customStyle="1" w:styleId="TextbublinyChar">
    <w:name w:val="Text bubliny Char"/>
    <w:basedOn w:val="Standardnpsmoodstavce"/>
    <w:link w:val="Textbubliny"/>
    <w:uiPriority w:val="99"/>
    <w:semiHidden/>
    <w:rsid w:val="007F5888"/>
    <w:rPr>
      <w:rFonts w:ascii="Tahoma" w:eastAsia="SimSun" w:hAnsi="Tahoma" w:cs="Mangal"/>
      <w:kern w:val="1"/>
      <w:sz w:val="16"/>
      <w:szCs w:val="14"/>
      <w:lang w:eastAsia="zh-CN" w:bidi="hi-IN"/>
    </w:rPr>
  </w:style>
  <w:style w:type="character" w:customStyle="1" w:styleId="Nadpis3Char">
    <w:name w:val="Nadpis 3 Char"/>
    <w:basedOn w:val="Standardnpsmoodstavce"/>
    <w:link w:val="Nadpis3"/>
    <w:uiPriority w:val="9"/>
    <w:rsid w:val="008537B9"/>
    <w:rPr>
      <w:rFonts w:eastAsia="Times New Roman"/>
      <w:b/>
      <w:bCs/>
      <w:sz w:val="27"/>
      <w:szCs w:val="27"/>
      <w:lang w:eastAsia="cs-CZ"/>
    </w:rPr>
  </w:style>
  <w:style w:type="paragraph" w:styleId="Normlnweb">
    <w:name w:val="Normal (Web)"/>
    <w:basedOn w:val="Normln"/>
    <w:uiPriority w:val="99"/>
    <w:unhideWhenUsed/>
    <w:rsid w:val="008537B9"/>
    <w:pPr>
      <w:widowControl/>
      <w:suppressAutoHyphens w:val="0"/>
      <w:spacing w:before="100" w:beforeAutospacing="1" w:after="100" w:afterAutospacing="1"/>
    </w:pPr>
    <w:rPr>
      <w:rFonts w:eastAsia="Times New Roman" w:cs="Times New Roman"/>
      <w:kern w:val="0"/>
      <w:lang w:eastAsia="cs-CZ" w:bidi="ar-SA"/>
    </w:rPr>
  </w:style>
  <w:style w:type="character" w:styleId="Zvraznn">
    <w:name w:val="Emphasis"/>
    <w:basedOn w:val="Standardnpsmoodstavce"/>
    <w:qFormat/>
    <w:rsid w:val="00ED03BE"/>
    <w:rPr>
      <w:i/>
      <w:iCs/>
    </w:rPr>
  </w:style>
  <w:style w:type="character" w:customStyle="1" w:styleId="Nadpis1Char">
    <w:name w:val="Nadpis 1 Char"/>
    <w:basedOn w:val="Standardnpsmoodstavce"/>
    <w:link w:val="Nadpis1"/>
    <w:rsid w:val="00E62A70"/>
    <w:rPr>
      <w:rFonts w:ascii="Arial Narrow" w:eastAsiaTheme="majorEastAsia" w:hAnsi="Arial Narrow" w:cs="Mangal"/>
      <w:b/>
      <w:bCs/>
      <w:kern w:val="20"/>
      <w:szCs w:val="25"/>
      <w:lang w:eastAsia="zh-CN" w:bidi="hi-IN"/>
    </w:rPr>
  </w:style>
  <w:style w:type="character" w:customStyle="1" w:styleId="h1a">
    <w:name w:val="h1a"/>
    <w:basedOn w:val="Standardnpsmoodstavce"/>
    <w:rsid w:val="002C0AB0"/>
  </w:style>
  <w:style w:type="paragraph" w:styleId="Zhlav">
    <w:name w:val="header"/>
    <w:basedOn w:val="Normln"/>
    <w:link w:val="ZhlavChar"/>
    <w:uiPriority w:val="99"/>
    <w:unhideWhenUsed/>
    <w:rsid w:val="00C77FB5"/>
    <w:pPr>
      <w:tabs>
        <w:tab w:val="center" w:pos="4536"/>
        <w:tab w:val="right" w:pos="9072"/>
      </w:tabs>
    </w:pPr>
    <w:rPr>
      <w:szCs w:val="21"/>
    </w:rPr>
  </w:style>
  <w:style w:type="character" w:customStyle="1" w:styleId="ZhlavChar">
    <w:name w:val="Záhlaví Char"/>
    <w:basedOn w:val="Standardnpsmoodstavce"/>
    <w:link w:val="Zhlav"/>
    <w:uiPriority w:val="99"/>
    <w:rsid w:val="00C77FB5"/>
    <w:rPr>
      <w:rFonts w:eastAsia="SimSun" w:cs="Mangal"/>
      <w:kern w:val="1"/>
      <w:sz w:val="24"/>
      <w:szCs w:val="21"/>
      <w:lang w:eastAsia="zh-CN" w:bidi="hi-IN"/>
    </w:rPr>
  </w:style>
  <w:style w:type="paragraph" w:customStyle="1" w:styleId="Pa6">
    <w:name w:val="Pa6"/>
    <w:basedOn w:val="Normln"/>
    <w:next w:val="Normln"/>
    <w:uiPriority w:val="99"/>
    <w:rsid w:val="00813F7C"/>
    <w:pPr>
      <w:widowControl/>
      <w:suppressAutoHyphens w:val="0"/>
      <w:autoSpaceDE w:val="0"/>
      <w:autoSpaceDN w:val="0"/>
      <w:adjustRightInd w:val="0"/>
      <w:spacing w:line="201" w:lineRule="atLeast"/>
    </w:pPr>
    <w:rPr>
      <w:rFonts w:ascii="Urban Grotesk MeBl" w:eastAsiaTheme="minorHAnsi" w:hAnsi="Urban Grotesk MeBl" w:cs="Times New Roman"/>
      <w:kern w:val="0"/>
      <w:lang w:eastAsia="en-US" w:bidi="ar-SA"/>
    </w:rPr>
  </w:style>
  <w:style w:type="character" w:customStyle="1" w:styleId="Nadpis2Char">
    <w:name w:val="Nadpis 2 Char"/>
    <w:basedOn w:val="Standardnpsmoodstavce"/>
    <w:link w:val="Nadpis2"/>
    <w:uiPriority w:val="9"/>
    <w:semiHidden/>
    <w:rsid w:val="00E351A2"/>
    <w:rPr>
      <w:rFonts w:asciiTheme="majorHAnsi" w:eastAsiaTheme="majorEastAsia" w:hAnsiTheme="majorHAnsi" w:cs="Mangal"/>
      <w:color w:val="365F91" w:themeColor="accent1" w:themeShade="BF"/>
      <w:kern w:val="1"/>
      <w:sz w:val="26"/>
      <w:szCs w:val="23"/>
      <w:lang w:eastAsia="zh-CN" w:bidi="hi-IN"/>
    </w:rPr>
  </w:style>
  <w:style w:type="paragraph" w:customStyle="1" w:styleId="PROSTYTEXTChar">
    <w:name w:val="PROSTY TEXT Char"/>
    <w:basedOn w:val="Normln"/>
    <w:rsid w:val="00CB2BC1"/>
    <w:pPr>
      <w:widowControl/>
      <w:spacing w:after="120"/>
      <w:ind w:left="425"/>
    </w:pPr>
    <w:rPr>
      <w:rFonts w:ascii="Calibri" w:eastAsia="Times New Roman" w:hAnsi="Calibri" w:cs="Arial Narrow"/>
      <w:bCs/>
      <w:kern w:val="0"/>
      <w:szCs w:val="22"/>
      <w:lang w:eastAsia="ar-SA" w:bidi="ar-SA"/>
    </w:rPr>
  </w:style>
  <w:style w:type="paragraph" w:customStyle="1" w:styleId="CALIBRINADPIS3">
    <w:name w:val="CALIBRI NADPIS_3"/>
    <w:basedOn w:val="Normln"/>
    <w:rsid w:val="00B866AC"/>
    <w:pPr>
      <w:widowControl/>
    </w:pPr>
    <w:rPr>
      <w:rFonts w:ascii="Calibri" w:eastAsia="Times New Roman" w:hAnsi="Calibri" w:cs="Arial"/>
      <w:b/>
      <w:caps/>
      <w:kern w:val="0"/>
      <w:szCs w:val="22"/>
      <w:lang w:eastAsia="ar-SA" w:bidi="ar-SA"/>
    </w:rPr>
  </w:style>
  <w:style w:type="character" w:customStyle="1" w:styleId="CALIBRINADPIS3Char">
    <w:name w:val="CALIBRI NADPIS_3 Char"/>
    <w:rsid w:val="00A93BE4"/>
    <w:rPr>
      <w:rFonts w:ascii="Calibri" w:hAnsi="Calibri" w:cs="Arial"/>
      <w:b/>
      <w:caps/>
      <w:sz w:val="22"/>
      <w:szCs w:val="22"/>
      <w:lang w:val="cs-CZ" w:eastAsia="ar-SA" w:bidi="ar-SA"/>
    </w:rPr>
  </w:style>
  <w:style w:type="paragraph" w:customStyle="1" w:styleId="poznmky">
    <w:name w:val="poznámky"/>
    <w:basedOn w:val="Normln"/>
    <w:rsid w:val="00C365E5"/>
    <w:pPr>
      <w:widowControl/>
      <w:ind w:left="360"/>
    </w:pPr>
    <w:rPr>
      <w:rFonts w:ascii="Calibri" w:eastAsia="Times New Roman" w:hAnsi="Calibri" w:cs="Calibri"/>
      <w:i/>
      <w:color w:val="FF0000"/>
      <w:kern w:val="0"/>
      <w:lang w:eastAsia="ar-SA" w:bidi="ar-SA"/>
    </w:rPr>
  </w:style>
  <w:style w:type="paragraph" w:styleId="Obsah2">
    <w:name w:val="toc 2"/>
    <w:basedOn w:val="Normln"/>
    <w:next w:val="Normln"/>
    <w:uiPriority w:val="39"/>
    <w:rsid w:val="00000A79"/>
    <w:pPr>
      <w:widowControl/>
      <w:tabs>
        <w:tab w:val="left" w:pos="720"/>
        <w:tab w:val="right" w:leader="dot" w:pos="9627"/>
      </w:tabs>
      <w:ind w:left="238"/>
    </w:pPr>
    <w:rPr>
      <w:rFonts w:ascii="Calibri" w:eastAsia="Times New Roman" w:hAnsi="Calibri" w:cs="Calibri"/>
      <w:i/>
      <w:kern w:val="0"/>
      <w:u w:val="single"/>
      <w:lang w:bidi="ar-SA"/>
    </w:rPr>
  </w:style>
  <w:style w:type="paragraph" w:customStyle="1" w:styleId="StylNadpisnenKurzva">
    <w:name w:val="Styl Nadpis + není Kurzíva"/>
    <w:basedOn w:val="Normln"/>
    <w:rsid w:val="00000A79"/>
    <w:pPr>
      <w:keepNext/>
      <w:widowControl/>
    </w:pPr>
    <w:rPr>
      <w:rFonts w:eastAsia="Times New Roman" w:cs="Arial Narrow"/>
      <w:b/>
      <w:kern w:val="0"/>
      <w:u w:val="single"/>
      <w:lang w:bidi="ar-SA"/>
    </w:rPr>
  </w:style>
  <w:style w:type="paragraph" w:styleId="Obsah1">
    <w:name w:val="toc 1"/>
    <w:basedOn w:val="Normln"/>
    <w:next w:val="Normln"/>
    <w:autoRedefine/>
    <w:uiPriority w:val="39"/>
    <w:unhideWhenUsed/>
    <w:rsid w:val="00524358"/>
    <w:pPr>
      <w:tabs>
        <w:tab w:val="left" w:pos="440"/>
        <w:tab w:val="right" w:leader="dot" w:pos="9062"/>
      </w:tabs>
      <w:spacing w:after="100"/>
    </w:pPr>
    <w:rPr>
      <w:rFonts w:eastAsia="Times New Roman" w:cs="Arial"/>
      <w:caps/>
      <w:noProof/>
      <w:kern w:val="18"/>
      <w:szCs w:val="21"/>
      <w:lang w:eastAsia="ar-SA"/>
    </w:rPr>
  </w:style>
  <w:style w:type="character" w:customStyle="1" w:styleId="Silnzdraznn">
    <w:name w:val="Silné zdůraznění"/>
    <w:qFormat/>
    <w:rsid w:val="00FE2820"/>
    <w:rPr>
      <w:b/>
      <w:bCs/>
    </w:rPr>
  </w:style>
  <w:style w:type="paragraph" w:styleId="Bezmezer">
    <w:name w:val="No Spacing"/>
    <w:qFormat/>
    <w:rsid w:val="00FE2820"/>
    <w:pPr>
      <w:suppressAutoHyphens/>
    </w:pPr>
    <w:rPr>
      <w:rFonts w:ascii="Calibri" w:eastAsia="Calibri" w:hAnsi="Calibri" w:cs="Arial"/>
      <w:sz w:val="22"/>
      <w:szCs w:val="22"/>
    </w:rPr>
  </w:style>
  <w:style w:type="paragraph" w:styleId="Zkladntextodsazen3">
    <w:name w:val="Body Text Indent 3"/>
    <w:basedOn w:val="Normln"/>
    <w:link w:val="Zkladntextodsazen3Char"/>
    <w:uiPriority w:val="99"/>
    <w:unhideWhenUsed/>
    <w:rsid w:val="002C00A3"/>
    <w:pPr>
      <w:spacing w:after="120"/>
      <w:ind w:left="283"/>
      <w:contextualSpacing w:val="0"/>
    </w:pPr>
    <w:rPr>
      <w:kern w:val="1"/>
      <w:sz w:val="16"/>
      <w:szCs w:val="14"/>
    </w:rPr>
  </w:style>
  <w:style w:type="character" w:customStyle="1" w:styleId="Zkladntextodsazen3Char">
    <w:name w:val="Základní text odsazený 3 Char"/>
    <w:basedOn w:val="Standardnpsmoodstavce"/>
    <w:link w:val="Zkladntextodsazen3"/>
    <w:uiPriority w:val="99"/>
    <w:rsid w:val="002C00A3"/>
    <w:rPr>
      <w:rFonts w:ascii="Arial Narrow" w:eastAsia="SimSun" w:hAnsi="Arial Narrow" w:cs="Mangal"/>
      <w:kern w:val="1"/>
      <w:sz w:val="16"/>
      <w:szCs w:val="14"/>
      <w:lang w:eastAsia="zh-CN" w:bidi="hi-IN"/>
    </w:rPr>
  </w:style>
  <w:style w:type="paragraph" w:customStyle="1" w:styleId="Default">
    <w:name w:val="Default"/>
    <w:rsid w:val="001667F8"/>
    <w:pPr>
      <w:autoSpaceDE w:val="0"/>
      <w:autoSpaceDN w:val="0"/>
      <w:adjustRightInd w:val="0"/>
    </w:pPr>
    <w:rPr>
      <w:rFonts w:ascii="Symbol" w:hAnsi="Symbol" w:cs="Symbol"/>
      <w:color w:val="000000"/>
      <w:sz w:val="24"/>
      <w:szCs w:val="24"/>
    </w:rPr>
  </w:style>
  <w:style w:type="character" w:customStyle="1" w:styleId="apple-tab-span">
    <w:name w:val="apple-tab-span"/>
    <w:basedOn w:val="Standardnpsmoodstavce"/>
    <w:rsid w:val="00D476FB"/>
  </w:style>
  <w:style w:type="paragraph" w:customStyle="1" w:styleId="Bezmezer1">
    <w:name w:val="Bez mezer1"/>
    <w:rsid w:val="00D476FB"/>
    <w:pPr>
      <w:suppressAutoHyphens/>
    </w:pPr>
    <w:rPr>
      <w:rFonts w:ascii="Calibri" w:eastAsia="Times New Roman" w:hAnsi="Calibri" w:cs="Calibri"/>
      <w:sz w:val="22"/>
      <w:szCs w:val="22"/>
      <w:lang w:eastAsia="zh-CN"/>
    </w:rPr>
  </w:style>
  <w:style w:type="character" w:customStyle="1" w:styleId="A4">
    <w:name w:val="A4"/>
    <w:uiPriority w:val="99"/>
    <w:rsid w:val="00D476FB"/>
    <w:rPr>
      <w:rFonts w:cs="Calibri Light"/>
      <w:color w:val="211D1E"/>
      <w:sz w:val="22"/>
      <w:szCs w:val="22"/>
      <w:u w:val="single"/>
    </w:rPr>
  </w:style>
  <w:style w:type="character" w:styleId="Zstupntext">
    <w:name w:val="Placeholder Text"/>
    <w:basedOn w:val="Standardnpsmoodstavce"/>
    <w:uiPriority w:val="99"/>
    <w:semiHidden/>
    <w:rsid w:val="003E2A47"/>
    <w:rPr>
      <w:color w:val="808080"/>
    </w:rPr>
  </w:style>
  <w:style w:type="paragraph" w:customStyle="1" w:styleId="NoSpacingCharChar">
    <w:name w:val="No Spacing Char Char"/>
    <w:link w:val="NoSpacingCharCharChar"/>
    <w:rsid w:val="000B54EE"/>
    <w:rPr>
      <w:rFonts w:ascii="Calibri" w:eastAsia="SimSun" w:hAnsi="Calibri" w:cs="Calibri"/>
      <w:sz w:val="22"/>
      <w:szCs w:val="22"/>
    </w:rPr>
  </w:style>
  <w:style w:type="character" w:customStyle="1" w:styleId="NoSpacingCharCharChar">
    <w:name w:val="No Spacing Char Char Char"/>
    <w:link w:val="NoSpacingCharChar"/>
    <w:rsid w:val="000B54EE"/>
    <w:rPr>
      <w:rFonts w:ascii="Calibri" w:eastAsia="SimSun" w:hAnsi="Calibri" w:cs="Calibri"/>
      <w:sz w:val="22"/>
      <w:szCs w:val="22"/>
    </w:rPr>
  </w:style>
  <w:style w:type="paragraph" w:customStyle="1" w:styleId="normal">
    <w:name w:val="normal"/>
    <w:rsid w:val="00185DAF"/>
    <w:pPr>
      <w:spacing w:line="276" w:lineRule="auto"/>
    </w:pPr>
    <w:rPr>
      <w:rFonts w:ascii="Arial" w:eastAsia="Arial" w:hAnsi="Arial" w:cs="Arial"/>
      <w:sz w:val="22"/>
      <w:szCs w:val="22"/>
      <w:lang w:eastAsia="cs-CZ"/>
    </w:rPr>
  </w:style>
</w:styles>
</file>

<file path=word/webSettings.xml><?xml version="1.0" encoding="utf-8"?>
<w:webSettings xmlns:r="http://schemas.openxmlformats.org/officeDocument/2006/relationships" xmlns:w="http://schemas.openxmlformats.org/wordprocessingml/2006/main">
  <w:divs>
    <w:div w:id="60837504">
      <w:bodyDiv w:val="1"/>
      <w:marLeft w:val="0"/>
      <w:marRight w:val="0"/>
      <w:marTop w:val="0"/>
      <w:marBottom w:val="0"/>
      <w:divBdr>
        <w:top w:val="none" w:sz="0" w:space="0" w:color="auto"/>
        <w:left w:val="none" w:sz="0" w:space="0" w:color="auto"/>
        <w:bottom w:val="none" w:sz="0" w:space="0" w:color="auto"/>
        <w:right w:val="none" w:sz="0" w:space="0" w:color="auto"/>
      </w:divBdr>
    </w:div>
    <w:div w:id="575825863">
      <w:bodyDiv w:val="1"/>
      <w:marLeft w:val="0"/>
      <w:marRight w:val="0"/>
      <w:marTop w:val="0"/>
      <w:marBottom w:val="0"/>
      <w:divBdr>
        <w:top w:val="none" w:sz="0" w:space="0" w:color="auto"/>
        <w:left w:val="none" w:sz="0" w:space="0" w:color="auto"/>
        <w:bottom w:val="none" w:sz="0" w:space="0" w:color="auto"/>
        <w:right w:val="none" w:sz="0" w:space="0" w:color="auto"/>
      </w:divBdr>
    </w:div>
    <w:div w:id="695303535">
      <w:bodyDiv w:val="1"/>
      <w:marLeft w:val="0"/>
      <w:marRight w:val="0"/>
      <w:marTop w:val="0"/>
      <w:marBottom w:val="0"/>
      <w:divBdr>
        <w:top w:val="none" w:sz="0" w:space="0" w:color="auto"/>
        <w:left w:val="none" w:sz="0" w:space="0" w:color="auto"/>
        <w:bottom w:val="none" w:sz="0" w:space="0" w:color="auto"/>
        <w:right w:val="none" w:sz="0" w:space="0" w:color="auto"/>
      </w:divBdr>
    </w:div>
    <w:div w:id="715616855">
      <w:bodyDiv w:val="1"/>
      <w:marLeft w:val="0"/>
      <w:marRight w:val="0"/>
      <w:marTop w:val="0"/>
      <w:marBottom w:val="0"/>
      <w:divBdr>
        <w:top w:val="none" w:sz="0" w:space="0" w:color="auto"/>
        <w:left w:val="none" w:sz="0" w:space="0" w:color="auto"/>
        <w:bottom w:val="none" w:sz="0" w:space="0" w:color="auto"/>
        <w:right w:val="none" w:sz="0" w:space="0" w:color="auto"/>
      </w:divBdr>
    </w:div>
    <w:div w:id="1001616239">
      <w:bodyDiv w:val="1"/>
      <w:marLeft w:val="0"/>
      <w:marRight w:val="0"/>
      <w:marTop w:val="0"/>
      <w:marBottom w:val="0"/>
      <w:divBdr>
        <w:top w:val="none" w:sz="0" w:space="0" w:color="auto"/>
        <w:left w:val="none" w:sz="0" w:space="0" w:color="auto"/>
        <w:bottom w:val="none" w:sz="0" w:space="0" w:color="auto"/>
        <w:right w:val="none" w:sz="0" w:space="0" w:color="auto"/>
      </w:divBdr>
    </w:div>
    <w:div w:id="1272469957">
      <w:bodyDiv w:val="1"/>
      <w:marLeft w:val="0"/>
      <w:marRight w:val="0"/>
      <w:marTop w:val="0"/>
      <w:marBottom w:val="0"/>
      <w:divBdr>
        <w:top w:val="none" w:sz="0" w:space="0" w:color="auto"/>
        <w:left w:val="none" w:sz="0" w:space="0" w:color="auto"/>
        <w:bottom w:val="none" w:sz="0" w:space="0" w:color="auto"/>
        <w:right w:val="none" w:sz="0" w:space="0" w:color="auto"/>
      </w:divBdr>
      <w:divsChild>
        <w:div w:id="348602704">
          <w:marLeft w:val="0"/>
          <w:marRight w:val="0"/>
          <w:marTop w:val="0"/>
          <w:marBottom w:val="0"/>
          <w:divBdr>
            <w:top w:val="none" w:sz="0" w:space="0" w:color="auto"/>
            <w:left w:val="none" w:sz="0" w:space="0" w:color="auto"/>
            <w:bottom w:val="none" w:sz="0" w:space="0" w:color="auto"/>
            <w:right w:val="none" w:sz="0" w:space="0" w:color="auto"/>
          </w:divBdr>
        </w:div>
        <w:div w:id="683165404">
          <w:marLeft w:val="0"/>
          <w:marRight w:val="0"/>
          <w:marTop w:val="0"/>
          <w:marBottom w:val="0"/>
          <w:divBdr>
            <w:top w:val="none" w:sz="0" w:space="0" w:color="auto"/>
            <w:left w:val="none" w:sz="0" w:space="0" w:color="auto"/>
            <w:bottom w:val="none" w:sz="0" w:space="0" w:color="auto"/>
            <w:right w:val="none" w:sz="0" w:space="0" w:color="auto"/>
          </w:divBdr>
        </w:div>
        <w:div w:id="335112929">
          <w:marLeft w:val="0"/>
          <w:marRight w:val="0"/>
          <w:marTop w:val="0"/>
          <w:marBottom w:val="0"/>
          <w:divBdr>
            <w:top w:val="none" w:sz="0" w:space="0" w:color="auto"/>
            <w:left w:val="none" w:sz="0" w:space="0" w:color="auto"/>
            <w:bottom w:val="none" w:sz="0" w:space="0" w:color="auto"/>
            <w:right w:val="none" w:sz="0" w:space="0" w:color="auto"/>
          </w:divBdr>
        </w:div>
        <w:div w:id="1599559857">
          <w:marLeft w:val="0"/>
          <w:marRight w:val="0"/>
          <w:marTop w:val="0"/>
          <w:marBottom w:val="0"/>
          <w:divBdr>
            <w:top w:val="none" w:sz="0" w:space="0" w:color="auto"/>
            <w:left w:val="none" w:sz="0" w:space="0" w:color="auto"/>
            <w:bottom w:val="none" w:sz="0" w:space="0" w:color="auto"/>
            <w:right w:val="none" w:sz="0" w:space="0" w:color="auto"/>
          </w:divBdr>
        </w:div>
        <w:div w:id="239339809">
          <w:marLeft w:val="0"/>
          <w:marRight w:val="0"/>
          <w:marTop w:val="0"/>
          <w:marBottom w:val="0"/>
          <w:divBdr>
            <w:top w:val="none" w:sz="0" w:space="0" w:color="auto"/>
            <w:left w:val="none" w:sz="0" w:space="0" w:color="auto"/>
            <w:bottom w:val="none" w:sz="0" w:space="0" w:color="auto"/>
            <w:right w:val="none" w:sz="0" w:space="0" w:color="auto"/>
          </w:divBdr>
          <w:divsChild>
            <w:div w:id="582109431">
              <w:marLeft w:val="0"/>
              <w:marRight w:val="0"/>
              <w:marTop w:val="0"/>
              <w:marBottom w:val="0"/>
              <w:divBdr>
                <w:top w:val="none" w:sz="0" w:space="0" w:color="auto"/>
                <w:left w:val="none" w:sz="0" w:space="0" w:color="auto"/>
                <w:bottom w:val="none" w:sz="0" w:space="0" w:color="auto"/>
                <w:right w:val="none" w:sz="0" w:space="0" w:color="auto"/>
              </w:divBdr>
            </w:div>
            <w:div w:id="1278298884">
              <w:marLeft w:val="0"/>
              <w:marRight w:val="0"/>
              <w:marTop w:val="0"/>
              <w:marBottom w:val="0"/>
              <w:divBdr>
                <w:top w:val="none" w:sz="0" w:space="0" w:color="auto"/>
                <w:left w:val="none" w:sz="0" w:space="0" w:color="auto"/>
                <w:bottom w:val="none" w:sz="0" w:space="0" w:color="auto"/>
                <w:right w:val="none" w:sz="0" w:space="0" w:color="auto"/>
              </w:divBdr>
            </w:div>
            <w:div w:id="1955479947">
              <w:marLeft w:val="0"/>
              <w:marRight w:val="0"/>
              <w:marTop w:val="0"/>
              <w:marBottom w:val="0"/>
              <w:divBdr>
                <w:top w:val="none" w:sz="0" w:space="0" w:color="auto"/>
                <w:left w:val="none" w:sz="0" w:space="0" w:color="auto"/>
                <w:bottom w:val="none" w:sz="0" w:space="0" w:color="auto"/>
                <w:right w:val="none" w:sz="0" w:space="0" w:color="auto"/>
              </w:divBdr>
            </w:div>
          </w:divsChild>
        </w:div>
        <w:div w:id="992416149">
          <w:marLeft w:val="0"/>
          <w:marRight w:val="0"/>
          <w:marTop w:val="0"/>
          <w:marBottom w:val="0"/>
          <w:divBdr>
            <w:top w:val="none" w:sz="0" w:space="0" w:color="auto"/>
            <w:left w:val="none" w:sz="0" w:space="0" w:color="auto"/>
            <w:bottom w:val="none" w:sz="0" w:space="0" w:color="auto"/>
            <w:right w:val="none" w:sz="0" w:space="0" w:color="auto"/>
          </w:divBdr>
        </w:div>
        <w:div w:id="368842136">
          <w:marLeft w:val="0"/>
          <w:marRight w:val="0"/>
          <w:marTop w:val="0"/>
          <w:marBottom w:val="0"/>
          <w:divBdr>
            <w:top w:val="none" w:sz="0" w:space="0" w:color="auto"/>
            <w:left w:val="none" w:sz="0" w:space="0" w:color="auto"/>
            <w:bottom w:val="none" w:sz="0" w:space="0" w:color="auto"/>
            <w:right w:val="none" w:sz="0" w:space="0" w:color="auto"/>
          </w:divBdr>
        </w:div>
        <w:div w:id="1913853153">
          <w:marLeft w:val="0"/>
          <w:marRight w:val="0"/>
          <w:marTop w:val="0"/>
          <w:marBottom w:val="0"/>
          <w:divBdr>
            <w:top w:val="none" w:sz="0" w:space="0" w:color="auto"/>
            <w:left w:val="none" w:sz="0" w:space="0" w:color="auto"/>
            <w:bottom w:val="none" w:sz="0" w:space="0" w:color="auto"/>
            <w:right w:val="none" w:sz="0" w:space="0" w:color="auto"/>
          </w:divBdr>
        </w:div>
        <w:div w:id="2029794381">
          <w:marLeft w:val="0"/>
          <w:marRight w:val="0"/>
          <w:marTop w:val="0"/>
          <w:marBottom w:val="0"/>
          <w:divBdr>
            <w:top w:val="none" w:sz="0" w:space="0" w:color="auto"/>
            <w:left w:val="none" w:sz="0" w:space="0" w:color="auto"/>
            <w:bottom w:val="none" w:sz="0" w:space="0" w:color="auto"/>
            <w:right w:val="none" w:sz="0" w:space="0" w:color="auto"/>
          </w:divBdr>
        </w:div>
        <w:div w:id="267861026">
          <w:marLeft w:val="0"/>
          <w:marRight w:val="0"/>
          <w:marTop w:val="0"/>
          <w:marBottom w:val="0"/>
          <w:divBdr>
            <w:top w:val="none" w:sz="0" w:space="0" w:color="auto"/>
            <w:left w:val="none" w:sz="0" w:space="0" w:color="auto"/>
            <w:bottom w:val="none" w:sz="0" w:space="0" w:color="auto"/>
            <w:right w:val="none" w:sz="0" w:space="0" w:color="auto"/>
          </w:divBdr>
        </w:div>
        <w:div w:id="63184071">
          <w:marLeft w:val="0"/>
          <w:marRight w:val="0"/>
          <w:marTop w:val="0"/>
          <w:marBottom w:val="0"/>
          <w:divBdr>
            <w:top w:val="none" w:sz="0" w:space="0" w:color="auto"/>
            <w:left w:val="none" w:sz="0" w:space="0" w:color="auto"/>
            <w:bottom w:val="none" w:sz="0" w:space="0" w:color="auto"/>
            <w:right w:val="none" w:sz="0" w:space="0" w:color="auto"/>
          </w:divBdr>
        </w:div>
        <w:div w:id="43993195">
          <w:marLeft w:val="0"/>
          <w:marRight w:val="0"/>
          <w:marTop w:val="0"/>
          <w:marBottom w:val="0"/>
          <w:divBdr>
            <w:top w:val="none" w:sz="0" w:space="0" w:color="auto"/>
            <w:left w:val="none" w:sz="0" w:space="0" w:color="auto"/>
            <w:bottom w:val="none" w:sz="0" w:space="0" w:color="auto"/>
            <w:right w:val="none" w:sz="0" w:space="0" w:color="auto"/>
          </w:divBdr>
        </w:div>
        <w:div w:id="1470368299">
          <w:marLeft w:val="0"/>
          <w:marRight w:val="0"/>
          <w:marTop w:val="0"/>
          <w:marBottom w:val="0"/>
          <w:divBdr>
            <w:top w:val="none" w:sz="0" w:space="0" w:color="auto"/>
            <w:left w:val="none" w:sz="0" w:space="0" w:color="auto"/>
            <w:bottom w:val="none" w:sz="0" w:space="0" w:color="auto"/>
            <w:right w:val="none" w:sz="0" w:space="0" w:color="auto"/>
          </w:divBdr>
        </w:div>
        <w:div w:id="501892908">
          <w:marLeft w:val="0"/>
          <w:marRight w:val="0"/>
          <w:marTop w:val="0"/>
          <w:marBottom w:val="0"/>
          <w:divBdr>
            <w:top w:val="none" w:sz="0" w:space="0" w:color="auto"/>
            <w:left w:val="none" w:sz="0" w:space="0" w:color="auto"/>
            <w:bottom w:val="none" w:sz="0" w:space="0" w:color="auto"/>
            <w:right w:val="none" w:sz="0" w:space="0" w:color="auto"/>
          </w:divBdr>
        </w:div>
        <w:div w:id="2077698389">
          <w:marLeft w:val="0"/>
          <w:marRight w:val="0"/>
          <w:marTop w:val="0"/>
          <w:marBottom w:val="0"/>
          <w:divBdr>
            <w:top w:val="none" w:sz="0" w:space="0" w:color="auto"/>
            <w:left w:val="none" w:sz="0" w:space="0" w:color="auto"/>
            <w:bottom w:val="none" w:sz="0" w:space="0" w:color="auto"/>
            <w:right w:val="none" w:sz="0" w:space="0" w:color="auto"/>
          </w:divBdr>
        </w:div>
        <w:div w:id="1173254504">
          <w:marLeft w:val="0"/>
          <w:marRight w:val="0"/>
          <w:marTop w:val="0"/>
          <w:marBottom w:val="0"/>
          <w:divBdr>
            <w:top w:val="none" w:sz="0" w:space="0" w:color="auto"/>
            <w:left w:val="none" w:sz="0" w:space="0" w:color="auto"/>
            <w:bottom w:val="none" w:sz="0" w:space="0" w:color="auto"/>
            <w:right w:val="none" w:sz="0" w:space="0" w:color="auto"/>
          </w:divBdr>
        </w:div>
        <w:div w:id="1493989200">
          <w:marLeft w:val="0"/>
          <w:marRight w:val="0"/>
          <w:marTop w:val="0"/>
          <w:marBottom w:val="0"/>
          <w:divBdr>
            <w:top w:val="none" w:sz="0" w:space="0" w:color="auto"/>
            <w:left w:val="none" w:sz="0" w:space="0" w:color="auto"/>
            <w:bottom w:val="none" w:sz="0" w:space="0" w:color="auto"/>
            <w:right w:val="none" w:sz="0" w:space="0" w:color="auto"/>
          </w:divBdr>
        </w:div>
        <w:div w:id="1847208669">
          <w:marLeft w:val="0"/>
          <w:marRight w:val="0"/>
          <w:marTop w:val="0"/>
          <w:marBottom w:val="0"/>
          <w:divBdr>
            <w:top w:val="none" w:sz="0" w:space="0" w:color="auto"/>
            <w:left w:val="none" w:sz="0" w:space="0" w:color="auto"/>
            <w:bottom w:val="none" w:sz="0" w:space="0" w:color="auto"/>
            <w:right w:val="none" w:sz="0" w:space="0" w:color="auto"/>
          </w:divBdr>
        </w:div>
        <w:div w:id="69889628">
          <w:marLeft w:val="0"/>
          <w:marRight w:val="0"/>
          <w:marTop w:val="0"/>
          <w:marBottom w:val="0"/>
          <w:divBdr>
            <w:top w:val="none" w:sz="0" w:space="0" w:color="auto"/>
            <w:left w:val="none" w:sz="0" w:space="0" w:color="auto"/>
            <w:bottom w:val="none" w:sz="0" w:space="0" w:color="auto"/>
            <w:right w:val="none" w:sz="0" w:space="0" w:color="auto"/>
          </w:divBdr>
        </w:div>
        <w:div w:id="1814714448">
          <w:marLeft w:val="0"/>
          <w:marRight w:val="0"/>
          <w:marTop w:val="0"/>
          <w:marBottom w:val="0"/>
          <w:divBdr>
            <w:top w:val="none" w:sz="0" w:space="0" w:color="auto"/>
            <w:left w:val="none" w:sz="0" w:space="0" w:color="auto"/>
            <w:bottom w:val="none" w:sz="0" w:space="0" w:color="auto"/>
            <w:right w:val="none" w:sz="0" w:space="0" w:color="auto"/>
          </w:divBdr>
        </w:div>
        <w:div w:id="528181991">
          <w:marLeft w:val="0"/>
          <w:marRight w:val="0"/>
          <w:marTop w:val="0"/>
          <w:marBottom w:val="0"/>
          <w:divBdr>
            <w:top w:val="none" w:sz="0" w:space="0" w:color="auto"/>
            <w:left w:val="none" w:sz="0" w:space="0" w:color="auto"/>
            <w:bottom w:val="none" w:sz="0" w:space="0" w:color="auto"/>
            <w:right w:val="none" w:sz="0" w:space="0" w:color="auto"/>
          </w:divBdr>
        </w:div>
      </w:divsChild>
    </w:div>
    <w:div w:id="1360277000">
      <w:bodyDiv w:val="1"/>
      <w:marLeft w:val="0"/>
      <w:marRight w:val="0"/>
      <w:marTop w:val="0"/>
      <w:marBottom w:val="0"/>
      <w:divBdr>
        <w:top w:val="none" w:sz="0" w:space="0" w:color="auto"/>
        <w:left w:val="none" w:sz="0" w:space="0" w:color="auto"/>
        <w:bottom w:val="none" w:sz="0" w:space="0" w:color="auto"/>
        <w:right w:val="none" w:sz="0" w:space="0" w:color="auto"/>
      </w:divBdr>
    </w:div>
    <w:div w:id="1536498891">
      <w:bodyDiv w:val="1"/>
      <w:marLeft w:val="0"/>
      <w:marRight w:val="0"/>
      <w:marTop w:val="0"/>
      <w:marBottom w:val="0"/>
      <w:divBdr>
        <w:top w:val="none" w:sz="0" w:space="0" w:color="auto"/>
        <w:left w:val="none" w:sz="0" w:space="0" w:color="auto"/>
        <w:bottom w:val="none" w:sz="0" w:space="0" w:color="auto"/>
        <w:right w:val="none" w:sz="0" w:space="0" w:color="auto"/>
      </w:divBdr>
    </w:div>
    <w:div w:id="1621571102">
      <w:bodyDiv w:val="1"/>
      <w:marLeft w:val="0"/>
      <w:marRight w:val="0"/>
      <w:marTop w:val="0"/>
      <w:marBottom w:val="0"/>
      <w:divBdr>
        <w:top w:val="none" w:sz="0" w:space="0" w:color="auto"/>
        <w:left w:val="none" w:sz="0" w:space="0" w:color="auto"/>
        <w:bottom w:val="none" w:sz="0" w:space="0" w:color="auto"/>
        <w:right w:val="none" w:sz="0" w:space="0" w:color="auto"/>
      </w:divBdr>
    </w:div>
    <w:div w:id="191936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rchitekt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celarskysvet.cz/cmelac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9865A-5E4F-4819-9100-01A102B0B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9663</Words>
  <Characters>57017</Characters>
  <Application>Microsoft Office Word</Application>
  <DocSecurity>0</DocSecurity>
  <Lines>475</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dc:creator>
  <cp:lastModifiedBy>Pavla</cp:lastModifiedBy>
  <cp:revision>5</cp:revision>
  <cp:lastPrinted>2025-09-25T21:35:00Z</cp:lastPrinted>
  <dcterms:created xsi:type="dcterms:W3CDTF">2025-09-25T21:28:00Z</dcterms:created>
  <dcterms:modified xsi:type="dcterms:W3CDTF">2025-09-25T22:00:00Z</dcterms:modified>
</cp:coreProperties>
</file>